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88" w:rsidRDefault="00E33C88">
      <w:pPr>
        <w:spacing w:after="0" w:line="240" w:lineRule="auto"/>
        <w:rPr>
          <w:rFonts w:ascii="Times New Roman" w:eastAsia="Times New Roman" w:hAnsi="Times New Roman" w:cs="Times New Roman"/>
        </w:rPr>
      </w:pPr>
    </w:p>
    <w:p w:rsidR="00E33C88" w:rsidRDefault="000D0F8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JULES D. THOMAS</w:t>
      </w:r>
    </w:p>
    <w:p w:rsidR="00E33C88" w:rsidRDefault="000D0F8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5956 WARRINGTON AVE PHILA, PA 19143</w:t>
      </w:r>
    </w:p>
    <w:p w:rsidR="00E33C88" w:rsidRDefault="00FB5A4F">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[C] (215) 435-4531</w:t>
      </w:r>
      <w:r w:rsidR="000D0F88">
        <w:rPr>
          <w:rFonts w:ascii="Times New Roman" w:eastAsia="Times New Roman" w:hAnsi="Times New Roman" w:cs="Times New Roman"/>
          <w:sz w:val="24"/>
        </w:rPr>
        <w:t xml:space="preserve"> [H] (215) 726-1762 </w:t>
      </w:r>
    </w:p>
    <w:p w:rsidR="00E33C88" w:rsidRDefault="000D0F8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jthealth82@gmail.com</w:t>
      </w:r>
    </w:p>
    <w:p w:rsidR="00E33C88" w:rsidRDefault="00E33C88">
      <w:pPr>
        <w:spacing w:after="0" w:line="240" w:lineRule="auto"/>
        <w:ind w:left="720"/>
        <w:rPr>
          <w:rFonts w:ascii="Times New Roman" w:eastAsia="Times New Roman" w:hAnsi="Times New Roman" w:cs="Times New Roman"/>
          <w:sz w:val="20"/>
        </w:rPr>
      </w:pPr>
    </w:p>
    <w:p w:rsidR="00E33C88" w:rsidRDefault="000D0F88">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~OBJECTIVE~</w:t>
      </w:r>
    </w:p>
    <w:p w:rsidR="00E33C88"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A helping professional, with over 10 years of relevant professional experience, in search of an employment opportunity that can provide sufficient means for advancement and catapult into a long-term career.  </w:t>
      </w:r>
    </w:p>
    <w:p w:rsidR="00893759" w:rsidRDefault="00893759">
      <w:pPr>
        <w:spacing w:after="0" w:line="240" w:lineRule="auto"/>
        <w:rPr>
          <w:rFonts w:ascii="Times New Roman" w:eastAsia="Times New Roman" w:hAnsi="Times New Roman" w:cs="Times New Roman"/>
          <w:sz w:val="20"/>
        </w:rPr>
      </w:pPr>
    </w:p>
    <w:p w:rsidR="00893759" w:rsidRDefault="00893759" w:rsidP="00893759">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~EDUCATION~</w:t>
      </w:r>
    </w:p>
    <w:p w:rsidR="00893759" w:rsidRDefault="00893759" w:rsidP="00893759">
      <w:pPr>
        <w:spacing w:after="0" w:line="240" w:lineRule="auto"/>
        <w:jc w:val="center"/>
        <w:rPr>
          <w:rFonts w:ascii="Times New Roman" w:eastAsia="Times New Roman" w:hAnsi="Times New Roman" w:cs="Times New Roman"/>
          <w:sz w:val="20"/>
          <w:u w:val="single"/>
        </w:rPr>
      </w:pPr>
    </w:p>
    <w:p w:rsidR="00893759" w:rsidRDefault="00893759" w:rsidP="0089375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West Chester University of Pennsylvania</w:t>
      </w:r>
      <w:r>
        <w:rPr>
          <w:rFonts w:ascii="Times New Roman" w:eastAsia="Times New Roman" w:hAnsi="Times New Roman" w:cs="Times New Roman"/>
          <w:sz w:val="20"/>
        </w:rPr>
        <w:t>, West Chester, PA</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December 2009</w:t>
      </w:r>
    </w:p>
    <w:p w:rsidR="00893759" w:rsidRDefault="00893759" w:rsidP="00893759">
      <w:pPr>
        <w:spacing w:after="0" w:line="240" w:lineRule="auto"/>
        <w:ind w:firstLine="720"/>
        <w:rPr>
          <w:rFonts w:ascii="Times New Roman" w:eastAsia="Times New Roman" w:hAnsi="Times New Roman" w:cs="Times New Roman"/>
          <w:sz w:val="20"/>
        </w:rPr>
      </w:pPr>
      <w:r>
        <w:rPr>
          <w:rFonts w:ascii="Times New Roman" w:eastAsia="Times New Roman" w:hAnsi="Times New Roman" w:cs="Times New Roman"/>
          <w:sz w:val="20"/>
        </w:rPr>
        <w:t xml:space="preserve">Bachelor of Science: Professional Studies; Dual Minor: Health Science and Professional Education </w:t>
      </w:r>
    </w:p>
    <w:p w:rsidR="00893759" w:rsidRDefault="00893759" w:rsidP="00893759">
      <w:pPr>
        <w:spacing w:after="0" w:line="240" w:lineRule="auto"/>
        <w:ind w:firstLine="720"/>
        <w:rPr>
          <w:rFonts w:ascii="Times New Roman" w:eastAsia="Times New Roman" w:hAnsi="Times New Roman" w:cs="Times New Roman"/>
          <w:sz w:val="20"/>
        </w:rPr>
      </w:pPr>
    </w:p>
    <w:p w:rsidR="00893759" w:rsidRDefault="00893759" w:rsidP="0089375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University of Pittsburg</w:t>
      </w:r>
      <w:r>
        <w:rPr>
          <w:rFonts w:ascii="Times New Roman" w:eastAsia="Times New Roman" w:hAnsi="Times New Roman" w:cs="Times New Roman"/>
          <w:sz w:val="20"/>
        </w:rPr>
        <w:t>, Pittsburg, PA</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July 2014</w:t>
      </w:r>
    </w:p>
    <w:p w:rsidR="00E33C88" w:rsidRDefault="00E33C88">
      <w:pPr>
        <w:spacing w:after="0" w:line="240" w:lineRule="auto"/>
        <w:jc w:val="both"/>
        <w:rPr>
          <w:rFonts w:ascii="Times New Roman" w:eastAsia="Times New Roman" w:hAnsi="Times New Roman" w:cs="Times New Roman"/>
          <w:sz w:val="20"/>
        </w:rPr>
      </w:pPr>
    </w:p>
    <w:p w:rsidR="00E33C88" w:rsidRDefault="000D0F88">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~PROFESSIONAL EXPERIENCE~</w:t>
      </w:r>
    </w:p>
    <w:p w:rsidR="00893759" w:rsidRDefault="00893759">
      <w:pPr>
        <w:spacing w:after="0" w:line="240" w:lineRule="auto"/>
        <w:jc w:val="center"/>
        <w:rPr>
          <w:rFonts w:ascii="Times New Roman" w:eastAsia="Times New Roman" w:hAnsi="Times New Roman" w:cs="Times New Roman"/>
          <w:sz w:val="20"/>
          <w:u w:val="single"/>
        </w:rPr>
      </w:pPr>
    </w:p>
    <w:p w:rsidR="00893759" w:rsidRPr="00893759" w:rsidRDefault="00893759" w:rsidP="00893759">
      <w:pPr>
        <w:spacing w:after="0" w:line="240" w:lineRule="auto"/>
        <w:rPr>
          <w:rFonts w:ascii="Times New Roman" w:eastAsia="Times New Roman" w:hAnsi="Times New Roman" w:cs="Times New Roman"/>
          <w:b/>
          <w:i/>
          <w:sz w:val="20"/>
          <w:szCs w:val="20"/>
        </w:rPr>
      </w:pPr>
      <w:r w:rsidRPr="00893759">
        <w:rPr>
          <w:rFonts w:ascii="Times New Roman" w:eastAsia="Times New Roman" w:hAnsi="Times New Roman" w:cs="Times New Roman"/>
          <w:b/>
          <w:i/>
          <w:sz w:val="20"/>
          <w:szCs w:val="20"/>
        </w:rPr>
        <w:t xml:space="preserve">CHILDREN’S BLENDED CASE MANAGER </w:t>
      </w:r>
    </w:p>
    <w:p w:rsidR="00893759" w:rsidRPr="00893759" w:rsidRDefault="00893759" w:rsidP="00893759">
      <w:pPr>
        <w:spacing w:after="0" w:line="240" w:lineRule="auto"/>
        <w:rPr>
          <w:rFonts w:ascii="Times New Roman" w:eastAsia="Times New Roman" w:hAnsi="Times New Roman" w:cs="Times New Roman"/>
          <w:b/>
          <w:sz w:val="20"/>
          <w:szCs w:val="20"/>
        </w:rPr>
      </w:pPr>
      <w:proofErr w:type="spellStart"/>
      <w:r w:rsidRPr="00893759">
        <w:rPr>
          <w:rFonts w:ascii="Times New Roman" w:eastAsia="Times New Roman" w:hAnsi="Times New Roman" w:cs="Times New Roman"/>
          <w:b/>
          <w:sz w:val="20"/>
          <w:szCs w:val="20"/>
        </w:rPr>
        <w:t>Merakey</w:t>
      </w:r>
      <w:proofErr w:type="spellEnd"/>
      <w:r w:rsidRPr="00893759">
        <w:rPr>
          <w:rFonts w:ascii="Times New Roman" w:eastAsia="Times New Roman" w:hAnsi="Times New Roman" w:cs="Times New Roman"/>
          <w:b/>
          <w:sz w:val="20"/>
          <w:szCs w:val="20"/>
        </w:rPr>
        <w:t xml:space="preserve"> (Formally known as NHS)</w:t>
      </w:r>
    </w:p>
    <w:p w:rsidR="00893759" w:rsidRPr="00893759" w:rsidRDefault="00893759" w:rsidP="00893759">
      <w:pPr>
        <w:spacing w:after="0" w:line="240" w:lineRule="auto"/>
        <w:rPr>
          <w:rFonts w:ascii="Times New Roman" w:eastAsia="Times New Roman" w:hAnsi="Times New Roman" w:cs="Times New Roman"/>
          <w:sz w:val="20"/>
          <w:szCs w:val="20"/>
        </w:rPr>
      </w:pPr>
      <w:r w:rsidRPr="00893759">
        <w:rPr>
          <w:rFonts w:ascii="Times New Roman" w:eastAsia="Times New Roman" w:hAnsi="Times New Roman" w:cs="Times New Roman"/>
          <w:sz w:val="20"/>
          <w:szCs w:val="20"/>
        </w:rPr>
        <w:t>December 2017 to Present</w:t>
      </w:r>
    </w:p>
    <w:p w:rsidR="00893759" w:rsidRPr="00893759" w:rsidRDefault="00893759" w:rsidP="00893759">
      <w:pPr>
        <w:numPr>
          <w:ilvl w:val="0"/>
          <w:numId w:val="4"/>
        </w:numPr>
        <w:spacing w:after="0" w:line="240" w:lineRule="auto"/>
        <w:ind w:left="720" w:hanging="360"/>
        <w:rPr>
          <w:rFonts w:ascii="Times New Roman" w:eastAsia="Times New Roman" w:hAnsi="Times New Roman" w:cs="Times New Roman"/>
          <w:b/>
          <w:i/>
          <w:sz w:val="20"/>
          <w:szCs w:val="20"/>
        </w:rPr>
      </w:pPr>
      <w:r w:rsidRPr="00893759">
        <w:rPr>
          <w:rFonts w:ascii="Times New Roman" w:eastAsia="Times New Roman" w:hAnsi="Times New Roman" w:cs="Times New Roman"/>
          <w:sz w:val="20"/>
          <w:szCs w:val="20"/>
        </w:rPr>
        <w:t>Link and monitor the appropriate services for clients as recommended by a psychiatrist or psychologist</w:t>
      </w:r>
    </w:p>
    <w:p w:rsidR="00893759" w:rsidRPr="00893759" w:rsidRDefault="00893759" w:rsidP="00893759">
      <w:pPr>
        <w:numPr>
          <w:ilvl w:val="0"/>
          <w:numId w:val="4"/>
        </w:numPr>
        <w:spacing w:after="0" w:line="240" w:lineRule="auto"/>
        <w:ind w:left="720" w:hanging="360"/>
        <w:rPr>
          <w:rFonts w:ascii="Times New Roman" w:eastAsia="Times New Roman" w:hAnsi="Times New Roman" w:cs="Times New Roman"/>
          <w:b/>
          <w:i/>
          <w:sz w:val="20"/>
          <w:szCs w:val="20"/>
        </w:rPr>
      </w:pPr>
      <w:r w:rsidRPr="00893759">
        <w:rPr>
          <w:rFonts w:ascii="Times New Roman" w:eastAsia="Times New Roman" w:hAnsi="Times New Roman" w:cs="Times New Roman"/>
          <w:sz w:val="20"/>
          <w:szCs w:val="20"/>
        </w:rPr>
        <w:t xml:space="preserve">Provide a social network of services to the consumers and their families based on the assessed level of need. </w:t>
      </w:r>
    </w:p>
    <w:p w:rsidR="00893759" w:rsidRPr="00893759" w:rsidRDefault="00893759" w:rsidP="00893759">
      <w:pPr>
        <w:numPr>
          <w:ilvl w:val="0"/>
          <w:numId w:val="4"/>
        </w:numPr>
        <w:spacing w:after="0" w:line="240" w:lineRule="auto"/>
        <w:ind w:left="720" w:hanging="360"/>
        <w:rPr>
          <w:rFonts w:ascii="Times New Roman" w:eastAsia="Times New Roman" w:hAnsi="Times New Roman" w:cs="Times New Roman"/>
          <w:b/>
          <w:sz w:val="24"/>
          <w:szCs w:val="20"/>
        </w:rPr>
      </w:pPr>
      <w:r w:rsidRPr="00893759">
        <w:rPr>
          <w:rFonts w:ascii="Times New Roman" w:eastAsia="Times New Roman" w:hAnsi="Times New Roman" w:cs="Times New Roman"/>
          <w:sz w:val="20"/>
          <w:szCs w:val="20"/>
        </w:rPr>
        <w:t>To provide an accurate billing account of each service offered to the clients.</w:t>
      </w:r>
    </w:p>
    <w:p w:rsidR="00893759" w:rsidRPr="00893759" w:rsidRDefault="00893759" w:rsidP="00893759">
      <w:pPr>
        <w:numPr>
          <w:ilvl w:val="0"/>
          <w:numId w:val="4"/>
        </w:numPr>
        <w:spacing w:after="0" w:line="240" w:lineRule="auto"/>
        <w:ind w:left="720" w:hanging="360"/>
        <w:rPr>
          <w:rFonts w:ascii="Times New Roman" w:eastAsia="Times New Roman" w:hAnsi="Times New Roman" w:cs="Times New Roman"/>
          <w:b/>
          <w:sz w:val="24"/>
          <w:szCs w:val="20"/>
        </w:rPr>
      </w:pPr>
      <w:r w:rsidRPr="00893759">
        <w:rPr>
          <w:rFonts w:ascii="Times New Roman" w:eastAsia="Times New Roman" w:hAnsi="Times New Roman" w:cs="Times New Roman"/>
          <w:color w:val="000000"/>
          <w:sz w:val="20"/>
          <w:szCs w:val="20"/>
        </w:rPr>
        <w:t>Creating and Conducting Service Plans for consumers</w:t>
      </w:r>
    </w:p>
    <w:p w:rsidR="00893759" w:rsidRPr="00893759" w:rsidRDefault="00893759" w:rsidP="00893759">
      <w:pPr>
        <w:numPr>
          <w:ilvl w:val="0"/>
          <w:numId w:val="4"/>
        </w:numPr>
        <w:spacing w:after="0" w:line="240" w:lineRule="auto"/>
        <w:ind w:left="720" w:hanging="360"/>
        <w:rPr>
          <w:rFonts w:ascii="Times New Roman" w:eastAsia="Times New Roman" w:hAnsi="Times New Roman" w:cs="Times New Roman"/>
          <w:b/>
          <w:sz w:val="24"/>
          <w:szCs w:val="20"/>
        </w:rPr>
      </w:pPr>
      <w:r w:rsidRPr="00893759">
        <w:rPr>
          <w:rFonts w:ascii="Times New Roman" w:eastAsia="Times New Roman" w:hAnsi="Times New Roman" w:cs="Times New Roman"/>
          <w:color w:val="000000"/>
          <w:sz w:val="20"/>
          <w:szCs w:val="20"/>
        </w:rPr>
        <w:t>Support Network Building, while Obtaining Resources, Education, and Skill Training</w:t>
      </w:r>
      <w:r w:rsidRPr="00893759">
        <w:rPr>
          <w:rFonts w:ascii="Times New Roman" w:eastAsia="Times New Roman" w:hAnsi="Times New Roman" w:cs="Times New Roman"/>
          <w:b/>
          <w:sz w:val="24"/>
          <w:szCs w:val="20"/>
        </w:rPr>
        <w:t>.</w:t>
      </w:r>
    </w:p>
    <w:p w:rsidR="00E33C88" w:rsidRDefault="00E33C88">
      <w:pPr>
        <w:spacing w:after="0" w:line="240" w:lineRule="auto"/>
        <w:jc w:val="center"/>
        <w:rPr>
          <w:rFonts w:ascii="Times New Roman" w:eastAsia="Times New Roman" w:hAnsi="Times New Roman" w:cs="Times New Roman"/>
          <w:u w:val="single"/>
        </w:rPr>
      </w:pPr>
    </w:p>
    <w:p w:rsidR="00E33C88" w:rsidRDefault="000D0F88">
      <w:pPr>
        <w:spacing w:after="0" w:line="240" w:lineRule="auto"/>
        <w:rPr>
          <w:rFonts w:ascii="Times New Roman" w:eastAsia="Times New Roman" w:hAnsi="Times New Roman" w:cs="Times New Roman"/>
          <w:b/>
          <w:i/>
          <w:sz w:val="20"/>
        </w:rPr>
      </w:pPr>
      <w:r>
        <w:rPr>
          <w:rFonts w:ascii="Times New Roman" w:eastAsia="Times New Roman" w:hAnsi="Times New Roman" w:cs="Times New Roman"/>
          <w:b/>
          <w:i/>
          <w:sz w:val="20"/>
        </w:rPr>
        <w:t>SENIOR COUNSELOR (SUPERVISOR)</w:t>
      </w:r>
    </w:p>
    <w:p w:rsidR="00716B0B"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Wordsworth Residential Treatment Facility, </w:t>
      </w:r>
      <w:r>
        <w:rPr>
          <w:rFonts w:ascii="Times New Roman" w:eastAsia="Times New Roman" w:hAnsi="Times New Roman" w:cs="Times New Roman"/>
          <w:sz w:val="20"/>
        </w:rPr>
        <w:t>Philadelphia, PA</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E33C88" w:rsidRDefault="000D0F88">
      <w:pPr>
        <w:spacing w:after="0" w:line="240" w:lineRule="auto"/>
        <w:rPr>
          <w:rFonts w:ascii="Times New Roman" w:eastAsia="Times New Roman" w:hAnsi="Times New Roman" w:cs="Times New Roman"/>
          <w:b/>
          <w:sz w:val="20"/>
        </w:rPr>
      </w:pPr>
      <w:r>
        <w:rPr>
          <w:rFonts w:ascii="Times New Roman" w:eastAsia="Times New Roman" w:hAnsi="Times New Roman" w:cs="Times New Roman"/>
          <w:sz w:val="20"/>
        </w:rPr>
        <w:t xml:space="preserve">March 2015 to </w:t>
      </w:r>
      <w:r w:rsidR="008444C1">
        <w:rPr>
          <w:rFonts w:ascii="Times New Roman" w:eastAsia="Times New Roman" w:hAnsi="Times New Roman" w:cs="Times New Roman"/>
          <w:sz w:val="20"/>
        </w:rPr>
        <w:t>April 2017</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b/>
          <w:i/>
          <w:sz w:val="20"/>
          <w:szCs w:val="20"/>
        </w:rPr>
      </w:pPr>
      <w:r w:rsidRPr="00716B0B">
        <w:rPr>
          <w:rFonts w:ascii="Times New Roman" w:eastAsia="Times New Roman" w:hAnsi="Times New Roman" w:cs="Times New Roman"/>
          <w:sz w:val="20"/>
          <w:szCs w:val="20"/>
        </w:rPr>
        <w:t>Overseeing the provision of direct treatment, supervision and care to program residents. High emphasis on ensuring a safe, therapeutic environment during scheduled shift.</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b/>
          <w:i/>
          <w:sz w:val="20"/>
          <w:szCs w:val="20"/>
        </w:rPr>
      </w:pPr>
      <w:r w:rsidRPr="00716B0B">
        <w:rPr>
          <w:rFonts w:ascii="Times New Roman" w:eastAsia="Times New Roman" w:hAnsi="Times New Roman" w:cs="Times New Roman"/>
          <w:sz w:val="20"/>
          <w:szCs w:val="20"/>
        </w:rPr>
        <w:t xml:space="preserve">Effectively managing direct reports through on-the-job observation and training, individual supervision, group meetings, performance management evaluations, etc.  </w:t>
      </w:r>
    </w:p>
    <w:p w:rsidR="00716B0B" w:rsidRPr="00716B0B" w:rsidRDefault="00716B0B" w:rsidP="00716B0B">
      <w:pPr>
        <w:numPr>
          <w:ilvl w:val="0"/>
          <w:numId w:val="4"/>
        </w:numPr>
        <w:spacing w:after="0" w:line="240" w:lineRule="auto"/>
        <w:ind w:left="720" w:hanging="360"/>
        <w:jc w:val="both"/>
        <w:rPr>
          <w:rFonts w:ascii="Times New Roman" w:eastAsia="Times New Roman" w:hAnsi="Times New Roman" w:cs="Times New Roman"/>
          <w:sz w:val="20"/>
          <w:szCs w:val="20"/>
        </w:rPr>
      </w:pPr>
      <w:r w:rsidRPr="00716B0B">
        <w:rPr>
          <w:rFonts w:ascii="Times New Roman" w:eastAsia="Times New Roman" w:hAnsi="Times New Roman" w:cs="Times New Roman"/>
          <w:sz w:val="20"/>
          <w:szCs w:val="20"/>
        </w:rPr>
        <w:t xml:space="preserve">Ensured compliance with all regulatory and contractual requirements, including but not limited to maintaining 3800 regulations in the physical site and incident reporting procedures. Ensured all required documentation and related paperwork, in accordance with licensing bodies and stakeholder standards (BHSL RCG/PA DHS, CBH, </w:t>
      </w:r>
      <w:proofErr w:type="spellStart"/>
      <w:r w:rsidRPr="00716B0B">
        <w:rPr>
          <w:rFonts w:ascii="Times New Roman" w:eastAsia="Times New Roman" w:hAnsi="Times New Roman" w:cs="Times New Roman"/>
          <w:sz w:val="20"/>
          <w:szCs w:val="20"/>
        </w:rPr>
        <w:t>Childline</w:t>
      </w:r>
      <w:proofErr w:type="spellEnd"/>
      <w:r w:rsidRPr="00716B0B">
        <w:rPr>
          <w:rFonts w:ascii="Times New Roman" w:eastAsia="Times New Roman" w:hAnsi="Times New Roman" w:cs="Times New Roman"/>
          <w:sz w:val="20"/>
          <w:szCs w:val="20"/>
        </w:rPr>
        <w:t xml:space="preserve">, </w:t>
      </w:r>
      <w:proofErr w:type="spellStart"/>
      <w:r w:rsidRPr="00716B0B">
        <w:rPr>
          <w:rFonts w:ascii="Times New Roman" w:eastAsia="Times New Roman" w:hAnsi="Times New Roman" w:cs="Times New Roman"/>
          <w:sz w:val="20"/>
          <w:szCs w:val="20"/>
        </w:rPr>
        <w:t>etc</w:t>
      </w:r>
      <w:proofErr w:type="spellEnd"/>
      <w:r w:rsidRPr="00716B0B">
        <w:rPr>
          <w:rFonts w:ascii="Times New Roman" w:eastAsia="Times New Roman" w:hAnsi="Times New Roman" w:cs="Times New Roman"/>
          <w:sz w:val="20"/>
          <w:szCs w:val="20"/>
        </w:rPr>
        <w:t xml:space="preserve">) as well as agency policies were completed within mandated time constraints. </w:t>
      </w:r>
    </w:p>
    <w:p w:rsidR="00E33C88" w:rsidRDefault="00E33C88">
      <w:pPr>
        <w:spacing w:after="0" w:line="240" w:lineRule="auto"/>
        <w:rPr>
          <w:rFonts w:ascii="Times New Roman" w:eastAsia="Times New Roman" w:hAnsi="Times New Roman" w:cs="Times New Roman"/>
          <w:b/>
          <w:i/>
          <w:sz w:val="20"/>
        </w:rPr>
      </w:pPr>
    </w:p>
    <w:p w:rsidR="00E33C88" w:rsidRDefault="000D0F88">
      <w:pPr>
        <w:spacing w:after="0" w:line="240" w:lineRule="auto"/>
        <w:rPr>
          <w:rFonts w:ascii="Times New Roman" w:eastAsia="Times New Roman" w:hAnsi="Times New Roman" w:cs="Times New Roman"/>
          <w:b/>
          <w:i/>
          <w:sz w:val="20"/>
        </w:rPr>
      </w:pPr>
      <w:r>
        <w:rPr>
          <w:rFonts w:ascii="Times New Roman" w:eastAsia="Times New Roman" w:hAnsi="Times New Roman" w:cs="Times New Roman"/>
          <w:b/>
          <w:i/>
          <w:sz w:val="20"/>
        </w:rPr>
        <w:t>OUTCOME SPECIALIST</w:t>
      </w:r>
    </w:p>
    <w:p w:rsidR="00716B0B"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Northeast Treatment -Community Care (CUA), </w:t>
      </w:r>
      <w:r>
        <w:rPr>
          <w:rFonts w:ascii="Times New Roman" w:eastAsia="Times New Roman" w:hAnsi="Times New Roman" w:cs="Times New Roman"/>
          <w:sz w:val="20"/>
        </w:rPr>
        <w:t>Philadelphia, PA</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E33C88"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May 2014 to March 2015</w:t>
      </w:r>
    </w:p>
    <w:p w:rsidR="00716B0B" w:rsidRPr="00716B0B" w:rsidRDefault="00716B0B" w:rsidP="00716B0B">
      <w:pPr>
        <w:numPr>
          <w:ilvl w:val="0"/>
          <w:numId w:val="4"/>
        </w:numPr>
        <w:spacing w:after="0" w:line="240" w:lineRule="auto"/>
        <w:ind w:left="720" w:hanging="360"/>
        <w:jc w:val="both"/>
        <w:rPr>
          <w:rFonts w:ascii="Times New Roman" w:eastAsia="Times New Roman" w:hAnsi="Times New Roman" w:cs="Times New Roman"/>
          <w:color w:val="000000"/>
          <w:sz w:val="20"/>
          <w:szCs w:val="20"/>
        </w:rPr>
      </w:pPr>
      <w:r w:rsidRPr="00716B0B">
        <w:rPr>
          <w:rFonts w:ascii="Times New Roman" w:eastAsia="Times New Roman" w:hAnsi="Times New Roman" w:cs="Times New Roman"/>
          <w:color w:val="000000"/>
          <w:sz w:val="20"/>
          <w:szCs w:val="20"/>
        </w:rPr>
        <w:t>Assist with making appropriate referrals for placement and aftercare, as noted in the Single Case Plan. Facilitated the identification of potential kinship care resources and aided parents with navigating the process up to completion of kinship care certification.</w:t>
      </w:r>
    </w:p>
    <w:p w:rsidR="00716B0B" w:rsidRPr="00716B0B" w:rsidRDefault="00716B0B" w:rsidP="00716B0B">
      <w:pPr>
        <w:tabs>
          <w:tab w:val="left" w:pos="720"/>
        </w:tabs>
        <w:spacing w:after="0" w:line="240" w:lineRule="auto"/>
        <w:ind w:left="720"/>
        <w:jc w:val="both"/>
        <w:rPr>
          <w:rFonts w:ascii="Times New Roman" w:eastAsia="Times New Roman" w:hAnsi="Times New Roman" w:cs="Times New Roman"/>
          <w:color w:val="000000"/>
          <w:sz w:val="20"/>
          <w:szCs w:val="20"/>
        </w:rPr>
      </w:pPr>
    </w:p>
    <w:p w:rsidR="00716B0B" w:rsidRPr="00716B0B" w:rsidRDefault="00716B0B" w:rsidP="00716B0B">
      <w:pPr>
        <w:numPr>
          <w:ilvl w:val="0"/>
          <w:numId w:val="4"/>
        </w:numPr>
        <w:spacing w:after="0" w:line="240" w:lineRule="auto"/>
        <w:ind w:left="720" w:hanging="360"/>
        <w:jc w:val="both"/>
        <w:rPr>
          <w:rFonts w:ascii="Times New Roman" w:eastAsia="Times New Roman" w:hAnsi="Times New Roman" w:cs="Times New Roman"/>
          <w:color w:val="000000"/>
          <w:sz w:val="24"/>
          <w:szCs w:val="20"/>
        </w:rPr>
      </w:pPr>
      <w:r w:rsidRPr="00716B0B">
        <w:rPr>
          <w:rFonts w:ascii="Times New Roman" w:eastAsia="Times New Roman" w:hAnsi="Times New Roman" w:cs="Times New Roman"/>
          <w:color w:val="000000"/>
          <w:sz w:val="20"/>
          <w:szCs w:val="20"/>
        </w:rPr>
        <w:t xml:space="preserve">Coordinate and monitor the ongoing supervision of youth aging out of the child welfare system. This process included completion of the board extension request and ensuring that the youth maintained compliance with the board extension. </w:t>
      </w:r>
    </w:p>
    <w:p w:rsidR="00716B0B" w:rsidRPr="00716B0B" w:rsidRDefault="00716B0B" w:rsidP="00716B0B">
      <w:pPr>
        <w:numPr>
          <w:ilvl w:val="0"/>
          <w:numId w:val="4"/>
        </w:numPr>
        <w:spacing w:after="0" w:line="240" w:lineRule="auto"/>
        <w:ind w:left="720" w:hanging="360"/>
        <w:jc w:val="both"/>
        <w:rPr>
          <w:rFonts w:ascii="Times New Roman" w:eastAsia="Times New Roman" w:hAnsi="Times New Roman" w:cs="Times New Roman"/>
          <w:color w:val="000000"/>
          <w:sz w:val="24"/>
          <w:szCs w:val="20"/>
        </w:rPr>
      </w:pPr>
      <w:r w:rsidRPr="00716B0B">
        <w:rPr>
          <w:rFonts w:ascii="Times New Roman" w:eastAsia="Times New Roman" w:hAnsi="Times New Roman" w:cs="Times New Roman"/>
          <w:color w:val="000000"/>
          <w:sz w:val="20"/>
          <w:szCs w:val="20"/>
        </w:rPr>
        <w:t>Completed documentation in ECMS to reflect subcontractor referrals for all placement cases &amp; all case related activities conducted within a timely manner.</w:t>
      </w:r>
    </w:p>
    <w:p w:rsidR="00716B0B" w:rsidRPr="00716B0B" w:rsidRDefault="00716B0B" w:rsidP="00716B0B">
      <w:pPr>
        <w:numPr>
          <w:ilvl w:val="0"/>
          <w:numId w:val="4"/>
        </w:numPr>
        <w:spacing w:after="0" w:line="240" w:lineRule="auto"/>
        <w:ind w:left="720" w:hanging="360"/>
        <w:jc w:val="both"/>
        <w:rPr>
          <w:rFonts w:ascii="Times New Roman" w:eastAsia="Times New Roman" w:hAnsi="Times New Roman" w:cs="Times New Roman"/>
          <w:color w:val="000000"/>
          <w:sz w:val="24"/>
          <w:szCs w:val="20"/>
        </w:rPr>
      </w:pPr>
      <w:r w:rsidRPr="00716B0B">
        <w:rPr>
          <w:rFonts w:ascii="Times New Roman" w:eastAsia="Times New Roman" w:hAnsi="Times New Roman" w:cs="Times New Roman"/>
          <w:color w:val="000000"/>
          <w:sz w:val="20"/>
          <w:szCs w:val="20"/>
        </w:rPr>
        <w:lastRenderedPageBreak/>
        <w:t>Coordinate and facilitate all supervised visits. Conduct pre-visit and post-visit assessments by documenting progress in relational interactions. Cross-system collaboration to discuss appropriate recommendations for all Permanency, Safety and Stability Conferences as well as upcoming court hearings.</w:t>
      </w:r>
    </w:p>
    <w:p w:rsidR="00E33C88" w:rsidRDefault="00E33C88">
      <w:pPr>
        <w:spacing w:after="0" w:line="240" w:lineRule="auto"/>
        <w:rPr>
          <w:rFonts w:ascii="Times New Roman" w:eastAsia="Times New Roman" w:hAnsi="Times New Roman" w:cs="Times New Roman"/>
          <w:b/>
          <w:i/>
          <w:sz w:val="20"/>
        </w:rPr>
      </w:pPr>
    </w:p>
    <w:p w:rsidR="00E33C88" w:rsidRDefault="000D0F88">
      <w:pPr>
        <w:spacing w:after="0" w:line="240" w:lineRule="auto"/>
        <w:rPr>
          <w:rFonts w:ascii="Times New Roman" w:eastAsia="Times New Roman" w:hAnsi="Times New Roman" w:cs="Times New Roman"/>
          <w:b/>
          <w:i/>
          <w:sz w:val="20"/>
        </w:rPr>
      </w:pPr>
      <w:r>
        <w:rPr>
          <w:rFonts w:ascii="Times New Roman" w:eastAsia="Times New Roman" w:hAnsi="Times New Roman" w:cs="Times New Roman"/>
          <w:b/>
          <w:i/>
          <w:sz w:val="20"/>
        </w:rPr>
        <w:t>SUPPORT COACH (Grant funded Project Achieve, Center for Male Engagement)</w:t>
      </w:r>
    </w:p>
    <w:p w:rsidR="00716B0B"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Community College of Philadelphia</w:t>
      </w:r>
      <w:r>
        <w:rPr>
          <w:rFonts w:ascii="Times New Roman" w:eastAsia="Times New Roman" w:hAnsi="Times New Roman" w:cs="Times New Roman"/>
          <w:sz w:val="20"/>
        </w:rPr>
        <w:t xml:space="preserve">, Philadelphia, PA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
    <w:p w:rsidR="00E33C88"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August 2011 to May 2013</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sz w:val="20"/>
          <w:szCs w:val="20"/>
        </w:rPr>
      </w:pPr>
      <w:r w:rsidRPr="00716B0B">
        <w:rPr>
          <w:rFonts w:ascii="Times New Roman" w:eastAsia="Times New Roman" w:hAnsi="Times New Roman" w:cs="Times New Roman"/>
          <w:sz w:val="20"/>
          <w:szCs w:val="20"/>
        </w:rPr>
        <w:t>Responsible for the recruitment, selection and monitoring of student enrollment and achievement post-enrollment.</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sz w:val="20"/>
          <w:szCs w:val="20"/>
        </w:rPr>
      </w:pPr>
      <w:r w:rsidRPr="00716B0B">
        <w:rPr>
          <w:rFonts w:ascii="Times New Roman" w:eastAsia="Times New Roman" w:hAnsi="Times New Roman" w:cs="Times New Roman"/>
          <w:sz w:val="20"/>
          <w:szCs w:val="20"/>
        </w:rPr>
        <w:t>Develop individualized education plans for students in order to produce optimal outcomes as students faced the rigors associated with acclimation of post-secondary education credentials.</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sz w:val="20"/>
          <w:szCs w:val="20"/>
        </w:rPr>
      </w:pPr>
      <w:r w:rsidRPr="00716B0B">
        <w:rPr>
          <w:rFonts w:ascii="Times New Roman" w:eastAsia="Times New Roman" w:hAnsi="Times New Roman" w:cs="Times New Roman"/>
          <w:sz w:val="20"/>
          <w:szCs w:val="20"/>
        </w:rPr>
        <w:t>Track and monitor student’s academic progress based on established individualized student plans.</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sz w:val="20"/>
          <w:szCs w:val="20"/>
        </w:rPr>
      </w:pPr>
      <w:r w:rsidRPr="00716B0B">
        <w:rPr>
          <w:rFonts w:ascii="Times New Roman" w:eastAsia="Times New Roman" w:hAnsi="Times New Roman" w:cs="Times New Roman"/>
          <w:sz w:val="20"/>
          <w:szCs w:val="20"/>
        </w:rPr>
        <w:t>Coordinate the delivery of student development programs.</w:t>
      </w:r>
    </w:p>
    <w:p w:rsidR="00E33C88" w:rsidRDefault="000D0F88">
      <w:pPr>
        <w:spacing w:after="0" w:line="240" w:lineRule="auto"/>
        <w:rPr>
          <w:rFonts w:ascii="Times New Roman" w:eastAsia="Times New Roman" w:hAnsi="Times New Roman" w:cs="Times New Roman"/>
          <w:b/>
          <w:i/>
          <w:sz w:val="20"/>
        </w:rPr>
      </w:pPr>
      <w:r>
        <w:rPr>
          <w:rFonts w:ascii="Times New Roman" w:eastAsia="Times New Roman" w:hAnsi="Times New Roman" w:cs="Times New Roman"/>
          <w:b/>
          <w:i/>
          <w:sz w:val="20"/>
        </w:rPr>
        <w:t>CHILDREN’S TARGETED CASE MANAGER</w:t>
      </w:r>
    </w:p>
    <w:p w:rsidR="00716B0B"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Community Council of Philadelphia, </w:t>
      </w:r>
      <w:r>
        <w:rPr>
          <w:rFonts w:ascii="Times New Roman" w:eastAsia="Times New Roman" w:hAnsi="Times New Roman" w:cs="Times New Roman"/>
          <w:sz w:val="20"/>
        </w:rPr>
        <w:t>Philadelphia, PA</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p>
    <w:p w:rsidR="00E33C88" w:rsidRDefault="008444C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March 2009</w:t>
      </w:r>
      <w:r w:rsidR="000D0F88">
        <w:rPr>
          <w:rFonts w:ascii="Times New Roman" w:eastAsia="Times New Roman" w:hAnsi="Times New Roman" w:cs="Times New Roman"/>
          <w:sz w:val="20"/>
        </w:rPr>
        <w:t xml:space="preserve"> to August 2011</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b/>
          <w:i/>
          <w:sz w:val="20"/>
          <w:szCs w:val="20"/>
        </w:rPr>
      </w:pPr>
      <w:r w:rsidRPr="00716B0B">
        <w:rPr>
          <w:rFonts w:ascii="Times New Roman" w:eastAsia="Times New Roman" w:hAnsi="Times New Roman" w:cs="Times New Roman"/>
          <w:sz w:val="20"/>
          <w:szCs w:val="20"/>
        </w:rPr>
        <w:t>Link and monitor the appropriate services for clients as recommended by a psychiatrist or psychologist</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b/>
          <w:i/>
          <w:sz w:val="20"/>
          <w:szCs w:val="20"/>
        </w:rPr>
      </w:pPr>
      <w:r w:rsidRPr="00716B0B">
        <w:rPr>
          <w:rFonts w:ascii="Times New Roman" w:eastAsia="Times New Roman" w:hAnsi="Times New Roman" w:cs="Times New Roman"/>
          <w:sz w:val="20"/>
          <w:szCs w:val="20"/>
        </w:rPr>
        <w:t xml:space="preserve">Provide a social network of services to the consumers and their families based on the assessed level of need. </w:t>
      </w:r>
    </w:p>
    <w:p w:rsidR="00716B0B" w:rsidRPr="00716B0B" w:rsidRDefault="00716B0B" w:rsidP="00716B0B">
      <w:pPr>
        <w:numPr>
          <w:ilvl w:val="0"/>
          <w:numId w:val="4"/>
        </w:numPr>
        <w:spacing w:after="0" w:line="240" w:lineRule="auto"/>
        <w:ind w:left="720" w:hanging="360"/>
        <w:rPr>
          <w:rFonts w:ascii="Times New Roman" w:eastAsia="Times New Roman" w:hAnsi="Times New Roman" w:cs="Times New Roman"/>
          <w:b/>
          <w:sz w:val="24"/>
          <w:szCs w:val="20"/>
        </w:rPr>
      </w:pPr>
      <w:r w:rsidRPr="00716B0B">
        <w:rPr>
          <w:rFonts w:ascii="Times New Roman" w:eastAsia="Times New Roman" w:hAnsi="Times New Roman" w:cs="Times New Roman"/>
          <w:sz w:val="20"/>
          <w:szCs w:val="20"/>
        </w:rPr>
        <w:t xml:space="preserve">To provide an accurate billing account of each service offered to the clients; establish or reinstate Medical Assistance insurance benefits through PA DHS. </w:t>
      </w:r>
    </w:p>
    <w:p w:rsidR="00E33C88" w:rsidRDefault="00716B0B" w:rsidP="00716B0B">
      <w:pPr>
        <w:spacing w:after="0" w:line="240" w:lineRule="auto"/>
        <w:rPr>
          <w:rFonts w:ascii="Times New Roman" w:eastAsia="Times New Roman" w:hAnsi="Times New Roman" w:cs="Times New Roman"/>
          <w:b/>
          <w:sz w:val="24"/>
        </w:rPr>
      </w:pPr>
      <w:r w:rsidRPr="00716B0B">
        <w:rPr>
          <w:rFonts w:ascii="Times New Roman" w:eastAsia="Times New Roman" w:hAnsi="Times New Roman" w:cs="Times New Roman"/>
          <w:sz w:val="20"/>
          <w:szCs w:val="20"/>
        </w:rPr>
        <w:t xml:space="preserve"> If substance abuse treatment was indicated and the consumer was uninsured or underinsured, a referral of the patient to BHSI would be made in lieu of Medical Assistance.</w:t>
      </w:r>
    </w:p>
    <w:p w:rsidR="00716B0B" w:rsidRDefault="00716B0B">
      <w:pPr>
        <w:spacing w:after="0" w:line="240" w:lineRule="auto"/>
        <w:rPr>
          <w:rFonts w:ascii="Times New Roman" w:eastAsia="Times New Roman" w:hAnsi="Times New Roman" w:cs="Times New Roman"/>
          <w:b/>
          <w:i/>
          <w:sz w:val="20"/>
        </w:rPr>
      </w:pPr>
    </w:p>
    <w:p w:rsidR="00E33C88" w:rsidRDefault="000D0F88">
      <w:pPr>
        <w:spacing w:after="0" w:line="240" w:lineRule="auto"/>
        <w:rPr>
          <w:rFonts w:ascii="Times New Roman" w:eastAsia="Times New Roman" w:hAnsi="Times New Roman" w:cs="Times New Roman"/>
          <w:b/>
          <w:i/>
          <w:sz w:val="20"/>
        </w:rPr>
      </w:pPr>
      <w:r>
        <w:rPr>
          <w:rFonts w:ascii="Times New Roman" w:eastAsia="Times New Roman" w:hAnsi="Times New Roman" w:cs="Times New Roman"/>
          <w:b/>
          <w:i/>
          <w:sz w:val="20"/>
        </w:rPr>
        <w:t>MENTAL HEALTH TECHNICIAN</w:t>
      </w:r>
    </w:p>
    <w:p w:rsidR="00716B0B"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Community Council of Philadelphia</w:t>
      </w:r>
      <w:r w:rsidR="008444C1">
        <w:rPr>
          <w:rFonts w:ascii="Times New Roman" w:eastAsia="Times New Roman" w:hAnsi="Times New Roman" w:cs="Times New Roman"/>
          <w:b/>
          <w:sz w:val="20"/>
        </w:rPr>
        <w:t xml:space="preserve"> </w:t>
      </w:r>
      <w:r w:rsidR="00716B0B">
        <w:rPr>
          <w:rFonts w:ascii="Times New Roman" w:eastAsia="Times New Roman" w:hAnsi="Times New Roman" w:cs="Times New Roman"/>
          <w:b/>
          <w:sz w:val="20"/>
        </w:rPr>
        <w:t>(Peirce Middle School)</w:t>
      </w:r>
      <w:r>
        <w:rPr>
          <w:rFonts w:ascii="Times New Roman" w:eastAsia="Times New Roman" w:hAnsi="Times New Roman" w:cs="Times New Roman"/>
          <w:b/>
          <w:sz w:val="20"/>
        </w:rPr>
        <w:t xml:space="preserve">, </w:t>
      </w:r>
      <w:r w:rsidR="00716B0B">
        <w:rPr>
          <w:rFonts w:ascii="Times New Roman" w:eastAsia="Times New Roman" w:hAnsi="Times New Roman" w:cs="Times New Roman"/>
          <w:sz w:val="20"/>
        </w:rPr>
        <w:t>Philadelphia, PA</w:t>
      </w:r>
      <w:r w:rsidR="00716B0B">
        <w:rPr>
          <w:rFonts w:ascii="Times New Roman" w:eastAsia="Times New Roman" w:hAnsi="Times New Roman" w:cs="Times New Roman"/>
          <w:sz w:val="20"/>
        </w:rPr>
        <w:tab/>
      </w:r>
      <w:r w:rsidR="00716B0B">
        <w:rPr>
          <w:rFonts w:ascii="Times New Roman" w:eastAsia="Times New Roman" w:hAnsi="Times New Roman" w:cs="Times New Roman"/>
          <w:sz w:val="20"/>
        </w:rPr>
        <w:tab/>
      </w:r>
      <w:r w:rsidR="00716B0B">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E33C88" w:rsidRDefault="008444C1">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January 2006</w:t>
      </w:r>
      <w:r w:rsidR="000D0F88">
        <w:rPr>
          <w:rFonts w:ascii="Times New Roman" w:eastAsia="Times New Roman" w:hAnsi="Times New Roman" w:cs="Times New Roman"/>
          <w:sz w:val="20"/>
        </w:rPr>
        <w:t xml:space="preserve"> to June 2008</w:t>
      </w:r>
    </w:p>
    <w:p w:rsidR="00716B0B" w:rsidRDefault="00716B0B">
      <w:pPr>
        <w:spacing w:after="0" w:line="240" w:lineRule="auto"/>
        <w:rPr>
          <w:rFonts w:ascii="Times New Roman" w:eastAsia="Times New Roman" w:hAnsi="Times New Roman" w:cs="Times New Roman"/>
          <w:sz w:val="20"/>
        </w:rPr>
      </w:pPr>
    </w:p>
    <w:p w:rsidR="00E33C88" w:rsidRDefault="000D0F88">
      <w:pPr>
        <w:numPr>
          <w:ilvl w:val="0"/>
          <w:numId w:val="6"/>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Provide one-on-one interventions, including crisis intervention, behavior management support, and emotional support in an academic setting. Promote a therapeutic milieu to foster growth and learning.</w:t>
      </w:r>
    </w:p>
    <w:p w:rsidR="00E33C88" w:rsidRDefault="000D0F88">
      <w:pPr>
        <w:numPr>
          <w:ilvl w:val="0"/>
          <w:numId w:val="6"/>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Monitor and document student’s daily behavior progression in accordance with individualized education plans (IEP)</w:t>
      </w:r>
    </w:p>
    <w:p w:rsidR="00E33C88" w:rsidRDefault="00E33C88">
      <w:pPr>
        <w:spacing w:after="0" w:line="240" w:lineRule="auto"/>
        <w:ind w:left="720" w:hanging="720"/>
        <w:rPr>
          <w:rFonts w:ascii="Times New Roman" w:eastAsia="Times New Roman" w:hAnsi="Times New Roman" w:cs="Times New Roman"/>
          <w:b/>
          <w:sz w:val="20"/>
        </w:rPr>
      </w:pPr>
    </w:p>
    <w:p w:rsidR="00E33C88" w:rsidRDefault="00E33C88">
      <w:pPr>
        <w:spacing w:after="0" w:line="240" w:lineRule="auto"/>
        <w:rPr>
          <w:rFonts w:ascii="Times New Roman" w:eastAsia="Times New Roman" w:hAnsi="Times New Roman" w:cs="Times New Roman"/>
          <w:b/>
          <w:sz w:val="20"/>
        </w:rPr>
      </w:pPr>
      <w:bookmarkStart w:id="0" w:name="_GoBack"/>
      <w:bookmarkEnd w:id="0"/>
    </w:p>
    <w:p w:rsidR="00E33C88" w:rsidRDefault="000D0F88">
      <w:pPr>
        <w:spacing w:after="0" w:line="240" w:lineRule="auto"/>
        <w:rPr>
          <w:rFonts w:ascii="Times New Roman" w:eastAsia="Times New Roman" w:hAnsi="Times New Roman" w:cs="Times New Roman"/>
          <w:b/>
          <w:i/>
          <w:sz w:val="20"/>
        </w:rPr>
      </w:pPr>
      <w:r>
        <w:rPr>
          <w:rFonts w:ascii="Times New Roman" w:eastAsia="Times New Roman" w:hAnsi="Times New Roman" w:cs="Times New Roman"/>
          <w:b/>
          <w:i/>
          <w:sz w:val="20"/>
        </w:rPr>
        <w:t>ASSISTANT DEAN OF STUDENTS</w:t>
      </w:r>
    </w:p>
    <w:p w:rsidR="00716B0B" w:rsidRDefault="000D0F88">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 xml:space="preserve">Richard Allen Preparatory Charter School, </w:t>
      </w:r>
      <w:r>
        <w:rPr>
          <w:rFonts w:ascii="Times New Roman" w:eastAsia="Times New Roman" w:hAnsi="Times New Roman" w:cs="Times New Roman"/>
          <w:sz w:val="20"/>
        </w:rPr>
        <w:t>Philadelphia, PA</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p>
    <w:p w:rsidR="00E33C88" w:rsidRDefault="00716B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September 2002</w:t>
      </w:r>
      <w:r w:rsidR="000D0F88">
        <w:rPr>
          <w:rFonts w:ascii="Times New Roman" w:eastAsia="Times New Roman" w:hAnsi="Times New Roman" w:cs="Times New Roman"/>
          <w:sz w:val="20"/>
        </w:rPr>
        <w:t xml:space="preserve"> to June 2006</w:t>
      </w:r>
    </w:p>
    <w:p w:rsidR="00E33C88" w:rsidRDefault="000D0F88">
      <w:pPr>
        <w:numPr>
          <w:ilvl w:val="0"/>
          <w:numId w:val="8"/>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Managed daily operation of the Student Learning Center of teachers and students, </w:t>
      </w:r>
    </w:p>
    <w:p w:rsidR="00E33C88" w:rsidRDefault="000D0F88">
      <w:pPr>
        <w:numPr>
          <w:ilvl w:val="0"/>
          <w:numId w:val="8"/>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Facilitate IEP meetings with interagency teams </w:t>
      </w:r>
    </w:p>
    <w:p w:rsidR="00E33C88" w:rsidRDefault="000D0F88">
      <w:pPr>
        <w:numPr>
          <w:ilvl w:val="0"/>
          <w:numId w:val="8"/>
        </w:numPr>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Ensured compliance with students’ behavior modification/intervention treatment plans </w:t>
      </w:r>
    </w:p>
    <w:p w:rsidR="00E33C88" w:rsidRDefault="00E33C88">
      <w:pPr>
        <w:spacing w:after="0" w:line="240" w:lineRule="auto"/>
        <w:ind w:left="720"/>
        <w:rPr>
          <w:rFonts w:ascii="Times New Roman" w:eastAsia="Times New Roman" w:hAnsi="Times New Roman" w:cs="Times New Roman"/>
          <w:sz w:val="20"/>
        </w:rPr>
      </w:pPr>
    </w:p>
    <w:p w:rsidR="00E33C88" w:rsidRDefault="00E33C88">
      <w:pPr>
        <w:spacing w:after="0" w:line="240" w:lineRule="auto"/>
        <w:jc w:val="center"/>
        <w:rPr>
          <w:rFonts w:ascii="Times New Roman" w:eastAsia="Times New Roman" w:hAnsi="Times New Roman" w:cs="Times New Roman"/>
          <w:sz w:val="20"/>
          <w:u w:val="single"/>
        </w:rPr>
      </w:pPr>
    </w:p>
    <w:p w:rsidR="00E33C88" w:rsidRDefault="000D0F88">
      <w:pPr>
        <w:spacing w:after="0" w:line="240" w:lineRule="auto"/>
        <w:ind w:firstLine="720"/>
        <w:rPr>
          <w:rFonts w:ascii="Times New Roman" w:eastAsia="Times New Roman" w:hAnsi="Times New Roman" w:cs="Times New Roman"/>
          <w:sz w:val="20"/>
        </w:rPr>
      </w:pPr>
      <w:r>
        <w:rPr>
          <w:rFonts w:ascii="Times New Roman" w:eastAsia="Times New Roman" w:hAnsi="Times New Roman" w:cs="Times New Roman"/>
          <w:sz w:val="20"/>
        </w:rPr>
        <w:t xml:space="preserve">Certificate of Social Work w/ concentration in </w:t>
      </w:r>
      <w:proofErr w:type="gramStart"/>
      <w:r>
        <w:rPr>
          <w:rFonts w:ascii="Times New Roman" w:eastAsia="Times New Roman" w:hAnsi="Times New Roman" w:cs="Times New Roman"/>
          <w:sz w:val="20"/>
        </w:rPr>
        <w:t>Charting</w:t>
      </w:r>
      <w:proofErr w:type="gramEnd"/>
      <w:r>
        <w:rPr>
          <w:rFonts w:ascii="Times New Roman" w:eastAsia="Times New Roman" w:hAnsi="Times New Roman" w:cs="Times New Roman"/>
          <w:sz w:val="20"/>
        </w:rPr>
        <w:t xml:space="preserve"> the Course (DHS)</w:t>
      </w:r>
    </w:p>
    <w:p w:rsidR="00E33C88" w:rsidRDefault="00E33C88">
      <w:pPr>
        <w:spacing w:after="0" w:line="240" w:lineRule="auto"/>
        <w:ind w:left="360"/>
        <w:rPr>
          <w:rFonts w:ascii="Times New Roman" w:eastAsia="Times New Roman" w:hAnsi="Times New Roman" w:cs="Times New Roman"/>
          <w:sz w:val="20"/>
        </w:rPr>
      </w:pPr>
    </w:p>
    <w:p w:rsidR="00E33C88" w:rsidRDefault="000D0F88">
      <w:pPr>
        <w:spacing w:after="0" w:line="240" w:lineRule="auto"/>
        <w:jc w:val="center"/>
        <w:rPr>
          <w:rFonts w:ascii="Times New Roman" w:eastAsia="Times New Roman" w:hAnsi="Times New Roman" w:cs="Times New Roman"/>
          <w:sz w:val="20"/>
          <w:u w:val="single"/>
        </w:rPr>
      </w:pPr>
      <w:r>
        <w:rPr>
          <w:rFonts w:ascii="Times New Roman" w:eastAsia="Times New Roman" w:hAnsi="Times New Roman" w:cs="Times New Roman"/>
          <w:sz w:val="20"/>
          <w:u w:val="single"/>
        </w:rPr>
        <w:t>~ACTIVITIES/ACHIEVEMENTS~</w:t>
      </w:r>
    </w:p>
    <w:p w:rsidR="00E33C88" w:rsidRDefault="00E33C88">
      <w:pPr>
        <w:spacing w:after="0" w:line="240" w:lineRule="auto"/>
        <w:jc w:val="center"/>
        <w:rPr>
          <w:rFonts w:ascii="Times New Roman" w:eastAsia="Times New Roman" w:hAnsi="Times New Roman" w:cs="Times New Roman"/>
          <w:sz w:val="20"/>
        </w:rPr>
      </w:pPr>
    </w:p>
    <w:p w:rsidR="00E33C88" w:rsidRDefault="000D0F88">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rPr>
        <w:t>All Male Gospel Chorus Member- Bethany Missionary Baptist Church 58</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&amp; Warrington Ave. Philadelphia., Pa 19143</w:t>
      </w:r>
    </w:p>
    <w:p w:rsidR="00E33C88" w:rsidRDefault="000D0F88">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rPr>
        <w:t xml:space="preserve">(2006) Season 6, NBC Universal Incorporated Television, </w:t>
      </w:r>
      <w:r>
        <w:rPr>
          <w:rFonts w:ascii="Times New Roman" w:eastAsia="Times New Roman" w:hAnsi="Times New Roman" w:cs="Times New Roman"/>
          <w:i/>
          <w:sz w:val="20"/>
        </w:rPr>
        <w:t>Fear Factor</w:t>
      </w:r>
      <w:r>
        <w:rPr>
          <w:rFonts w:ascii="Times New Roman" w:eastAsia="Times New Roman" w:hAnsi="Times New Roman" w:cs="Times New Roman"/>
          <w:sz w:val="20"/>
        </w:rPr>
        <w:t xml:space="preserve"> Winner</w:t>
      </w:r>
    </w:p>
    <w:p w:rsidR="00E33C88" w:rsidRDefault="000D0F88">
      <w:pPr>
        <w:spacing w:after="0" w:line="360" w:lineRule="auto"/>
        <w:rPr>
          <w:rFonts w:ascii="Times New Roman" w:eastAsia="Times New Roman" w:hAnsi="Times New Roman" w:cs="Times New Roman"/>
          <w:sz w:val="20"/>
        </w:rPr>
      </w:pPr>
      <w:r>
        <w:rPr>
          <w:rFonts w:ascii="Times New Roman" w:eastAsia="Times New Roman" w:hAnsi="Times New Roman" w:cs="Times New Roman"/>
          <w:sz w:val="20"/>
        </w:rPr>
        <w:t xml:space="preserve">Karate </w:t>
      </w:r>
      <w:r>
        <w:rPr>
          <w:rFonts w:ascii="Times New Roman" w:eastAsia="Times New Roman" w:hAnsi="Times New Roman" w:cs="Times New Roman"/>
          <w:b/>
          <w:sz w:val="20"/>
        </w:rPr>
        <w:t xml:space="preserve">– </w:t>
      </w:r>
      <w:r>
        <w:rPr>
          <w:rFonts w:ascii="Times New Roman" w:eastAsia="Times New Roman" w:hAnsi="Times New Roman" w:cs="Times New Roman"/>
          <w:sz w:val="20"/>
        </w:rPr>
        <w:t>II Degree Black Belt in Tae Kwon Do &amp; Tang Soo Do</w:t>
      </w:r>
    </w:p>
    <w:p w:rsidR="00E33C88" w:rsidRDefault="00E33C88">
      <w:pPr>
        <w:spacing w:after="0" w:line="360" w:lineRule="auto"/>
        <w:jc w:val="center"/>
        <w:rPr>
          <w:rFonts w:ascii="Times New Roman" w:eastAsia="Times New Roman" w:hAnsi="Times New Roman" w:cs="Times New Roman"/>
          <w:sz w:val="20"/>
        </w:rPr>
      </w:pPr>
    </w:p>
    <w:p w:rsidR="00E33C88" w:rsidRDefault="000D0F88">
      <w:pPr>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0"/>
        </w:rPr>
        <w:t>REFERENCES AVAILABLE UPON REQUEST</w:t>
      </w:r>
    </w:p>
    <w:sectPr w:rsidR="00E33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5A19"/>
    <w:multiLevelType w:val="multilevel"/>
    <w:tmpl w:val="58762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56C2D"/>
    <w:multiLevelType w:val="multilevel"/>
    <w:tmpl w:val="B330DC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E012E9"/>
    <w:multiLevelType w:val="multilevel"/>
    <w:tmpl w:val="2E98C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8365B8"/>
    <w:multiLevelType w:val="multilevel"/>
    <w:tmpl w:val="3E9E8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603E82"/>
    <w:multiLevelType w:val="multilevel"/>
    <w:tmpl w:val="60B0BA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615F13"/>
    <w:multiLevelType w:val="multilevel"/>
    <w:tmpl w:val="2D081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C20BA7"/>
    <w:multiLevelType w:val="multilevel"/>
    <w:tmpl w:val="94563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B4111E"/>
    <w:multiLevelType w:val="multilevel"/>
    <w:tmpl w:val="9C04D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0"/>
  </w:num>
  <w:num w:numId="4">
    <w:abstractNumId w:val="2"/>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88"/>
    <w:rsid w:val="000D0F88"/>
    <w:rsid w:val="00716B0B"/>
    <w:rsid w:val="008444C1"/>
    <w:rsid w:val="00893759"/>
    <w:rsid w:val="00BD2C93"/>
    <w:rsid w:val="00E33C88"/>
    <w:rsid w:val="00FB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 Thomas</dc:creator>
  <cp:lastModifiedBy>Jules Thomas</cp:lastModifiedBy>
  <cp:revision>3</cp:revision>
  <dcterms:created xsi:type="dcterms:W3CDTF">2018-05-04T15:57:00Z</dcterms:created>
  <dcterms:modified xsi:type="dcterms:W3CDTF">2018-05-04T16:09:00Z</dcterms:modified>
</cp:coreProperties>
</file>