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ind w:left="0" w:right="0" w:firstLine="0"/>
        <w:jc w:val="left"/>
        <w:rPr>
          <w:rFonts w:ascii="Times New Roman" w:cs="Times New Roman" w:hAnsi="Times New Roman" w:eastAsia="Times New Roman"/>
          <w:color w:val="444444"/>
          <w:sz w:val="24"/>
          <w:szCs w:val="24"/>
          <w:rtl w:val="0"/>
        </w:rPr>
      </w:pPr>
      <w:r>
        <w:rPr>
          <w:rFonts w:ascii="Times New Roman" w:hAnsi="Times New Roman"/>
          <w:color w:val="444444"/>
          <w:sz w:val="24"/>
          <w:szCs w:val="24"/>
          <w:rtl w:val="0"/>
          <w:lang w:val="en-US"/>
        </w:rPr>
        <w:t xml:space="preserve">To whom it may concern, </w:t>
      </w:r>
    </w:p>
    <w:p>
      <w:pPr>
        <w:pStyle w:val="Default"/>
        <w:bidi w:val="0"/>
        <w:ind w:left="0" w:right="0" w:firstLine="0"/>
        <w:jc w:val="left"/>
        <w:rPr>
          <w:rFonts w:ascii="Times New Roman" w:cs="Times New Roman" w:hAnsi="Times New Roman" w:eastAsia="Times New Roman"/>
          <w:color w:val="444444"/>
          <w:sz w:val="24"/>
          <w:szCs w:val="24"/>
          <w:rtl w:val="0"/>
        </w:rPr>
      </w:pPr>
    </w:p>
    <w:p>
      <w:pPr>
        <w:pStyle w:val="Default"/>
        <w:bidi w:val="0"/>
        <w:ind w:left="0" w:right="0" w:firstLine="0"/>
        <w:jc w:val="left"/>
        <w:rPr>
          <w:rFonts w:ascii="Times New Roman" w:cs="Times New Roman" w:hAnsi="Times New Roman" w:eastAsia="Times New Roman"/>
          <w:color w:val="444444"/>
          <w:sz w:val="24"/>
          <w:szCs w:val="24"/>
          <w:rtl w:val="0"/>
        </w:rPr>
      </w:pPr>
      <w:r>
        <w:rPr>
          <w:rFonts w:ascii="Times New Roman" w:cs="Times New Roman" w:hAnsi="Times New Roman" w:eastAsia="Times New Roman"/>
          <w:color w:val="444444"/>
          <w:sz w:val="24"/>
          <w:szCs w:val="24"/>
          <w:rtl w:val="0"/>
        </w:rPr>
        <w:tab/>
      </w:r>
      <w:r>
        <w:rPr>
          <w:rFonts w:ascii="Times New Roman" w:hAnsi="Times New Roman"/>
          <w:color w:val="444444"/>
          <w:sz w:val="24"/>
          <w:szCs w:val="24"/>
          <w:rtl w:val="0"/>
          <w:lang w:val="en-US"/>
        </w:rPr>
        <w:t xml:space="preserve">I am applying to this specific position of intake specialist at CORA because I feel that this job will help me gain a greater knowledge and understanding of the current social-economic disparities that contribute to the impediment of success of people from low-income neighborhoods as well as strengthen my analytical skills necessary for conducting research. </w:t>
      </w:r>
    </w:p>
    <w:p>
      <w:pPr>
        <w:pStyle w:val="Default"/>
        <w:bidi w:val="0"/>
        <w:ind w:left="0" w:right="0" w:firstLine="0"/>
        <w:jc w:val="left"/>
        <w:rPr>
          <w:rFonts w:ascii="Times New Roman" w:cs="Times New Roman" w:hAnsi="Times New Roman" w:eastAsia="Times New Roman"/>
          <w:color w:val="444444"/>
          <w:sz w:val="24"/>
          <w:szCs w:val="24"/>
          <w:rtl w:val="0"/>
        </w:rPr>
      </w:pPr>
      <w:r>
        <w:rPr>
          <w:rFonts w:ascii="Times New Roman" w:cs="Times New Roman" w:hAnsi="Times New Roman" w:eastAsia="Times New Roman"/>
          <w:color w:val="444444"/>
          <w:sz w:val="24"/>
          <w:szCs w:val="24"/>
          <w:rtl w:val="0"/>
        </w:rPr>
        <w:tab/>
      </w:r>
    </w:p>
    <w:p>
      <w:pPr>
        <w:pStyle w:val="Default"/>
        <w:bidi w:val="0"/>
        <w:ind w:left="0" w:right="0" w:firstLine="0"/>
        <w:jc w:val="left"/>
        <w:rPr>
          <w:rFonts w:ascii="Times New Roman" w:cs="Times New Roman" w:hAnsi="Times New Roman" w:eastAsia="Times New Roman"/>
          <w:color w:val="444444"/>
          <w:sz w:val="24"/>
          <w:szCs w:val="24"/>
          <w:rtl w:val="0"/>
        </w:rPr>
      </w:pPr>
      <w:r>
        <w:rPr>
          <w:rFonts w:ascii="Times New Roman" w:cs="Times New Roman" w:hAnsi="Times New Roman" w:eastAsia="Times New Roman"/>
          <w:color w:val="444444"/>
          <w:sz w:val="24"/>
          <w:szCs w:val="24"/>
          <w:rtl w:val="0"/>
        </w:rPr>
        <w:tab/>
      </w:r>
      <w:r>
        <w:rPr>
          <w:rFonts w:ascii="Times New Roman" w:hAnsi="Times New Roman"/>
          <w:color w:val="444444"/>
          <w:sz w:val="24"/>
          <w:szCs w:val="24"/>
          <w:rtl w:val="0"/>
          <w:lang w:val="en-US"/>
        </w:rPr>
        <w:t xml:space="preserve">My skills in administrative work and ability to learn quickly make me an ideal candidate for this temporary position. Furthermore, It will give me knowledge of how a non-profit organization works from an inside perspective. This position calls for someone who has both excellent communication skills and the ability to learn fast while handling things with sensitivity. My communication skills and knowledge of national policy has greatly developed both through my degree programs and work experience in the multinational environment. During my education I have not only conducted research, written position papers and essays but frequently I presented and discussed them in classroom and seminar settings, occasionally employing the use of visual aids. My working experience within ethnically and culturally diverse groups has proved to be a unique source of interdisciplinary, cultural and language knowledge. </w:t>
      </w:r>
    </w:p>
    <w:p>
      <w:pPr>
        <w:pStyle w:val="Default"/>
        <w:bidi w:val="0"/>
        <w:ind w:left="0" w:right="0" w:firstLine="0"/>
        <w:jc w:val="left"/>
        <w:rPr>
          <w:rFonts w:ascii="Times New Roman" w:cs="Times New Roman" w:hAnsi="Times New Roman" w:eastAsia="Times New Roman"/>
          <w:color w:val="444444"/>
          <w:sz w:val="24"/>
          <w:szCs w:val="24"/>
          <w:rtl w:val="0"/>
        </w:rPr>
      </w:pPr>
    </w:p>
    <w:p>
      <w:pPr>
        <w:pStyle w:val="Default"/>
        <w:bidi w:val="0"/>
        <w:ind w:left="0" w:right="0" w:firstLine="0"/>
        <w:jc w:val="left"/>
        <w:rPr>
          <w:rFonts w:ascii="Times New Roman" w:cs="Times New Roman" w:hAnsi="Times New Roman" w:eastAsia="Times New Roman"/>
          <w:color w:val="444444"/>
          <w:sz w:val="24"/>
          <w:szCs w:val="24"/>
          <w:rtl w:val="0"/>
        </w:rPr>
      </w:pPr>
      <w:r>
        <w:rPr>
          <w:rFonts w:ascii="Times New Roman" w:cs="Times New Roman" w:hAnsi="Times New Roman" w:eastAsia="Times New Roman"/>
          <w:color w:val="444444"/>
          <w:sz w:val="24"/>
          <w:szCs w:val="24"/>
          <w:rtl w:val="0"/>
        </w:rPr>
        <w:tab/>
      </w:r>
      <w:r>
        <w:rPr>
          <w:rFonts w:ascii="Times New Roman" w:hAnsi="Times New Roman"/>
          <w:color w:val="444444"/>
          <w:sz w:val="24"/>
          <w:szCs w:val="24"/>
          <w:rtl w:val="0"/>
          <w:lang w:val="en-US"/>
        </w:rPr>
        <w:t xml:space="preserve">I hold a BA in English from Temple University and decided upon a life of service during my time there. Working with low-income students through Jumpstart, an AmeriCorps organization here in North Philadelphia, allowed me to further understand the difficulties the </w:t>
      </w:r>
      <w:r>
        <w:rPr>
          <w:rFonts w:ascii="Times New Roman" w:hAnsi="Times New Roman" w:hint="default"/>
          <w:color w:val="444444"/>
          <w:sz w:val="24"/>
          <w:szCs w:val="24"/>
          <w:rtl w:val="0"/>
          <w:lang w:val="de-DE"/>
        </w:rPr>
        <w:t>“</w:t>
      </w:r>
      <w:r>
        <w:rPr>
          <w:rFonts w:ascii="Times New Roman" w:hAnsi="Times New Roman"/>
          <w:color w:val="444444"/>
          <w:sz w:val="24"/>
          <w:szCs w:val="24"/>
          <w:rtl w:val="0"/>
          <w:lang w:val="en-US"/>
        </w:rPr>
        <w:t>other</w:t>
      </w:r>
      <w:r>
        <w:rPr>
          <w:rFonts w:ascii="Times New Roman" w:hAnsi="Times New Roman" w:hint="default"/>
          <w:color w:val="444444"/>
          <w:sz w:val="24"/>
          <w:szCs w:val="24"/>
          <w:rtl w:val="0"/>
        </w:rPr>
        <w:t xml:space="preserve">” </w:t>
      </w:r>
      <w:r>
        <w:rPr>
          <w:rFonts w:ascii="Times New Roman" w:hAnsi="Times New Roman"/>
          <w:color w:val="444444"/>
          <w:sz w:val="24"/>
          <w:szCs w:val="24"/>
          <w:rtl w:val="0"/>
          <w:lang w:val="en-US"/>
        </w:rPr>
        <w:t xml:space="preserve">faces in America. It became clear to me in my time with that organization that it was not just making kids believe they can succeed, but about changing the narrative that tells us they will not in the first place. This ultimately lead me to apply and accept an invitation to serve with the Peace Corps in Saint Lucia and Dominica. This was a key step in my pursuing of a Masters degree in Human Rights at the University of Vienna where I am currently studying under former UN Special Rapporteur on Torture Manfred Nowak. </w:t>
      </w:r>
    </w:p>
    <w:p>
      <w:pPr>
        <w:pStyle w:val="Default"/>
        <w:bidi w:val="0"/>
        <w:ind w:left="0" w:right="0" w:firstLine="0"/>
        <w:jc w:val="left"/>
        <w:rPr>
          <w:rFonts w:ascii="Times New Roman" w:cs="Times New Roman" w:hAnsi="Times New Roman" w:eastAsia="Times New Roman"/>
          <w:color w:val="444444"/>
          <w:sz w:val="24"/>
          <w:szCs w:val="24"/>
          <w:rtl w:val="0"/>
        </w:rPr>
      </w:pPr>
    </w:p>
    <w:p>
      <w:pPr>
        <w:pStyle w:val="Default"/>
        <w:bidi w:val="0"/>
        <w:ind w:left="0" w:right="0" w:firstLine="0"/>
        <w:jc w:val="left"/>
        <w:rPr>
          <w:rFonts w:ascii="Times New Roman" w:cs="Times New Roman" w:hAnsi="Times New Roman" w:eastAsia="Times New Roman"/>
          <w:color w:val="444444"/>
          <w:sz w:val="24"/>
          <w:szCs w:val="24"/>
          <w:rtl w:val="0"/>
        </w:rPr>
      </w:pPr>
      <w:r>
        <w:rPr>
          <w:rFonts w:ascii="Times New Roman" w:hAnsi="Times New Roman"/>
          <w:color w:val="444444"/>
          <w:sz w:val="24"/>
          <w:szCs w:val="24"/>
          <w:rtl w:val="0"/>
        </w:rPr>
        <w:t xml:space="preserve"> </w:t>
      </w:r>
      <w:r>
        <w:rPr>
          <w:rFonts w:ascii="Times New Roman" w:cs="Times New Roman" w:hAnsi="Times New Roman" w:eastAsia="Times New Roman"/>
          <w:color w:val="444444"/>
          <w:sz w:val="24"/>
          <w:szCs w:val="24"/>
          <w:rtl w:val="0"/>
        </w:rPr>
        <w:tab/>
      </w:r>
      <w:r>
        <w:rPr>
          <w:rFonts w:ascii="Times New Roman" w:hAnsi="Times New Roman"/>
          <w:color w:val="444444"/>
          <w:sz w:val="24"/>
          <w:szCs w:val="24"/>
          <w:rtl w:val="0"/>
          <w:lang w:val="en-US"/>
        </w:rPr>
        <w:t xml:space="preserve">I consider myself to be motivated and diligent. Once I set my mind to something it is difficult to get me off task. While I place a great emphasis on being self-sufficient and independent, I understand that being able to work on a team and collaborate with peers is an important asset. If granted this position, I believe that I can positively impact and be a valuable addition to this team.  My accomplishments and qualifications are further detailed in the enclosed resume. If I can provide any additional materials - such as a writing sample or references other than those enclosed - to help you evaluate my candidacy, please do not hesitate to contact me. I would appreciate the opportunity to meet you and discuss the value that I can bring to your team. </w:t>
      </w:r>
    </w:p>
    <w:p>
      <w:pPr>
        <w:pStyle w:val="Default"/>
        <w:bidi w:val="0"/>
        <w:ind w:left="0" w:right="0" w:firstLine="0"/>
        <w:jc w:val="left"/>
        <w:rPr>
          <w:rFonts w:ascii="Times New Roman" w:cs="Times New Roman" w:hAnsi="Times New Roman" w:eastAsia="Times New Roman"/>
          <w:color w:val="444444"/>
          <w:sz w:val="24"/>
          <w:szCs w:val="24"/>
          <w:rtl w:val="0"/>
        </w:rPr>
      </w:pPr>
    </w:p>
    <w:p>
      <w:pPr>
        <w:pStyle w:val="Default"/>
        <w:bidi w:val="0"/>
        <w:ind w:left="0" w:right="0" w:firstLine="0"/>
        <w:jc w:val="left"/>
        <w:rPr>
          <w:rFonts w:ascii="Times New Roman" w:cs="Times New Roman" w:hAnsi="Times New Roman" w:eastAsia="Times New Roman"/>
          <w:color w:val="444444"/>
          <w:sz w:val="24"/>
          <w:szCs w:val="24"/>
          <w:rtl w:val="0"/>
        </w:rPr>
      </w:pPr>
      <w:r>
        <w:rPr>
          <w:rFonts w:ascii="Times New Roman" w:hAnsi="Times New Roman"/>
          <w:color w:val="444444"/>
          <w:sz w:val="24"/>
          <w:szCs w:val="24"/>
          <w:rtl w:val="0"/>
          <w:lang w:val="en-US"/>
        </w:rPr>
        <w:t xml:space="preserve">Thank you for considering my application. </w:t>
      </w:r>
    </w:p>
    <w:p>
      <w:pPr>
        <w:pStyle w:val="Default"/>
        <w:bidi w:val="0"/>
        <w:ind w:left="0" w:right="0" w:firstLine="0"/>
        <w:jc w:val="left"/>
        <w:rPr>
          <w:rFonts w:ascii="Times New Roman" w:cs="Times New Roman" w:hAnsi="Times New Roman" w:eastAsia="Times New Roman"/>
          <w:color w:val="444444"/>
          <w:sz w:val="24"/>
          <w:szCs w:val="24"/>
          <w:rtl w:val="0"/>
        </w:rPr>
      </w:pPr>
    </w:p>
    <w:p>
      <w:pPr>
        <w:pStyle w:val="Default"/>
        <w:bidi w:val="0"/>
        <w:ind w:left="0" w:right="0" w:firstLine="0"/>
        <w:jc w:val="left"/>
        <w:rPr>
          <w:rFonts w:ascii="Times New Roman" w:cs="Times New Roman" w:hAnsi="Times New Roman" w:eastAsia="Times New Roman"/>
          <w:color w:val="444444"/>
          <w:sz w:val="24"/>
          <w:szCs w:val="24"/>
          <w:rtl w:val="0"/>
        </w:rPr>
      </w:pPr>
      <w:r>
        <w:rPr>
          <w:rFonts w:ascii="Times New Roman" w:hAnsi="Times New Roman"/>
          <w:color w:val="444444"/>
          <w:sz w:val="24"/>
          <w:szCs w:val="24"/>
          <w:rtl w:val="0"/>
          <w:lang w:val="en-US"/>
        </w:rPr>
        <w:t xml:space="preserve">Yours truly, </w:t>
      </w:r>
    </w:p>
    <w:p>
      <w:pPr>
        <w:pStyle w:val="Default"/>
        <w:bidi w:val="0"/>
        <w:ind w:left="0" w:right="0" w:firstLine="0"/>
        <w:jc w:val="left"/>
        <w:rPr>
          <w:color w:val="444444"/>
          <w:sz w:val="24"/>
          <w:szCs w:val="24"/>
          <w:rtl w:val="0"/>
        </w:rPr>
      </w:pPr>
    </w:p>
    <w:p>
      <w:pPr>
        <w:pStyle w:val="Default"/>
        <w:bidi w:val="0"/>
        <w:ind w:left="0" w:right="0" w:firstLine="0"/>
        <w:jc w:val="left"/>
        <w:rPr>
          <w:rtl w:val="0"/>
        </w:rPr>
      </w:pPr>
      <w:r>
        <w:rPr>
          <w:rFonts w:ascii="Times New Roman" w:hAnsi="Times New Roman"/>
          <w:color w:val="444444"/>
          <w:sz w:val="24"/>
          <w:szCs w:val="24"/>
          <w:rtl w:val="0"/>
          <w:lang w:val="en-US"/>
        </w:rPr>
        <w:t>Samantha Tarallo</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