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right"/>
        <w:tblLook w:val="0000" w:firstRow="0" w:lastRow="0" w:firstColumn="0" w:lastColumn="0" w:noHBand="0" w:noVBand="0"/>
      </w:tblPr>
      <w:tblGrid>
        <w:gridCol w:w="2160"/>
        <w:gridCol w:w="2450"/>
      </w:tblGrid>
      <w:tr w:rsidR="008E40FD" w14:paraId="2143C7D0" w14:textId="77777777">
        <w:trPr>
          <w:jc w:val="right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0365B36" w14:textId="77777777" w:rsidR="008E40FD" w:rsidRPr="009A5BCD" w:rsidRDefault="008E40FD" w:rsidP="008E40FD">
            <w:pPr>
              <w:pStyle w:val="Address2"/>
              <w:jc w:val="left"/>
              <w:rPr>
                <w:sz w:val="18"/>
                <w:szCs w:val="18"/>
              </w:rPr>
            </w:pPr>
            <w:r w:rsidRPr="009A5BCD">
              <w:rPr>
                <w:sz w:val="18"/>
                <w:szCs w:val="18"/>
              </w:rPr>
              <w:t>125-A Lorraine Avenue, Oreland, PA  19075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14:paraId="005607A7" w14:textId="77777777" w:rsidR="008E40FD" w:rsidRDefault="00F82749" w:rsidP="008E40FD">
            <w:pPr>
              <w:pStyle w:val="Address1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215.760.8284 (M)</w:t>
            </w:r>
          </w:p>
          <w:p w14:paraId="7F704DC2" w14:textId="77777777" w:rsidR="00F82749" w:rsidRDefault="003354E2" w:rsidP="008E40FD">
            <w:pPr>
              <w:pStyle w:val="Address1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teresafullen125@gmail.com</w:t>
            </w:r>
          </w:p>
          <w:p w14:paraId="1263FF3F" w14:textId="77777777" w:rsidR="009A5BCD" w:rsidRPr="009A5BCD" w:rsidRDefault="009A5BCD" w:rsidP="008E40FD">
            <w:pPr>
              <w:pStyle w:val="Address1"/>
              <w:jc w:val="left"/>
              <w:rPr>
                <w:sz w:val="18"/>
                <w:szCs w:val="18"/>
              </w:rPr>
            </w:pPr>
          </w:p>
        </w:tc>
      </w:tr>
    </w:tbl>
    <w:p w14:paraId="40554BAE" w14:textId="77777777" w:rsidR="008E40FD" w:rsidRPr="007B2750" w:rsidRDefault="008E40FD" w:rsidP="008E40FD">
      <w:pPr>
        <w:pStyle w:val="Name"/>
        <w:pBdr>
          <w:bottom w:val="single" w:sz="6" w:space="0" w:color="auto"/>
        </w:pBdr>
        <w:spacing w:after="0"/>
        <w:rPr>
          <w:sz w:val="20"/>
          <w:szCs w:val="20"/>
        </w:rPr>
      </w:pPr>
      <w:r w:rsidRPr="0061451C">
        <w:rPr>
          <w:sz w:val="36"/>
          <w:szCs w:val="36"/>
        </w:rPr>
        <w:t xml:space="preserve">Teresa </w:t>
      </w:r>
      <w:r w:rsidR="00EE2057">
        <w:rPr>
          <w:sz w:val="36"/>
          <w:szCs w:val="36"/>
        </w:rPr>
        <w:t xml:space="preserve">(Terry) </w:t>
      </w:r>
      <w:r w:rsidRPr="0061451C">
        <w:rPr>
          <w:sz w:val="36"/>
          <w:szCs w:val="36"/>
        </w:rPr>
        <w:t>Fullen</w:t>
      </w:r>
    </w:p>
    <w:tbl>
      <w:tblPr>
        <w:tblW w:w="11880" w:type="dxa"/>
        <w:tblInd w:w="-342" w:type="dxa"/>
        <w:tblLook w:val="04A0" w:firstRow="1" w:lastRow="0" w:firstColumn="1" w:lastColumn="0" w:noHBand="0" w:noVBand="1"/>
      </w:tblPr>
      <w:tblGrid>
        <w:gridCol w:w="5400"/>
        <w:gridCol w:w="6480"/>
      </w:tblGrid>
      <w:tr w:rsidR="00173B0F" w:rsidRPr="007D0E26" w14:paraId="07C588D7" w14:textId="77777777" w:rsidTr="00CE0047">
        <w:tc>
          <w:tcPr>
            <w:tcW w:w="5400" w:type="dxa"/>
          </w:tcPr>
          <w:p w14:paraId="2345393D" w14:textId="77777777" w:rsidR="00173B0F" w:rsidRPr="007D0E26" w:rsidRDefault="00173B0F" w:rsidP="00D61DE1">
            <w:pPr>
              <w:rPr>
                <w:b/>
                <w:sz w:val="18"/>
                <w:szCs w:val="18"/>
              </w:rPr>
            </w:pPr>
          </w:p>
        </w:tc>
        <w:tc>
          <w:tcPr>
            <w:tcW w:w="6480" w:type="dxa"/>
          </w:tcPr>
          <w:p w14:paraId="31B1A9A2" w14:textId="77777777" w:rsidR="00173B0F" w:rsidRPr="007D0E26" w:rsidRDefault="00173B0F" w:rsidP="00682F0F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b/>
                <w:sz w:val="18"/>
                <w:szCs w:val="18"/>
              </w:rPr>
            </w:pPr>
          </w:p>
        </w:tc>
      </w:tr>
      <w:tr w:rsidR="008E0D5D" w:rsidRPr="007D0E26" w14:paraId="54E34893" w14:textId="77777777" w:rsidTr="00CE0047">
        <w:tc>
          <w:tcPr>
            <w:tcW w:w="5400" w:type="dxa"/>
          </w:tcPr>
          <w:p w14:paraId="401F638B" w14:textId="77777777" w:rsidR="008E0D5D" w:rsidRPr="007D0E26" w:rsidRDefault="008E0D5D" w:rsidP="003C5422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720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6480" w:type="dxa"/>
          </w:tcPr>
          <w:p w14:paraId="0F3A9142" w14:textId="77777777" w:rsidR="008E0D5D" w:rsidRPr="007D0E26" w:rsidRDefault="008E0D5D" w:rsidP="00DA4DDE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720"/>
              <w:jc w:val="left"/>
              <w:rPr>
                <w:b/>
                <w:sz w:val="18"/>
                <w:szCs w:val="18"/>
              </w:rPr>
            </w:pPr>
          </w:p>
        </w:tc>
      </w:tr>
    </w:tbl>
    <w:p w14:paraId="2E6400B3" w14:textId="77777777" w:rsidR="006B0794" w:rsidRPr="00AB25AE" w:rsidRDefault="006B0794" w:rsidP="006B0794">
      <w:pPr>
        <w:pStyle w:val="Achievement"/>
        <w:numPr>
          <w:ilvl w:val="0"/>
          <w:numId w:val="0"/>
        </w:numPr>
        <w:spacing w:after="0" w:line="240" w:lineRule="auto"/>
        <w:jc w:val="center"/>
        <w:rPr>
          <w:b/>
          <w:sz w:val="21"/>
          <w:szCs w:val="21"/>
          <w:u w:val="single"/>
        </w:rPr>
      </w:pPr>
      <w:r w:rsidRPr="00AB25AE">
        <w:rPr>
          <w:b/>
          <w:sz w:val="21"/>
          <w:szCs w:val="21"/>
          <w:u w:val="single"/>
        </w:rPr>
        <w:t>EDUCATION</w:t>
      </w:r>
    </w:p>
    <w:p w14:paraId="4D7BAFF0" w14:textId="77777777" w:rsidR="006B0794" w:rsidRPr="001967C3" w:rsidRDefault="006B0794" w:rsidP="006B0794">
      <w:pPr>
        <w:pStyle w:val="Achievement"/>
        <w:numPr>
          <w:ilvl w:val="0"/>
          <w:numId w:val="0"/>
        </w:numPr>
        <w:spacing w:after="0" w:line="240" w:lineRule="auto"/>
        <w:jc w:val="center"/>
        <w:rPr>
          <w:b/>
          <w:sz w:val="21"/>
          <w:szCs w:val="21"/>
        </w:rPr>
      </w:pPr>
    </w:p>
    <w:p w14:paraId="1D196D05" w14:textId="77777777" w:rsidR="00117A45" w:rsidRPr="00F81CFC" w:rsidRDefault="00CF523B" w:rsidP="00F81CFC">
      <w:pPr>
        <w:pStyle w:val="Achievement"/>
        <w:numPr>
          <w:ilvl w:val="0"/>
          <w:numId w:val="0"/>
        </w:numPr>
        <w:spacing w:after="0" w:line="240" w:lineRule="auto"/>
        <w:rPr>
          <w:b/>
        </w:rPr>
      </w:pPr>
      <w:r>
        <w:rPr>
          <w:u w:val="single"/>
        </w:rPr>
        <w:t>Chestnut Hill College</w:t>
      </w:r>
      <w:r>
        <w:t xml:space="preserve">, Philadelphia, PA, </w:t>
      </w:r>
      <w:r w:rsidR="006B0794" w:rsidRPr="00AB25AE">
        <w:rPr>
          <w:b/>
        </w:rPr>
        <w:t>M.</w:t>
      </w:r>
      <w:r>
        <w:rPr>
          <w:b/>
        </w:rPr>
        <w:t>S</w:t>
      </w:r>
      <w:r w:rsidR="00D07DF0">
        <w:rPr>
          <w:b/>
        </w:rPr>
        <w:t xml:space="preserve">. </w:t>
      </w:r>
      <w:r>
        <w:rPr>
          <w:b/>
        </w:rPr>
        <w:t>Clinical Counseling &amp; Psychology</w:t>
      </w:r>
      <w:r w:rsidR="00117A45">
        <w:rPr>
          <w:b/>
        </w:rPr>
        <w:t xml:space="preserve"> </w:t>
      </w:r>
      <w:r w:rsidR="003031A8">
        <w:rPr>
          <w:b/>
        </w:rPr>
        <w:t>(LPC Eligible December 2018)</w:t>
      </w:r>
    </w:p>
    <w:p w14:paraId="737822B1" w14:textId="77777777" w:rsidR="006B0794" w:rsidRPr="00AB25AE" w:rsidRDefault="006B0794" w:rsidP="00BE1A42">
      <w:pPr>
        <w:pStyle w:val="Achievement"/>
        <w:numPr>
          <w:ilvl w:val="0"/>
          <w:numId w:val="0"/>
        </w:numPr>
        <w:spacing w:after="0" w:line="240" w:lineRule="auto"/>
        <w:jc w:val="left"/>
        <w:outlineLvl w:val="0"/>
      </w:pPr>
    </w:p>
    <w:p w14:paraId="62D7E43F" w14:textId="77777777" w:rsidR="006B0794" w:rsidRPr="00AB25AE" w:rsidRDefault="006B0794" w:rsidP="006B0794">
      <w:pPr>
        <w:pStyle w:val="Achievement"/>
        <w:numPr>
          <w:ilvl w:val="0"/>
          <w:numId w:val="0"/>
        </w:numPr>
        <w:spacing w:after="0" w:line="240" w:lineRule="auto"/>
        <w:jc w:val="left"/>
      </w:pPr>
      <w:r w:rsidRPr="00AB25AE">
        <w:rPr>
          <w:u w:val="single"/>
        </w:rPr>
        <w:t>Albright College</w:t>
      </w:r>
      <w:r w:rsidR="00650CEF">
        <w:t xml:space="preserve">, </w:t>
      </w:r>
      <w:r w:rsidRPr="00AB25AE">
        <w:t xml:space="preserve">Reading, PA, </w:t>
      </w:r>
      <w:r w:rsidRPr="00AB25AE">
        <w:rPr>
          <w:b/>
        </w:rPr>
        <w:t xml:space="preserve">B.S. </w:t>
      </w:r>
      <w:r w:rsidR="004822AB">
        <w:rPr>
          <w:b/>
        </w:rPr>
        <w:t>–</w:t>
      </w:r>
      <w:r w:rsidRPr="00AB25AE">
        <w:rPr>
          <w:b/>
        </w:rPr>
        <w:t xml:space="preserve"> </w:t>
      </w:r>
      <w:r w:rsidR="004822AB">
        <w:rPr>
          <w:b/>
        </w:rPr>
        <w:t>Organizational Behavior/</w:t>
      </w:r>
      <w:r w:rsidRPr="00AB25AE">
        <w:rPr>
          <w:b/>
        </w:rPr>
        <w:t>Applied Psychology</w:t>
      </w:r>
      <w:r w:rsidRPr="00AB25AE">
        <w:t xml:space="preserve"> </w:t>
      </w:r>
    </w:p>
    <w:p w14:paraId="0F5C4026" w14:textId="77777777" w:rsidR="00680C61" w:rsidRDefault="00680C61" w:rsidP="00BE1A42">
      <w:pPr>
        <w:pStyle w:val="Achievement"/>
        <w:numPr>
          <w:ilvl w:val="0"/>
          <w:numId w:val="0"/>
        </w:numPr>
        <w:spacing w:after="0" w:line="240" w:lineRule="auto"/>
        <w:jc w:val="center"/>
        <w:outlineLvl w:val="0"/>
        <w:rPr>
          <w:b/>
          <w:sz w:val="21"/>
          <w:szCs w:val="21"/>
          <w:u w:val="single"/>
        </w:rPr>
      </w:pPr>
    </w:p>
    <w:p w14:paraId="61159D90" w14:textId="77777777" w:rsidR="00DC42BD" w:rsidRPr="00AB25AE" w:rsidRDefault="00DC42BD" w:rsidP="00BE1A42">
      <w:pPr>
        <w:pStyle w:val="Achievement"/>
        <w:numPr>
          <w:ilvl w:val="0"/>
          <w:numId w:val="0"/>
        </w:numPr>
        <w:spacing w:after="0" w:line="240" w:lineRule="auto"/>
        <w:jc w:val="center"/>
        <w:outlineLvl w:val="0"/>
        <w:rPr>
          <w:b/>
          <w:sz w:val="21"/>
          <w:szCs w:val="21"/>
          <w:u w:val="single"/>
        </w:rPr>
      </w:pPr>
      <w:r w:rsidRPr="00AB25AE">
        <w:rPr>
          <w:b/>
          <w:sz w:val="21"/>
          <w:szCs w:val="21"/>
          <w:u w:val="single"/>
        </w:rPr>
        <w:t>EXPERIENCE</w:t>
      </w:r>
    </w:p>
    <w:p w14:paraId="154A7A27" w14:textId="77777777" w:rsidR="005E3E7F" w:rsidRDefault="005E3E7F" w:rsidP="005E3E7F">
      <w:pPr>
        <w:pStyle w:val="Achievement"/>
        <w:numPr>
          <w:ilvl w:val="0"/>
          <w:numId w:val="0"/>
        </w:numPr>
        <w:spacing w:after="0" w:line="240" w:lineRule="auto"/>
        <w:jc w:val="left"/>
        <w:rPr>
          <w:b/>
          <w:sz w:val="21"/>
          <w:szCs w:val="21"/>
          <w:u w:val="single"/>
        </w:rPr>
      </w:pPr>
    </w:p>
    <w:p w14:paraId="653CDFAA" w14:textId="77777777" w:rsidR="005E3E7F" w:rsidRPr="006168F4" w:rsidRDefault="005E3E7F" w:rsidP="005E3E7F">
      <w:pPr>
        <w:pStyle w:val="Achievement"/>
        <w:numPr>
          <w:ilvl w:val="0"/>
          <w:numId w:val="0"/>
        </w:numPr>
        <w:spacing w:after="0" w:line="240" w:lineRule="auto"/>
        <w:jc w:val="left"/>
        <w:rPr>
          <w:sz w:val="22"/>
          <w:szCs w:val="22"/>
        </w:rPr>
      </w:pPr>
      <w:r w:rsidRPr="006168F4">
        <w:rPr>
          <w:b/>
          <w:sz w:val="22"/>
          <w:szCs w:val="22"/>
          <w:u w:val="single"/>
        </w:rPr>
        <w:t>Child &amp; Family Focus, Inc.</w:t>
      </w:r>
      <w:r w:rsidRPr="006168F4">
        <w:rPr>
          <w:sz w:val="22"/>
          <w:szCs w:val="22"/>
        </w:rPr>
        <w:t>, Hatboro, PA, December 2016 – Present</w:t>
      </w:r>
    </w:p>
    <w:p w14:paraId="6B5D711E" w14:textId="77777777" w:rsidR="00DC42BD" w:rsidRPr="006168F4" w:rsidRDefault="00DC42BD" w:rsidP="00DC42BD">
      <w:pPr>
        <w:pStyle w:val="Achievement"/>
        <w:numPr>
          <w:ilvl w:val="0"/>
          <w:numId w:val="0"/>
        </w:numPr>
        <w:spacing w:after="0" w:line="240" w:lineRule="auto"/>
        <w:jc w:val="left"/>
        <w:rPr>
          <w:sz w:val="22"/>
          <w:szCs w:val="22"/>
        </w:rPr>
      </w:pPr>
    </w:p>
    <w:p w14:paraId="7AC98F78" w14:textId="6AB7CE83" w:rsidR="005E3E7F" w:rsidRPr="006168F4" w:rsidRDefault="005E3E7F" w:rsidP="00DC42BD">
      <w:pPr>
        <w:pStyle w:val="Achievement"/>
        <w:numPr>
          <w:ilvl w:val="0"/>
          <w:numId w:val="0"/>
        </w:numPr>
        <w:spacing w:after="0" w:line="240" w:lineRule="auto"/>
        <w:jc w:val="left"/>
        <w:rPr>
          <w:b/>
          <w:sz w:val="22"/>
          <w:szCs w:val="22"/>
          <w:u w:val="single"/>
        </w:rPr>
      </w:pPr>
      <w:r w:rsidRPr="006168F4">
        <w:rPr>
          <w:b/>
          <w:sz w:val="22"/>
          <w:szCs w:val="22"/>
          <w:u w:val="single"/>
        </w:rPr>
        <w:t>Extended Assessment Clinician/Outpatient Therapist</w:t>
      </w:r>
    </w:p>
    <w:p w14:paraId="287A6BE1" w14:textId="5BCCC27C" w:rsidR="00C90F7C" w:rsidRPr="006168F4" w:rsidRDefault="00C90F7C" w:rsidP="00DC42BD">
      <w:pPr>
        <w:pStyle w:val="Achievement"/>
        <w:numPr>
          <w:ilvl w:val="0"/>
          <w:numId w:val="0"/>
        </w:numPr>
        <w:spacing w:after="0" w:line="240" w:lineRule="auto"/>
        <w:jc w:val="left"/>
        <w:rPr>
          <w:b/>
          <w:sz w:val="22"/>
          <w:szCs w:val="22"/>
        </w:rPr>
      </w:pPr>
      <w:r w:rsidRPr="006168F4">
        <w:rPr>
          <w:b/>
          <w:sz w:val="22"/>
          <w:szCs w:val="22"/>
        </w:rPr>
        <w:t>Extended Assessment Clinician:</w:t>
      </w:r>
    </w:p>
    <w:p w14:paraId="2191ED4D" w14:textId="77777777" w:rsidR="005E3E7F" w:rsidRPr="006168F4" w:rsidRDefault="005E3E7F" w:rsidP="005E3E7F">
      <w:pPr>
        <w:numPr>
          <w:ilvl w:val="0"/>
          <w:numId w:val="44"/>
        </w:numPr>
        <w:rPr>
          <w:sz w:val="22"/>
          <w:szCs w:val="22"/>
        </w:rPr>
      </w:pPr>
      <w:r w:rsidRPr="006168F4">
        <w:rPr>
          <w:sz w:val="22"/>
          <w:szCs w:val="22"/>
        </w:rPr>
        <w:t>Complete or coordinate a comprehensive assessment for each individual/family that has been referred.</w:t>
      </w:r>
    </w:p>
    <w:p w14:paraId="76495C71" w14:textId="77777777" w:rsidR="005E3E7F" w:rsidRPr="006168F4" w:rsidRDefault="005E3E7F" w:rsidP="005E3E7F">
      <w:pPr>
        <w:numPr>
          <w:ilvl w:val="0"/>
          <w:numId w:val="44"/>
        </w:numPr>
        <w:rPr>
          <w:sz w:val="22"/>
          <w:szCs w:val="22"/>
        </w:rPr>
      </w:pPr>
      <w:r w:rsidRPr="006168F4">
        <w:rPr>
          <w:sz w:val="22"/>
          <w:szCs w:val="22"/>
        </w:rPr>
        <w:t>Conduct Intakes upon receipt of referrals for Extended Assessment.</w:t>
      </w:r>
    </w:p>
    <w:p w14:paraId="776C411A" w14:textId="77777777" w:rsidR="005E3E7F" w:rsidRPr="006168F4" w:rsidRDefault="005E3E7F" w:rsidP="005E3E7F">
      <w:pPr>
        <w:numPr>
          <w:ilvl w:val="0"/>
          <w:numId w:val="44"/>
        </w:numPr>
        <w:rPr>
          <w:sz w:val="22"/>
          <w:szCs w:val="22"/>
        </w:rPr>
      </w:pPr>
      <w:r w:rsidRPr="006168F4">
        <w:rPr>
          <w:sz w:val="22"/>
          <w:szCs w:val="22"/>
        </w:rPr>
        <w:t>Meet with the individual and his/her family in their home, school and community setting to determine what the behavioral/emotional needs are and make appropriate recommendations for support services.</w:t>
      </w:r>
    </w:p>
    <w:p w14:paraId="0F0A6B93" w14:textId="77777777" w:rsidR="005E3E7F" w:rsidRPr="006168F4" w:rsidRDefault="005E3E7F" w:rsidP="005E3E7F">
      <w:pPr>
        <w:numPr>
          <w:ilvl w:val="0"/>
          <w:numId w:val="45"/>
        </w:numPr>
        <w:rPr>
          <w:sz w:val="22"/>
          <w:szCs w:val="22"/>
        </w:rPr>
      </w:pPr>
      <w:r w:rsidRPr="006168F4">
        <w:rPr>
          <w:sz w:val="22"/>
          <w:szCs w:val="22"/>
        </w:rPr>
        <w:t>Be involved in assessment of prospective clients and families in various settings.</w:t>
      </w:r>
    </w:p>
    <w:p w14:paraId="1DCD93E3" w14:textId="77777777" w:rsidR="005E3E7F" w:rsidRPr="006168F4" w:rsidRDefault="005E3E7F" w:rsidP="005E3E7F">
      <w:pPr>
        <w:numPr>
          <w:ilvl w:val="0"/>
          <w:numId w:val="45"/>
        </w:numPr>
        <w:rPr>
          <w:sz w:val="22"/>
          <w:szCs w:val="22"/>
        </w:rPr>
      </w:pPr>
      <w:r w:rsidRPr="006168F4">
        <w:rPr>
          <w:sz w:val="22"/>
          <w:szCs w:val="22"/>
        </w:rPr>
        <w:t>Assess appropriateness for Mental Health/support services of identified child</w:t>
      </w:r>
    </w:p>
    <w:p w14:paraId="72AF28C1" w14:textId="77777777" w:rsidR="005E3E7F" w:rsidRPr="006168F4" w:rsidRDefault="005E3E7F" w:rsidP="005E3E7F">
      <w:pPr>
        <w:numPr>
          <w:ilvl w:val="0"/>
          <w:numId w:val="45"/>
        </w:numPr>
        <w:rPr>
          <w:sz w:val="22"/>
          <w:szCs w:val="22"/>
        </w:rPr>
      </w:pPr>
      <w:r w:rsidRPr="006168F4">
        <w:rPr>
          <w:sz w:val="22"/>
          <w:szCs w:val="22"/>
        </w:rPr>
        <w:t>Provide a clinical assessment of the child’s mental health needs and gather necessary data to support a final recommendation for services.</w:t>
      </w:r>
    </w:p>
    <w:p w14:paraId="44BB6448" w14:textId="77777777" w:rsidR="005E3E7F" w:rsidRPr="006168F4" w:rsidRDefault="005E3E7F" w:rsidP="005E3E7F">
      <w:pPr>
        <w:numPr>
          <w:ilvl w:val="0"/>
          <w:numId w:val="45"/>
        </w:numPr>
        <w:rPr>
          <w:sz w:val="22"/>
          <w:szCs w:val="22"/>
        </w:rPr>
      </w:pPr>
      <w:r w:rsidRPr="006168F4">
        <w:rPr>
          <w:sz w:val="22"/>
          <w:szCs w:val="22"/>
        </w:rPr>
        <w:t>Collaborate with those involved with the child to obtain comprehensive data necessary for coordination of supports and services.</w:t>
      </w:r>
    </w:p>
    <w:p w14:paraId="6402F4D9" w14:textId="77777777" w:rsidR="005E3E7F" w:rsidRPr="006168F4" w:rsidRDefault="005E3E7F" w:rsidP="005E3E7F">
      <w:pPr>
        <w:numPr>
          <w:ilvl w:val="0"/>
          <w:numId w:val="45"/>
        </w:numPr>
        <w:tabs>
          <w:tab w:val="left" w:pos="-1440"/>
          <w:tab w:val="left" w:pos="-720"/>
          <w:tab w:val="left" w:pos="0"/>
          <w:tab w:val="left" w:pos="360"/>
          <w:tab w:val="left" w:pos="720"/>
          <w:tab w:val="left" w:pos="2160"/>
        </w:tabs>
        <w:suppressAutoHyphens/>
        <w:rPr>
          <w:spacing w:val="-3"/>
          <w:sz w:val="22"/>
          <w:szCs w:val="22"/>
        </w:rPr>
      </w:pPr>
      <w:r w:rsidRPr="006168F4">
        <w:rPr>
          <w:spacing w:val="-3"/>
          <w:sz w:val="22"/>
          <w:szCs w:val="22"/>
        </w:rPr>
        <w:t>Support the child and parents through the state-mandated Extended Assessment process.</w:t>
      </w:r>
    </w:p>
    <w:p w14:paraId="607808BD" w14:textId="77777777" w:rsidR="005E3E7F" w:rsidRPr="006168F4" w:rsidRDefault="005E3E7F" w:rsidP="005E3E7F">
      <w:pPr>
        <w:numPr>
          <w:ilvl w:val="0"/>
          <w:numId w:val="45"/>
        </w:numPr>
        <w:tabs>
          <w:tab w:val="left" w:pos="-1440"/>
          <w:tab w:val="left" w:pos="-720"/>
          <w:tab w:val="left" w:pos="0"/>
          <w:tab w:val="left" w:pos="360"/>
          <w:tab w:val="left" w:pos="720"/>
          <w:tab w:val="left" w:pos="2160"/>
        </w:tabs>
        <w:suppressAutoHyphens/>
        <w:rPr>
          <w:spacing w:val="-3"/>
          <w:sz w:val="22"/>
          <w:szCs w:val="22"/>
        </w:rPr>
      </w:pPr>
      <w:r w:rsidRPr="006168F4">
        <w:rPr>
          <w:spacing w:val="-3"/>
          <w:sz w:val="22"/>
          <w:szCs w:val="22"/>
        </w:rPr>
        <w:t>Obtain necessary clinical data to justify recommended support services through observation and collaboration with involved resources.</w:t>
      </w:r>
    </w:p>
    <w:p w14:paraId="77F427AD" w14:textId="77777777" w:rsidR="005E3E7F" w:rsidRPr="006168F4" w:rsidRDefault="005E3E7F" w:rsidP="005E3E7F">
      <w:pPr>
        <w:numPr>
          <w:ilvl w:val="0"/>
          <w:numId w:val="45"/>
        </w:numPr>
        <w:tabs>
          <w:tab w:val="left" w:pos="-1440"/>
          <w:tab w:val="left" w:pos="-720"/>
          <w:tab w:val="left" w:pos="0"/>
          <w:tab w:val="left" w:pos="360"/>
          <w:tab w:val="left" w:pos="720"/>
          <w:tab w:val="left" w:pos="2160"/>
        </w:tabs>
        <w:suppressAutoHyphens/>
        <w:rPr>
          <w:spacing w:val="-3"/>
          <w:sz w:val="22"/>
          <w:szCs w:val="22"/>
        </w:rPr>
      </w:pPr>
      <w:r w:rsidRPr="006168F4">
        <w:rPr>
          <w:spacing w:val="-3"/>
          <w:sz w:val="22"/>
          <w:szCs w:val="22"/>
        </w:rPr>
        <w:t>Request evaluations, IEPs, past/present treatment history, etc. from those involved with the child to obtain detailed information about child’s record of support services.</w:t>
      </w:r>
    </w:p>
    <w:p w14:paraId="6CA32310" w14:textId="77777777" w:rsidR="005E3E7F" w:rsidRPr="006168F4" w:rsidRDefault="005E3E7F" w:rsidP="005E3E7F">
      <w:pPr>
        <w:numPr>
          <w:ilvl w:val="0"/>
          <w:numId w:val="45"/>
        </w:numPr>
        <w:tabs>
          <w:tab w:val="left" w:pos="-1440"/>
          <w:tab w:val="left" w:pos="-720"/>
          <w:tab w:val="left" w:pos="0"/>
          <w:tab w:val="left" w:pos="360"/>
          <w:tab w:val="left" w:pos="720"/>
          <w:tab w:val="left" w:pos="2160"/>
        </w:tabs>
        <w:suppressAutoHyphens/>
        <w:rPr>
          <w:spacing w:val="-3"/>
          <w:sz w:val="22"/>
          <w:szCs w:val="22"/>
        </w:rPr>
      </w:pPr>
      <w:r w:rsidRPr="006168F4">
        <w:rPr>
          <w:spacing w:val="-3"/>
          <w:sz w:val="22"/>
          <w:szCs w:val="22"/>
        </w:rPr>
        <w:t>Advocate for the child and family with other professionals providing services.</w:t>
      </w:r>
    </w:p>
    <w:p w14:paraId="49850988" w14:textId="5A5A2A7F" w:rsidR="005E3E7F" w:rsidRPr="006168F4" w:rsidRDefault="00C90F7C" w:rsidP="00DC42BD">
      <w:pPr>
        <w:pStyle w:val="Achievement"/>
        <w:numPr>
          <w:ilvl w:val="0"/>
          <w:numId w:val="0"/>
        </w:numPr>
        <w:spacing w:after="0" w:line="240" w:lineRule="auto"/>
        <w:jc w:val="left"/>
        <w:rPr>
          <w:b/>
          <w:sz w:val="22"/>
          <w:szCs w:val="22"/>
        </w:rPr>
      </w:pPr>
      <w:r w:rsidRPr="006168F4">
        <w:rPr>
          <w:b/>
          <w:sz w:val="22"/>
          <w:szCs w:val="22"/>
        </w:rPr>
        <w:t>Outpatient Therapist:</w:t>
      </w:r>
    </w:p>
    <w:p w14:paraId="0FCB95D4" w14:textId="1BFC8ED3" w:rsidR="005E3E7F" w:rsidRPr="006168F4" w:rsidRDefault="005E3E7F" w:rsidP="005E3E7F">
      <w:pPr>
        <w:pStyle w:val="ListParagraph"/>
        <w:numPr>
          <w:ilvl w:val="0"/>
          <w:numId w:val="46"/>
        </w:numPr>
        <w:contextualSpacing/>
        <w:rPr>
          <w:sz w:val="22"/>
          <w:szCs w:val="22"/>
        </w:rPr>
      </w:pPr>
      <w:r w:rsidRPr="006168F4">
        <w:rPr>
          <w:sz w:val="22"/>
          <w:szCs w:val="22"/>
        </w:rPr>
        <w:t>Provide direct services to individuals, families and groups through a wide variety of treatment modalities including but not limited to individual, group, marital and famil</w:t>
      </w:r>
      <w:r w:rsidR="006168F4">
        <w:rPr>
          <w:sz w:val="22"/>
          <w:szCs w:val="22"/>
        </w:rPr>
        <w:t>y</w:t>
      </w:r>
      <w:r w:rsidRPr="006168F4">
        <w:rPr>
          <w:sz w:val="22"/>
          <w:szCs w:val="22"/>
        </w:rPr>
        <w:t xml:space="preserve"> therapies. </w:t>
      </w:r>
    </w:p>
    <w:p w14:paraId="103F9D51" w14:textId="77777777" w:rsidR="005E3E7F" w:rsidRPr="006168F4" w:rsidRDefault="005E3E7F" w:rsidP="005E3E7F">
      <w:pPr>
        <w:pStyle w:val="ListParagraph"/>
        <w:numPr>
          <w:ilvl w:val="0"/>
          <w:numId w:val="46"/>
        </w:numPr>
        <w:contextualSpacing/>
        <w:rPr>
          <w:sz w:val="22"/>
          <w:szCs w:val="22"/>
        </w:rPr>
      </w:pPr>
      <w:r w:rsidRPr="006168F4">
        <w:rPr>
          <w:sz w:val="22"/>
          <w:szCs w:val="22"/>
        </w:rPr>
        <w:t>Create, maintain, update and implement treatment plans accordingly to address client specific needs.</w:t>
      </w:r>
    </w:p>
    <w:p w14:paraId="7382E1D9" w14:textId="77777777" w:rsidR="005E3E7F" w:rsidRPr="006168F4" w:rsidRDefault="005E3E7F" w:rsidP="005E3E7F">
      <w:pPr>
        <w:pStyle w:val="ListParagraph"/>
        <w:numPr>
          <w:ilvl w:val="0"/>
          <w:numId w:val="46"/>
        </w:numPr>
        <w:contextualSpacing/>
        <w:rPr>
          <w:sz w:val="22"/>
          <w:szCs w:val="22"/>
        </w:rPr>
      </w:pPr>
      <w:r w:rsidRPr="006168F4">
        <w:rPr>
          <w:sz w:val="22"/>
          <w:szCs w:val="22"/>
        </w:rPr>
        <w:t>Coordinate total care given by collaborating with multidisciplinary professionals to provide and facilitate care.</w:t>
      </w:r>
    </w:p>
    <w:p w14:paraId="7F1F2F39" w14:textId="77777777" w:rsidR="005E3E7F" w:rsidRPr="006168F4" w:rsidRDefault="005E3E7F" w:rsidP="00DC42BD">
      <w:pPr>
        <w:pStyle w:val="Achievement"/>
        <w:numPr>
          <w:ilvl w:val="0"/>
          <w:numId w:val="0"/>
        </w:numPr>
        <w:spacing w:after="0" w:line="240" w:lineRule="auto"/>
        <w:jc w:val="left"/>
        <w:rPr>
          <w:sz w:val="22"/>
          <w:szCs w:val="22"/>
        </w:rPr>
      </w:pPr>
    </w:p>
    <w:p w14:paraId="6A63A566" w14:textId="77777777" w:rsidR="00F81CFC" w:rsidRPr="006168F4" w:rsidRDefault="001B301D" w:rsidP="00DC42BD">
      <w:pPr>
        <w:pStyle w:val="Achievement"/>
        <w:numPr>
          <w:ilvl w:val="0"/>
          <w:numId w:val="0"/>
        </w:numPr>
        <w:spacing w:after="0" w:line="240" w:lineRule="auto"/>
        <w:jc w:val="left"/>
        <w:rPr>
          <w:b/>
          <w:sz w:val="22"/>
          <w:szCs w:val="22"/>
          <w:u w:val="single"/>
        </w:rPr>
      </w:pPr>
      <w:r w:rsidRPr="006168F4">
        <w:rPr>
          <w:b/>
          <w:sz w:val="22"/>
          <w:szCs w:val="22"/>
          <w:u w:val="single"/>
        </w:rPr>
        <w:t>Therapist, Family-Based Mental Health Services</w:t>
      </w:r>
    </w:p>
    <w:p w14:paraId="0BCD3876" w14:textId="77777777" w:rsidR="001B301D" w:rsidRPr="006168F4" w:rsidRDefault="001B301D" w:rsidP="001B301D">
      <w:pPr>
        <w:pStyle w:val="Achievement"/>
        <w:numPr>
          <w:ilvl w:val="0"/>
          <w:numId w:val="43"/>
        </w:numPr>
        <w:spacing w:after="0"/>
        <w:rPr>
          <w:sz w:val="22"/>
          <w:szCs w:val="22"/>
        </w:rPr>
      </w:pPr>
      <w:r w:rsidRPr="006168F4">
        <w:rPr>
          <w:sz w:val="22"/>
          <w:szCs w:val="22"/>
        </w:rPr>
        <w:t xml:space="preserve">Meet with the individual and his/her family at least twice a week to evaluate service needs and to provide treatment. </w:t>
      </w:r>
    </w:p>
    <w:p w14:paraId="5AFBCAC0" w14:textId="77777777" w:rsidR="001B301D" w:rsidRPr="006168F4" w:rsidRDefault="001B301D" w:rsidP="001B301D">
      <w:pPr>
        <w:pStyle w:val="Achievement"/>
        <w:numPr>
          <w:ilvl w:val="0"/>
          <w:numId w:val="43"/>
        </w:numPr>
        <w:spacing w:after="0"/>
        <w:rPr>
          <w:sz w:val="22"/>
          <w:szCs w:val="22"/>
        </w:rPr>
      </w:pPr>
      <w:r w:rsidRPr="006168F4">
        <w:rPr>
          <w:sz w:val="22"/>
          <w:szCs w:val="22"/>
        </w:rPr>
        <w:t xml:space="preserve">Maintain ongoing awareness of the child’s goals, resources, and concurrent services, </w:t>
      </w:r>
      <w:proofErr w:type="gramStart"/>
      <w:r w:rsidRPr="006168F4">
        <w:rPr>
          <w:sz w:val="22"/>
          <w:szCs w:val="22"/>
        </w:rPr>
        <w:t>in order to</w:t>
      </w:r>
      <w:proofErr w:type="gramEnd"/>
      <w:r w:rsidRPr="006168F4">
        <w:rPr>
          <w:sz w:val="22"/>
          <w:szCs w:val="22"/>
        </w:rPr>
        <w:t xml:space="preserve"> formulate</w:t>
      </w:r>
    </w:p>
    <w:p w14:paraId="089E1752" w14:textId="77777777" w:rsidR="001B301D" w:rsidRPr="006168F4" w:rsidRDefault="001B301D" w:rsidP="001B301D">
      <w:pPr>
        <w:pStyle w:val="Achievement"/>
        <w:numPr>
          <w:ilvl w:val="0"/>
          <w:numId w:val="0"/>
        </w:numPr>
        <w:spacing w:after="0"/>
        <w:ind w:left="360"/>
        <w:rPr>
          <w:sz w:val="22"/>
          <w:szCs w:val="22"/>
        </w:rPr>
      </w:pPr>
      <w:r w:rsidRPr="006168F4">
        <w:rPr>
          <w:sz w:val="22"/>
          <w:szCs w:val="22"/>
        </w:rPr>
        <w:t xml:space="preserve"> and facilitate appropriate services. </w:t>
      </w:r>
    </w:p>
    <w:p w14:paraId="33F16A06" w14:textId="77777777" w:rsidR="00B645E4" w:rsidRPr="006168F4" w:rsidRDefault="00B645E4" w:rsidP="001B301D">
      <w:pPr>
        <w:pStyle w:val="Achievement"/>
        <w:numPr>
          <w:ilvl w:val="0"/>
          <w:numId w:val="43"/>
        </w:numPr>
        <w:spacing w:after="0"/>
        <w:rPr>
          <w:sz w:val="22"/>
          <w:szCs w:val="22"/>
        </w:rPr>
      </w:pPr>
      <w:r w:rsidRPr="006168F4">
        <w:rPr>
          <w:sz w:val="22"/>
          <w:szCs w:val="22"/>
        </w:rPr>
        <w:t>Create</w:t>
      </w:r>
      <w:r w:rsidR="00A3150B" w:rsidRPr="006168F4">
        <w:rPr>
          <w:sz w:val="22"/>
          <w:szCs w:val="22"/>
        </w:rPr>
        <w:t xml:space="preserve">, </w:t>
      </w:r>
      <w:r w:rsidRPr="006168F4">
        <w:rPr>
          <w:sz w:val="22"/>
          <w:szCs w:val="22"/>
        </w:rPr>
        <w:t>write</w:t>
      </w:r>
      <w:r w:rsidR="00A3150B" w:rsidRPr="006168F4">
        <w:rPr>
          <w:sz w:val="22"/>
          <w:szCs w:val="22"/>
        </w:rPr>
        <w:t xml:space="preserve">, and update (monthly) </w:t>
      </w:r>
      <w:r w:rsidRPr="006168F4">
        <w:rPr>
          <w:sz w:val="22"/>
          <w:szCs w:val="22"/>
        </w:rPr>
        <w:t>individualized treatment plans</w:t>
      </w:r>
      <w:r w:rsidR="00A3150B" w:rsidRPr="006168F4">
        <w:rPr>
          <w:sz w:val="22"/>
          <w:szCs w:val="22"/>
        </w:rPr>
        <w:t>.</w:t>
      </w:r>
    </w:p>
    <w:p w14:paraId="4F7D3BB9" w14:textId="77777777" w:rsidR="00A3150B" w:rsidRPr="006168F4" w:rsidRDefault="00A3150B" w:rsidP="001B301D">
      <w:pPr>
        <w:pStyle w:val="Achievement"/>
        <w:numPr>
          <w:ilvl w:val="0"/>
          <w:numId w:val="43"/>
        </w:numPr>
        <w:spacing w:after="0"/>
        <w:rPr>
          <w:sz w:val="22"/>
          <w:szCs w:val="22"/>
        </w:rPr>
      </w:pPr>
      <w:r w:rsidRPr="006168F4">
        <w:rPr>
          <w:sz w:val="22"/>
          <w:szCs w:val="22"/>
        </w:rPr>
        <w:t>Submit electronic progress notes in a timely fashion.</w:t>
      </w:r>
    </w:p>
    <w:p w14:paraId="1269165B" w14:textId="77777777" w:rsidR="001B301D" w:rsidRPr="006168F4" w:rsidRDefault="001B301D" w:rsidP="001B301D">
      <w:pPr>
        <w:pStyle w:val="Achievement"/>
        <w:numPr>
          <w:ilvl w:val="0"/>
          <w:numId w:val="43"/>
        </w:numPr>
        <w:spacing w:after="0"/>
        <w:rPr>
          <w:sz w:val="22"/>
          <w:szCs w:val="22"/>
        </w:rPr>
      </w:pPr>
      <w:r w:rsidRPr="006168F4">
        <w:rPr>
          <w:sz w:val="22"/>
          <w:szCs w:val="22"/>
        </w:rPr>
        <w:t xml:space="preserve">Advocate for the child and family with other professionals providing services. </w:t>
      </w:r>
    </w:p>
    <w:p w14:paraId="648B54FB" w14:textId="77777777" w:rsidR="001B301D" w:rsidRPr="006168F4" w:rsidRDefault="001B301D" w:rsidP="001B301D">
      <w:pPr>
        <w:pStyle w:val="Achievement"/>
        <w:numPr>
          <w:ilvl w:val="0"/>
          <w:numId w:val="43"/>
        </w:numPr>
        <w:spacing w:after="0"/>
        <w:rPr>
          <w:sz w:val="22"/>
          <w:szCs w:val="22"/>
        </w:rPr>
      </w:pPr>
      <w:r w:rsidRPr="006168F4">
        <w:rPr>
          <w:sz w:val="22"/>
          <w:szCs w:val="22"/>
        </w:rPr>
        <w:t xml:space="preserve">Maintain the client files to ensure that the licensing standards and Child &amp; Family Focus, Inc.’s standards are </w:t>
      </w:r>
    </w:p>
    <w:p w14:paraId="50481CAA" w14:textId="2A4059FB" w:rsidR="001B301D" w:rsidRPr="006168F4" w:rsidRDefault="001B301D" w:rsidP="001B301D">
      <w:pPr>
        <w:pStyle w:val="Achievement"/>
        <w:numPr>
          <w:ilvl w:val="0"/>
          <w:numId w:val="0"/>
        </w:numPr>
        <w:spacing w:after="0"/>
        <w:ind w:left="360"/>
        <w:rPr>
          <w:sz w:val="22"/>
          <w:szCs w:val="22"/>
        </w:rPr>
      </w:pPr>
      <w:r w:rsidRPr="006168F4">
        <w:rPr>
          <w:sz w:val="22"/>
          <w:szCs w:val="22"/>
        </w:rPr>
        <w:t xml:space="preserve">upheld </w:t>
      </w:r>
      <w:proofErr w:type="gramStart"/>
      <w:r w:rsidR="00A3150B" w:rsidRPr="006168F4">
        <w:rPr>
          <w:sz w:val="22"/>
          <w:szCs w:val="22"/>
        </w:rPr>
        <w:t>at all times</w:t>
      </w:r>
      <w:proofErr w:type="gramEnd"/>
      <w:r w:rsidR="00A3150B" w:rsidRPr="006168F4">
        <w:rPr>
          <w:sz w:val="22"/>
          <w:szCs w:val="22"/>
        </w:rPr>
        <w:t>.</w:t>
      </w:r>
      <w:r w:rsidRPr="006168F4">
        <w:rPr>
          <w:sz w:val="22"/>
          <w:szCs w:val="22"/>
        </w:rPr>
        <w:t xml:space="preserve"> </w:t>
      </w:r>
    </w:p>
    <w:p w14:paraId="79808CC8" w14:textId="77777777" w:rsidR="001B301D" w:rsidRPr="006168F4" w:rsidRDefault="001B301D" w:rsidP="001B301D">
      <w:pPr>
        <w:pStyle w:val="Achievement"/>
        <w:numPr>
          <w:ilvl w:val="0"/>
          <w:numId w:val="43"/>
        </w:numPr>
        <w:spacing w:after="0"/>
        <w:rPr>
          <w:sz w:val="22"/>
          <w:szCs w:val="22"/>
        </w:rPr>
      </w:pPr>
      <w:r w:rsidRPr="006168F4">
        <w:rPr>
          <w:sz w:val="22"/>
          <w:szCs w:val="22"/>
        </w:rPr>
        <w:t xml:space="preserve">Rotate and perform emergency on-call duties as scheduled. </w:t>
      </w:r>
    </w:p>
    <w:p w14:paraId="53A5CB7E" w14:textId="77777777" w:rsidR="001B301D" w:rsidRPr="006168F4" w:rsidRDefault="001B301D" w:rsidP="00DC42BD">
      <w:pPr>
        <w:pStyle w:val="Achievement"/>
        <w:numPr>
          <w:ilvl w:val="0"/>
          <w:numId w:val="0"/>
        </w:numPr>
        <w:spacing w:after="0" w:line="240" w:lineRule="auto"/>
        <w:jc w:val="left"/>
        <w:rPr>
          <w:sz w:val="22"/>
          <w:szCs w:val="22"/>
        </w:rPr>
      </w:pPr>
    </w:p>
    <w:p w14:paraId="1A7C7DE9" w14:textId="77777777" w:rsidR="003C611D" w:rsidRPr="006168F4" w:rsidRDefault="003C611D" w:rsidP="00D61DE1">
      <w:pPr>
        <w:rPr>
          <w:b/>
          <w:sz w:val="22"/>
          <w:szCs w:val="22"/>
          <w:u w:val="single"/>
        </w:rPr>
      </w:pPr>
      <w:r w:rsidRPr="006168F4">
        <w:rPr>
          <w:b/>
          <w:sz w:val="22"/>
          <w:szCs w:val="22"/>
          <w:u w:val="single"/>
        </w:rPr>
        <w:t>Counselor</w:t>
      </w:r>
    </w:p>
    <w:p w14:paraId="34F72505" w14:textId="77777777" w:rsidR="003C611D" w:rsidRPr="006168F4" w:rsidRDefault="003C611D" w:rsidP="00D61DE1">
      <w:pPr>
        <w:rPr>
          <w:sz w:val="22"/>
          <w:szCs w:val="22"/>
        </w:rPr>
      </w:pPr>
      <w:r w:rsidRPr="006168F4">
        <w:rPr>
          <w:b/>
          <w:sz w:val="22"/>
          <w:szCs w:val="22"/>
          <w:u w:val="single"/>
        </w:rPr>
        <w:t>The Renfrew Center</w:t>
      </w:r>
      <w:r w:rsidRPr="006168F4">
        <w:rPr>
          <w:sz w:val="22"/>
          <w:szCs w:val="22"/>
        </w:rPr>
        <w:t xml:space="preserve">, Philadelphia, PA, April 2015 – </w:t>
      </w:r>
      <w:r w:rsidR="00F81CFC" w:rsidRPr="006168F4">
        <w:rPr>
          <w:sz w:val="22"/>
          <w:szCs w:val="22"/>
        </w:rPr>
        <w:t>December 2016</w:t>
      </w:r>
    </w:p>
    <w:p w14:paraId="0853EE56" w14:textId="77777777" w:rsidR="003C611D" w:rsidRPr="006168F4" w:rsidRDefault="003C611D" w:rsidP="00A768E8">
      <w:pPr>
        <w:numPr>
          <w:ilvl w:val="0"/>
          <w:numId w:val="40"/>
        </w:numPr>
        <w:ind w:left="360"/>
        <w:rPr>
          <w:sz w:val="22"/>
          <w:szCs w:val="22"/>
        </w:rPr>
      </w:pPr>
      <w:r w:rsidRPr="006168F4">
        <w:rPr>
          <w:sz w:val="22"/>
          <w:szCs w:val="22"/>
        </w:rPr>
        <w:t xml:space="preserve">Facilitate </w:t>
      </w:r>
      <w:r w:rsidR="00D07DF0" w:rsidRPr="006168F4">
        <w:rPr>
          <w:sz w:val="22"/>
          <w:szCs w:val="22"/>
        </w:rPr>
        <w:t xml:space="preserve">therapeutic </w:t>
      </w:r>
      <w:r w:rsidRPr="006168F4">
        <w:rPr>
          <w:sz w:val="22"/>
          <w:szCs w:val="22"/>
        </w:rPr>
        <w:t>group</w:t>
      </w:r>
      <w:r w:rsidR="00D07DF0" w:rsidRPr="006168F4">
        <w:rPr>
          <w:sz w:val="22"/>
          <w:szCs w:val="22"/>
        </w:rPr>
        <w:t xml:space="preserve">s and </w:t>
      </w:r>
      <w:r w:rsidRPr="006168F4">
        <w:rPr>
          <w:sz w:val="22"/>
          <w:szCs w:val="22"/>
        </w:rPr>
        <w:t>community meetings.</w:t>
      </w:r>
    </w:p>
    <w:p w14:paraId="16EB1197" w14:textId="77777777" w:rsidR="003C611D" w:rsidRPr="006168F4" w:rsidRDefault="003C611D" w:rsidP="00A768E8">
      <w:pPr>
        <w:numPr>
          <w:ilvl w:val="0"/>
          <w:numId w:val="40"/>
        </w:numPr>
        <w:ind w:left="360"/>
        <w:rPr>
          <w:sz w:val="22"/>
          <w:szCs w:val="22"/>
        </w:rPr>
      </w:pPr>
      <w:r w:rsidRPr="006168F4">
        <w:rPr>
          <w:sz w:val="22"/>
          <w:szCs w:val="22"/>
        </w:rPr>
        <w:t>Provide 1-1 contact,</w:t>
      </w:r>
      <w:r w:rsidR="00D07DF0" w:rsidRPr="006168F4">
        <w:rPr>
          <w:sz w:val="22"/>
          <w:szCs w:val="22"/>
        </w:rPr>
        <w:t xml:space="preserve"> and </w:t>
      </w:r>
      <w:r w:rsidRPr="006168F4">
        <w:rPr>
          <w:sz w:val="22"/>
          <w:szCs w:val="22"/>
        </w:rPr>
        <w:t>individual support crisis intervention.</w:t>
      </w:r>
    </w:p>
    <w:p w14:paraId="530E981C" w14:textId="77777777" w:rsidR="003C611D" w:rsidRPr="006168F4" w:rsidRDefault="003C611D" w:rsidP="00A768E8">
      <w:pPr>
        <w:numPr>
          <w:ilvl w:val="0"/>
          <w:numId w:val="40"/>
        </w:numPr>
        <w:ind w:left="360"/>
        <w:rPr>
          <w:sz w:val="22"/>
          <w:szCs w:val="22"/>
        </w:rPr>
      </w:pPr>
      <w:r w:rsidRPr="006168F4">
        <w:rPr>
          <w:sz w:val="22"/>
          <w:szCs w:val="22"/>
        </w:rPr>
        <w:t>Monitor meal times and document meal compliance.</w:t>
      </w:r>
    </w:p>
    <w:p w14:paraId="71EE443C" w14:textId="77777777" w:rsidR="003C611D" w:rsidRPr="006168F4" w:rsidRDefault="00D07DF0" w:rsidP="00A768E8">
      <w:pPr>
        <w:numPr>
          <w:ilvl w:val="0"/>
          <w:numId w:val="40"/>
        </w:numPr>
        <w:ind w:left="360"/>
        <w:rPr>
          <w:sz w:val="22"/>
          <w:szCs w:val="22"/>
        </w:rPr>
      </w:pPr>
      <w:r w:rsidRPr="006168F4">
        <w:rPr>
          <w:sz w:val="22"/>
          <w:szCs w:val="22"/>
        </w:rPr>
        <w:lastRenderedPageBreak/>
        <w:t>Complete progress notes for 10-15 clients per shift.</w:t>
      </w:r>
    </w:p>
    <w:p w14:paraId="5CBC985F" w14:textId="77777777" w:rsidR="00157C32" w:rsidRPr="006168F4" w:rsidRDefault="00157C32" w:rsidP="00A768E8">
      <w:pPr>
        <w:rPr>
          <w:sz w:val="22"/>
          <w:szCs w:val="22"/>
        </w:rPr>
      </w:pPr>
    </w:p>
    <w:p w14:paraId="4D3FFA25" w14:textId="77777777" w:rsidR="00157C32" w:rsidRPr="006168F4" w:rsidRDefault="00157C32" w:rsidP="00157C32">
      <w:pPr>
        <w:rPr>
          <w:b/>
          <w:sz w:val="22"/>
          <w:szCs w:val="22"/>
          <w:u w:val="single"/>
        </w:rPr>
      </w:pPr>
      <w:r w:rsidRPr="006168F4">
        <w:rPr>
          <w:b/>
          <w:sz w:val="22"/>
          <w:szCs w:val="22"/>
          <w:u w:val="single"/>
        </w:rPr>
        <w:t>Counselor</w:t>
      </w:r>
      <w:r w:rsidR="00C46716" w:rsidRPr="006168F4">
        <w:rPr>
          <w:b/>
          <w:sz w:val="22"/>
          <w:szCs w:val="22"/>
          <w:u w:val="single"/>
        </w:rPr>
        <w:t>/Therapist</w:t>
      </w:r>
      <w:r w:rsidRPr="006168F4">
        <w:rPr>
          <w:b/>
          <w:sz w:val="22"/>
          <w:szCs w:val="22"/>
          <w:u w:val="single"/>
        </w:rPr>
        <w:t xml:space="preserve"> - Intern</w:t>
      </w:r>
    </w:p>
    <w:p w14:paraId="2A6C38C8" w14:textId="77777777" w:rsidR="00157C32" w:rsidRPr="006168F4" w:rsidRDefault="00157C32" w:rsidP="00157C32">
      <w:pPr>
        <w:rPr>
          <w:sz w:val="22"/>
          <w:szCs w:val="22"/>
        </w:rPr>
      </w:pPr>
      <w:r w:rsidRPr="006168F4">
        <w:rPr>
          <w:b/>
          <w:sz w:val="22"/>
          <w:szCs w:val="22"/>
          <w:u w:val="single"/>
        </w:rPr>
        <w:t>Laurel House</w:t>
      </w:r>
      <w:r w:rsidRPr="006168F4">
        <w:rPr>
          <w:sz w:val="22"/>
          <w:szCs w:val="22"/>
        </w:rPr>
        <w:t>, Norristown, PA, September 2015 – July 2016</w:t>
      </w:r>
    </w:p>
    <w:p w14:paraId="14CB143F" w14:textId="77777777" w:rsidR="00D07DF0" w:rsidRPr="006168F4" w:rsidRDefault="00A768E8" w:rsidP="00D07DF0">
      <w:pPr>
        <w:numPr>
          <w:ilvl w:val="0"/>
          <w:numId w:val="41"/>
        </w:numPr>
        <w:ind w:left="360"/>
        <w:rPr>
          <w:sz w:val="22"/>
          <w:szCs w:val="22"/>
        </w:rPr>
      </w:pPr>
      <w:r w:rsidRPr="006168F4">
        <w:rPr>
          <w:sz w:val="22"/>
          <w:szCs w:val="22"/>
        </w:rPr>
        <w:t>Gather</w:t>
      </w:r>
      <w:r w:rsidR="00401A3A" w:rsidRPr="006168F4">
        <w:rPr>
          <w:sz w:val="22"/>
          <w:szCs w:val="22"/>
        </w:rPr>
        <w:t>ed information, built</w:t>
      </w:r>
      <w:r w:rsidRPr="006168F4">
        <w:rPr>
          <w:sz w:val="22"/>
          <w:szCs w:val="22"/>
        </w:rPr>
        <w:t xml:space="preserve"> rapport, create</w:t>
      </w:r>
      <w:r w:rsidR="00401A3A" w:rsidRPr="006168F4">
        <w:rPr>
          <w:sz w:val="22"/>
          <w:szCs w:val="22"/>
        </w:rPr>
        <w:t>d</w:t>
      </w:r>
      <w:r w:rsidRPr="006168F4">
        <w:rPr>
          <w:sz w:val="22"/>
          <w:szCs w:val="22"/>
        </w:rPr>
        <w:t xml:space="preserve"> a plan for moving toward the client’s goals for domestic abuse counseling, and assist</w:t>
      </w:r>
      <w:r w:rsidR="00401A3A" w:rsidRPr="006168F4">
        <w:rPr>
          <w:sz w:val="22"/>
          <w:szCs w:val="22"/>
        </w:rPr>
        <w:t>ed</w:t>
      </w:r>
      <w:r w:rsidRPr="006168F4">
        <w:rPr>
          <w:sz w:val="22"/>
          <w:szCs w:val="22"/>
        </w:rPr>
        <w:t xml:space="preserve"> the client with safety planning (physical, emotional and social).</w:t>
      </w:r>
    </w:p>
    <w:p w14:paraId="4DD46238" w14:textId="77777777" w:rsidR="00A768E8" w:rsidRPr="006168F4" w:rsidRDefault="00A768E8" w:rsidP="00A768E8">
      <w:pPr>
        <w:numPr>
          <w:ilvl w:val="0"/>
          <w:numId w:val="41"/>
        </w:numPr>
        <w:ind w:left="360"/>
        <w:rPr>
          <w:sz w:val="22"/>
          <w:szCs w:val="22"/>
        </w:rPr>
      </w:pPr>
      <w:r w:rsidRPr="006168F4">
        <w:rPr>
          <w:sz w:val="22"/>
          <w:szCs w:val="22"/>
        </w:rPr>
        <w:t>Provide</w:t>
      </w:r>
      <w:r w:rsidR="00401A3A" w:rsidRPr="006168F4">
        <w:rPr>
          <w:sz w:val="22"/>
          <w:szCs w:val="22"/>
        </w:rPr>
        <w:t>d</w:t>
      </w:r>
      <w:r w:rsidRPr="006168F4">
        <w:rPr>
          <w:sz w:val="22"/>
          <w:szCs w:val="22"/>
        </w:rPr>
        <w:t xml:space="preserve"> intern status to new clients; review</w:t>
      </w:r>
      <w:r w:rsidR="00401A3A" w:rsidRPr="006168F4">
        <w:rPr>
          <w:sz w:val="22"/>
          <w:szCs w:val="22"/>
        </w:rPr>
        <w:t>ed</w:t>
      </w:r>
      <w:r w:rsidRPr="006168F4">
        <w:rPr>
          <w:sz w:val="22"/>
          <w:szCs w:val="22"/>
        </w:rPr>
        <w:t xml:space="preserve"> the Agreement to Counseling with clients; review</w:t>
      </w:r>
      <w:r w:rsidR="00401A3A" w:rsidRPr="006168F4">
        <w:rPr>
          <w:sz w:val="22"/>
          <w:szCs w:val="22"/>
        </w:rPr>
        <w:t>ed</w:t>
      </w:r>
      <w:r w:rsidRPr="006168F4">
        <w:rPr>
          <w:sz w:val="22"/>
          <w:szCs w:val="22"/>
        </w:rPr>
        <w:t xml:space="preserve"> the Confidentiality Agreement; review</w:t>
      </w:r>
      <w:r w:rsidR="00401A3A" w:rsidRPr="006168F4">
        <w:rPr>
          <w:sz w:val="22"/>
          <w:szCs w:val="22"/>
        </w:rPr>
        <w:t>ed</w:t>
      </w:r>
      <w:r w:rsidRPr="006168F4">
        <w:rPr>
          <w:sz w:val="22"/>
          <w:szCs w:val="22"/>
        </w:rPr>
        <w:t xml:space="preserve"> the Mandated Reporter requirements for suicide intention/homicide intention/incidents of child abuse; review</w:t>
      </w:r>
      <w:r w:rsidR="00401A3A" w:rsidRPr="006168F4">
        <w:rPr>
          <w:sz w:val="22"/>
          <w:szCs w:val="22"/>
        </w:rPr>
        <w:t>ed</w:t>
      </w:r>
      <w:r w:rsidRPr="006168F4">
        <w:rPr>
          <w:sz w:val="22"/>
          <w:szCs w:val="22"/>
        </w:rPr>
        <w:t xml:space="preserve"> the clients’ Rights and Grievances; conduct</w:t>
      </w:r>
      <w:r w:rsidR="00401A3A" w:rsidRPr="006168F4">
        <w:rPr>
          <w:sz w:val="22"/>
          <w:szCs w:val="22"/>
        </w:rPr>
        <w:t>ed</w:t>
      </w:r>
      <w:r w:rsidRPr="006168F4">
        <w:rPr>
          <w:sz w:val="22"/>
          <w:szCs w:val="22"/>
        </w:rPr>
        <w:t xml:space="preserve"> a comprehensive bio-psycho-social assessment.  </w:t>
      </w:r>
    </w:p>
    <w:p w14:paraId="67C8D40F" w14:textId="77777777" w:rsidR="00E43878" w:rsidRPr="006168F4" w:rsidRDefault="00E43878" w:rsidP="00A768E8">
      <w:pPr>
        <w:numPr>
          <w:ilvl w:val="0"/>
          <w:numId w:val="41"/>
        </w:numPr>
        <w:ind w:left="360"/>
        <w:rPr>
          <w:sz w:val="22"/>
          <w:szCs w:val="22"/>
        </w:rPr>
      </w:pPr>
      <w:r w:rsidRPr="006168F4">
        <w:rPr>
          <w:sz w:val="22"/>
          <w:szCs w:val="22"/>
        </w:rPr>
        <w:t>Co-Facilitate</w:t>
      </w:r>
      <w:r w:rsidR="00401A3A" w:rsidRPr="006168F4">
        <w:rPr>
          <w:sz w:val="22"/>
          <w:szCs w:val="22"/>
        </w:rPr>
        <w:t>d</w:t>
      </w:r>
      <w:r w:rsidRPr="006168F4">
        <w:rPr>
          <w:sz w:val="22"/>
          <w:szCs w:val="22"/>
        </w:rPr>
        <w:t xml:space="preserve"> support groups for victims/survivors of intimate partner violence.  </w:t>
      </w:r>
    </w:p>
    <w:p w14:paraId="1E7C3BDD" w14:textId="77777777" w:rsidR="00D07DF0" w:rsidRPr="006168F4" w:rsidRDefault="00D07DF0" w:rsidP="00A768E8">
      <w:pPr>
        <w:numPr>
          <w:ilvl w:val="0"/>
          <w:numId w:val="41"/>
        </w:numPr>
        <w:ind w:left="360"/>
        <w:rPr>
          <w:sz w:val="22"/>
          <w:szCs w:val="22"/>
        </w:rPr>
      </w:pPr>
      <w:r w:rsidRPr="006168F4">
        <w:rPr>
          <w:sz w:val="22"/>
          <w:szCs w:val="22"/>
        </w:rPr>
        <w:t>Certification-Pennsylvania Coalition Against Domestic Violence (PCADV) – 45 hours.</w:t>
      </w:r>
    </w:p>
    <w:p w14:paraId="1F113CCB" w14:textId="77777777" w:rsidR="00A768E8" w:rsidRPr="006168F4" w:rsidRDefault="00A768E8" w:rsidP="00157C32">
      <w:pPr>
        <w:rPr>
          <w:sz w:val="22"/>
          <w:szCs w:val="22"/>
        </w:rPr>
      </w:pPr>
    </w:p>
    <w:p w14:paraId="7355F15D" w14:textId="77777777" w:rsidR="00694104" w:rsidRPr="006168F4" w:rsidRDefault="00694104" w:rsidP="00D61DE1">
      <w:pPr>
        <w:rPr>
          <w:b/>
          <w:sz w:val="22"/>
          <w:szCs w:val="22"/>
          <w:u w:val="single"/>
        </w:rPr>
      </w:pPr>
      <w:r w:rsidRPr="006168F4">
        <w:rPr>
          <w:b/>
          <w:sz w:val="22"/>
          <w:szCs w:val="22"/>
          <w:u w:val="single"/>
        </w:rPr>
        <w:t>Therapeutic Support Staff</w:t>
      </w:r>
    </w:p>
    <w:p w14:paraId="431970C6" w14:textId="77777777" w:rsidR="00694104" w:rsidRPr="006168F4" w:rsidRDefault="00694104" w:rsidP="00D61DE1">
      <w:pPr>
        <w:rPr>
          <w:sz w:val="22"/>
          <w:szCs w:val="22"/>
        </w:rPr>
      </w:pPr>
      <w:r w:rsidRPr="006168F4">
        <w:rPr>
          <w:b/>
          <w:sz w:val="22"/>
          <w:szCs w:val="22"/>
          <w:u w:val="single"/>
        </w:rPr>
        <w:t>Foundations Behavioral Health</w:t>
      </w:r>
      <w:r w:rsidRPr="006168F4">
        <w:rPr>
          <w:sz w:val="22"/>
          <w:szCs w:val="22"/>
        </w:rPr>
        <w:t xml:space="preserve">, </w:t>
      </w:r>
      <w:r w:rsidR="0058061D" w:rsidRPr="006168F4">
        <w:rPr>
          <w:sz w:val="22"/>
          <w:szCs w:val="22"/>
        </w:rPr>
        <w:t xml:space="preserve">(Independent Contractor) </w:t>
      </w:r>
      <w:r w:rsidRPr="006168F4">
        <w:rPr>
          <w:sz w:val="22"/>
          <w:szCs w:val="22"/>
        </w:rPr>
        <w:t xml:space="preserve">Doylestown, PA, January 2014 – </w:t>
      </w:r>
      <w:r w:rsidR="003C611D" w:rsidRPr="006168F4">
        <w:rPr>
          <w:sz w:val="22"/>
          <w:szCs w:val="22"/>
        </w:rPr>
        <w:t>April 2015</w:t>
      </w:r>
    </w:p>
    <w:p w14:paraId="42083CAA" w14:textId="77777777" w:rsidR="00E778DA" w:rsidRPr="006168F4" w:rsidRDefault="00E778DA" w:rsidP="00E778DA">
      <w:pPr>
        <w:numPr>
          <w:ilvl w:val="0"/>
          <w:numId w:val="37"/>
        </w:numPr>
        <w:rPr>
          <w:rFonts w:eastAsia="Times New Roman"/>
          <w:color w:val="000000"/>
          <w:sz w:val="22"/>
          <w:szCs w:val="22"/>
        </w:rPr>
      </w:pPr>
      <w:r w:rsidRPr="006168F4">
        <w:rPr>
          <w:rFonts w:eastAsia="Times New Roman"/>
          <w:color w:val="000000"/>
          <w:sz w:val="22"/>
          <w:szCs w:val="22"/>
        </w:rPr>
        <w:t>Provide</w:t>
      </w:r>
      <w:r w:rsidR="00401A3A" w:rsidRPr="006168F4">
        <w:rPr>
          <w:rFonts w:eastAsia="Times New Roman"/>
          <w:color w:val="000000"/>
          <w:sz w:val="22"/>
          <w:szCs w:val="22"/>
        </w:rPr>
        <w:t>d</w:t>
      </w:r>
      <w:r w:rsidRPr="006168F4">
        <w:rPr>
          <w:rFonts w:eastAsia="Times New Roman"/>
          <w:color w:val="000000"/>
          <w:sz w:val="22"/>
          <w:szCs w:val="22"/>
        </w:rPr>
        <w:t xml:space="preserve"> behavioral and emotional support to children and adolescents in their homes, schools, and other community settings.</w:t>
      </w:r>
    </w:p>
    <w:p w14:paraId="510C0C57" w14:textId="77777777" w:rsidR="00E778DA" w:rsidRPr="006168F4" w:rsidRDefault="00401A3A" w:rsidP="00E778DA">
      <w:pPr>
        <w:numPr>
          <w:ilvl w:val="0"/>
          <w:numId w:val="37"/>
        </w:numPr>
        <w:rPr>
          <w:rFonts w:eastAsia="Times New Roman"/>
          <w:color w:val="000000"/>
          <w:sz w:val="22"/>
          <w:szCs w:val="22"/>
        </w:rPr>
      </w:pPr>
      <w:r w:rsidRPr="006168F4">
        <w:rPr>
          <w:rFonts w:eastAsia="Times New Roman"/>
          <w:color w:val="000000"/>
          <w:sz w:val="22"/>
          <w:szCs w:val="22"/>
        </w:rPr>
        <w:t>Carried</w:t>
      </w:r>
      <w:r w:rsidR="00E778DA" w:rsidRPr="006168F4">
        <w:rPr>
          <w:rFonts w:eastAsia="Times New Roman"/>
          <w:color w:val="000000"/>
          <w:sz w:val="22"/>
          <w:szCs w:val="22"/>
        </w:rPr>
        <w:t xml:space="preserve"> out specific activities, per the treatment plan, th</w:t>
      </w:r>
      <w:r w:rsidR="00A315C8" w:rsidRPr="006168F4">
        <w:rPr>
          <w:rFonts w:eastAsia="Times New Roman"/>
          <w:color w:val="000000"/>
          <w:sz w:val="22"/>
          <w:szCs w:val="22"/>
        </w:rPr>
        <w:t>at</w:t>
      </w:r>
      <w:r w:rsidR="00E778DA" w:rsidRPr="006168F4">
        <w:rPr>
          <w:rFonts w:eastAsia="Times New Roman"/>
          <w:color w:val="000000"/>
          <w:sz w:val="22"/>
          <w:szCs w:val="22"/>
        </w:rPr>
        <w:t xml:space="preserve"> teach parents, school staff, and community staff, as well as the assigned child/adolescent, to promote positive, socially appropriate behavior.</w:t>
      </w:r>
    </w:p>
    <w:p w14:paraId="5642437D" w14:textId="77777777" w:rsidR="00E778DA" w:rsidRPr="006168F4" w:rsidRDefault="00401A3A" w:rsidP="00E778DA">
      <w:pPr>
        <w:numPr>
          <w:ilvl w:val="0"/>
          <w:numId w:val="37"/>
        </w:numPr>
        <w:rPr>
          <w:rFonts w:eastAsia="Times New Roman"/>
          <w:color w:val="000000"/>
          <w:sz w:val="22"/>
          <w:szCs w:val="22"/>
        </w:rPr>
      </w:pPr>
      <w:r w:rsidRPr="006168F4">
        <w:rPr>
          <w:rFonts w:eastAsia="Times New Roman"/>
          <w:color w:val="000000"/>
          <w:sz w:val="22"/>
          <w:szCs w:val="22"/>
        </w:rPr>
        <w:t xml:space="preserve">Responsible for collecting data for Functional Behavioral Assessments, and </w:t>
      </w:r>
      <w:r w:rsidR="00E778DA" w:rsidRPr="006168F4">
        <w:rPr>
          <w:rFonts w:eastAsia="Times New Roman"/>
          <w:color w:val="000000"/>
          <w:sz w:val="22"/>
          <w:szCs w:val="22"/>
        </w:rPr>
        <w:t>for recor</w:t>
      </w:r>
      <w:r w:rsidRPr="006168F4">
        <w:rPr>
          <w:rFonts w:eastAsia="Times New Roman"/>
          <w:color w:val="000000"/>
          <w:sz w:val="22"/>
          <w:szCs w:val="22"/>
        </w:rPr>
        <w:t>ding data and charting progress</w:t>
      </w:r>
    </w:p>
    <w:p w14:paraId="4724031A" w14:textId="77777777" w:rsidR="001E7FBE" w:rsidRPr="006168F4" w:rsidRDefault="001E7FBE" w:rsidP="001E7FBE">
      <w:pPr>
        <w:rPr>
          <w:rFonts w:eastAsia="Times New Roman"/>
          <w:color w:val="000000"/>
          <w:sz w:val="22"/>
          <w:szCs w:val="22"/>
        </w:rPr>
      </w:pPr>
    </w:p>
    <w:p w14:paraId="4B97DD7A" w14:textId="77777777" w:rsidR="001E7FBE" w:rsidRPr="006168F4" w:rsidRDefault="001E7FBE" w:rsidP="001E7FBE">
      <w:pPr>
        <w:rPr>
          <w:b/>
          <w:sz w:val="22"/>
          <w:szCs w:val="22"/>
          <w:u w:val="single"/>
        </w:rPr>
      </w:pPr>
      <w:r w:rsidRPr="006168F4">
        <w:rPr>
          <w:b/>
          <w:sz w:val="22"/>
          <w:szCs w:val="22"/>
          <w:u w:val="single"/>
        </w:rPr>
        <w:t>Applied Behavior Support Specialist</w:t>
      </w:r>
    </w:p>
    <w:p w14:paraId="1C1873C7" w14:textId="77777777" w:rsidR="001E7FBE" w:rsidRPr="006168F4" w:rsidRDefault="001E7FBE" w:rsidP="001E7FBE">
      <w:pPr>
        <w:rPr>
          <w:sz w:val="22"/>
          <w:szCs w:val="22"/>
        </w:rPr>
      </w:pPr>
      <w:r w:rsidRPr="006168F4">
        <w:rPr>
          <w:b/>
          <w:sz w:val="22"/>
          <w:szCs w:val="22"/>
          <w:u w:val="single"/>
        </w:rPr>
        <w:t>Elwyn</w:t>
      </w:r>
      <w:r w:rsidRPr="006168F4">
        <w:rPr>
          <w:sz w:val="22"/>
          <w:szCs w:val="22"/>
        </w:rPr>
        <w:t xml:space="preserve">, Media, PA, October 2014 – </w:t>
      </w:r>
      <w:r w:rsidR="008A3FEE" w:rsidRPr="006168F4">
        <w:rPr>
          <w:sz w:val="22"/>
          <w:szCs w:val="22"/>
        </w:rPr>
        <w:t>April 2015</w:t>
      </w:r>
      <w:r w:rsidRPr="006168F4">
        <w:rPr>
          <w:sz w:val="22"/>
          <w:szCs w:val="22"/>
        </w:rPr>
        <w:t xml:space="preserve"> </w:t>
      </w:r>
      <w:r w:rsidRPr="006168F4">
        <w:rPr>
          <w:b/>
          <w:sz w:val="22"/>
          <w:szCs w:val="22"/>
        </w:rPr>
        <w:t xml:space="preserve"> </w:t>
      </w:r>
    </w:p>
    <w:p w14:paraId="711E66B1" w14:textId="77777777" w:rsidR="00424570" w:rsidRPr="006168F4" w:rsidRDefault="00424570" w:rsidP="00424570">
      <w:pPr>
        <w:numPr>
          <w:ilvl w:val="0"/>
          <w:numId w:val="38"/>
        </w:numPr>
        <w:shd w:val="clear" w:color="auto" w:fill="FFFFFF"/>
        <w:spacing w:before="100" w:beforeAutospacing="1" w:after="75"/>
        <w:contextualSpacing/>
        <w:rPr>
          <w:rFonts w:eastAsia="Times New Roman"/>
          <w:color w:val="000000"/>
          <w:sz w:val="22"/>
          <w:szCs w:val="22"/>
        </w:rPr>
      </w:pPr>
      <w:r w:rsidRPr="006168F4">
        <w:rPr>
          <w:rFonts w:eastAsia="Times New Roman"/>
          <w:color w:val="000000"/>
          <w:sz w:val="22"/>
          <w:szCs w:val="22"/>
        </w:rPr>
        <w:t>Provide</w:t>
      </w:r>
      <w:r w:rsidR="00401A3A" w:rsidRPr="006168F4">
        <w:rPr>
          <w:rFonts w:eastAsia="Times New Roman"/>
          <w:color w:val="000000"/>
          <w:sz w:val="22"/>
          <w:szCs w:val="22"/>
        </w:rPr>
        <w:t>d</w:t>
      </w:r>
      <w:r w:rsidRPr="006168F4">
        <w:rPr>
          <w:rFonts w:eastAsia="Times New Roman"/>
          <w:color w:val="000000"/>
          <w:sz w:val="22"/>
          <w:szCs w:val="22"/>
        </w:rPr>
        <w:t xml:space="preserve"> intensive behavioral assessment/treatment services to consumers on the Autism spectrum living in a residential setting. </w:t>
      </w:r>
    </w:p>
    <w:p w14:paraId="3656867E" w14:textId="77777777" w:rsidR="00424570" w:rsidRPr="006168F4" w:rsidRDefault="00424570" w:rsidP="00424570">
      <w:pPr>
        <w:numPr>
          <w:ilvl w:val="0"/>
          <w:numId w:val="38"/>
        </w:numPr>
        <w:shd w:val="clear" w:color="auto" w:fill="FFFFFF"/>
        <w:spacing w:before="100" w:beforeAutospacing="1" w:after="75"/>
        <w:contextualSpacing/>
        <w:rPr>
          <w:rFonts w:eastAsia="Times New Roman"/>
          <w:color w:val="000000"/>
          <w:sz w:val="22"/>
          <w:szCs w:val="22"/>
        </w:rPr>
      </w:pPr>
      <w:r w:rsidRPr="006168F4">
        <w:rPr>
          <w:rFonts w:eastAsia="Times New Roman"/>
          <w:color w:val="000000"/>
          <w:sz w:val="22"/>
          <w:szCs w:val="22"/>
        </w:rPr>
        <w:t>Responsible for participating in the continued behavioral assessment across settings</w:t>
      </w:r>
      <w:r w:rsidR="00401A3A" w:rsidRPr="006168F4">
        <w:rPr>
          <w:rFonts w:eastAsia="Times New Roman"/>
          <w:color w:val="000000"/>
          <w:sz w:val="22"/>
          <w:szCs w:val="22"/>
        </w:rPr>
        <w:t xml:space="preserve"> (FBA)</w:t>
      </w:r>
      <w:r w:rsidRPr="006168F4">
        <w:rPr>
          <w:rFonts w:eastAsia="Times New Roman"/>
          <w:color w:val="000000"/>
          <w:sz w:val="22"/>
          <w:szCs w:val="22"/>
        </w:rPr>
        <w:t xml:space="preserve">, as well as the application of treatment strategies derived from an applied behavior analysis (ABA) model by the clinical team. </w:t>
      </w:r>
    </w:p>
    <w:p w14:paraId="307262B8" w14:textId="77777777" w:rsidR="00424570" w:rsidRPr="006168F4" w:rsidRDefault="00424570" w:rsidP="00424570">
      <w:pPr>
        <w:numPr>
          <w:ilvl w:val="0"/>
          <w:numId w:val="38"/>
        </w:numPr>
        <w:shd w:val="clear" w:color="auto" w:fill="FFFFFF"/>
        <w:spacing w:before="100" w:beforeAutospacing="1" w:after="75"/>
        <w:contextualSpacing/>
        <w:rPr>
          <w:rFonts w:eastAsia="Times New Roman"/>
          <w:color w:val="000000"/>
          <w:sz w:val="22"/>
          <w:szCs w:val="22"/>
        </w:rPr>
      </w:pPr>
      <w:r w:rsidRPr="006168F4">
        <w:rPr>
          <w:rFonts w:eastAsia="Times New Roman"/>
          <w:color w:val="000000"/>
          <w:sz w:val="22"/>
          <w:szCs w:val="22"/>
        </w:rPr>
        <w:t>Work</w:t>
      </w:r>
      <w:r w:rsidR="00401A3A" w:rsidRPr="006168F4">
        <w:rPr>
          <w:rFonts w:eastAsia="Times New Roman"/>
          <w:color w:val="000000"/>
          <w:sz w:val="22"/>
          <w:szCs w:val="22"/>
        </w:rPr>
        <w:t>ed</w:t>
      </w:r>
      <w:r w:rsidRPr="006168F4">
        <w:rPr>
          <w:rFonts w:eastAsia="Times New Roman"/>
          <w:color w:val="000000"/>
          <w:sz w:val="22"/>
          <w:szCs w:val="22"/>
        </w:rPr>
        <w:t xml:space="preserve"> closely with the clinical team to provide individually designed behavior plans to decrease problem behavior while increasing adaptive more appropriate responses. </w:t>
      </w:r>
    </w:p>
    <w:p w14:paraId="2F42099B" w14:textId="77777777" w:rsidR="00424570" w:rsidRPr="006168F4" w:rsidRDefault="00424570" w:rsidP="00424570">
      <w:pPr>
        <w:numPr>
          <w:ilvl w:val="0"/>
          <w:numId w:val="38"/>
        </w:numPr>
        <w:shd w:val="clear" w:color="auto" w:fill="FFFFFF"/>
        <w:spacing w:before="100" w:beforeAutospacing="1" w:after="75"/>
        <w:contextualSpacing/>
        <w:rPr>
          <w:rFonts w:eastAsia="Times New Roman"/>
          <w:color w:val="000000"/>
          <w:sz w:val="22"/>
          <w:szCs w:val="22"/>
        </w:rPr>
      </w:pPr>
      <w:r w:rsidRPr="006168F4">
        <w:rPr>
          <w:rFonts w:eastAsia="Times New Roman"/>
          <w:color w:val="000000"/>
          <w:sz w:val="22"/>
          <w:szCs w:val="22"/>
        </w:rPr>
        <w:t>Work</w:t>
      </w:r>
      <w:r w:rsidR="00401A3A" w:rsidRPr="006168F4">
        <w:rPr>
          <w:rFonts w:eastAsia="Times New Roman"/>
          <w:color w:val="000000"/>
          <w:sz w:val="22"/>
          <w:szCs w:val="22"/>
        </w:rPr>
        <w:t>ed</w:t>
      </w:r>
      <w:r w:rsidRPr="006168F4">
        <w:rPr>
          <w:rFonts w:eastAsia="Times New Roman"/>
          <w:color w:val="000000"/>
          <w:sz w:val="22"/>
          <w:szCs w:val="22"/>
        </w:rPr>
        <w:t xml:space="preserve"> closely with the Clinical Director and Clinical Managers in implementing therapeutic interventions and protocols. </w:t>
      </w:r>
    </w:p>
    <w:p w14:paraId="13775435" w14:textId="77777777" w:rsidR="00424570" w:rsidRPr="006168F4" w:rsidRDefault="00424570" w:rsidP="00424570">
      <w:pPr>
        <w:numPr>
          <w:ilvl w:val="0"/>
          <w:numId w:val="38"/>
        </w:numPr>
        <w:shd w:val="clear" w:color="auto" w:fill="FFFFFF"/>
        <w:spacing w:before="100" w:beforeAutospacing="1" w:after="75"/>
        <w:contextualSpacing/>
        <w:rPr>
          <w:rFonts w:eastAsia="Times New Roman"/>
          <w:color w:val="000000"/>
          <w:sz w:val="22"/>
          <w:szCs w:val="22"/>
        </w:rPr>
      </w:pPr>
      <w:r w:rsidRPr="006168F4">
        <w:rPr>
          <w:rFonts w:eastAsia="Times New Roman"/>
          <w:color w:val="000000"/>
          <w:sz w:val="22"/>
          <w:szCs w:val="22"/>
        </w:rPr>
        <w:t>Work</w:t>
      </w:r>
      <w:r w:rsidR="00401A3A" w:rsidRPr="006168F4">
        <w:rPr>
          <w:rFonts w:eastAsia="Times New Roman"/>
          <w:color w:val="000000"/>
          <w:sz w:val="22"/>
          <w:szCs w:val="22"/>
        </w:rPr>
        <w:t>ed</w:t>
      </w:r>
      <w:r w:rsidRPr="006168F4">
        <w:rPr>
          <w:rFonts w:eastAsia="Times New Roman"/>
          <w:color w:val="000000"/>
          <w:sz w:val="22"/>
          <w:szCs w:val="22"/>
        </w:rPr>
        <w:t xml:space="preserve"> with clients on daily living skills in a structured, therapeutic environment. </w:t>
      </w:r>
    </w:p>
    <w:p w14:paraId="63E62103" w14:textId="77777777" w:rsidR="00424570" w:rsidRPr="006168F4" w:rsidRDefault="00401A3A" w:rsidP="00424570">
      <w:pPr>
        <w:numPr>
          <w:ilvl w:val="0"/>
          <w:numId w:val="38"/>
        </w:numPr>
        <w:shd w:val="clear" w:color="auto" w:fill="FFFFFF"/>
        <w:spacing w:before="100" w:beforeAutospacing="1" w:after="75"/>
        <w:contextualSpacing/>
        <w:rPr>
          <w:rFonts w:eastAsia="Times New Roman"/>
          <w:color w:val="000000"/>
          <w:sz w:val="22"/>
          <w:szCs w:val="22"/>
        </w:rPr>
      </w:pPr>
      <w:r w:rsidRPr="006168F4">
        <w:rPr>
          <w:rFonts w:eastAsia="Times New Roman"/>
          <w:color w:val="000000"/>
          <w:sz w:val="22"/>
          <w:szCs w:val="22"/>
        </w:rPr>
        <w:t>Served as</w:t>
      </w:r>
      <w:r w:rsidR="00424570" w:rsidRPr="006168F4">
        <w:rPr>
          <w:rFonts w:eastAsia="Times New Roman"/>
          <w:color w:val="000000"/>
          <w:sz w:val="22"/>
          <w:szCs w:val="22"/>
        </w:rPr>
        <w:t xml:space="preserve"> a role model for appropriate social skills. </w:t>
      </w:r>
    </w:p>
    <w:p w14:paraId="0E8D4CEE" w14:textId="77777777" w:rsidR="00424570" w:rsidRPr="006168F4" w:rsidRDefault="00424570" w:rsidP="00424570">
      <w:pPr>
        <w:numPr>
          <w:ilvl w:val="0"/>
          <w:numId w:val="38"/>
        </w:numPr>
        <w:shd w:val="clear" w:color="auto" w:fill="FFFFFF"/>
        <w:spacing w:before="100" w:beforeAutospacing="1" w:after="75"/>
        <w:contextualSpacing/>
        <w:rPr>
          <w:rFonts w:eastAsia="Times New Roman"/>
          <w:color w:val="000000"/>
          <w:sz w:val="22"/>
          <w:szCs w:val="22"/>
        </w:rPr>
      </w:pPr>
      <w:r w:rsidRPr="006168F4">
        <w:rPr>
          <w:rFonts w:eastAsia="Times New Roman"/>
          <w:color w:val="000000"/>
          <w:sz w:val="22"/>
          <w:szCs w:val="22"/>
        </w:rPr>
        <w:t>Ensure</w:t>
      </w:r>
      <w:r w:rsidR="00401A3A" w:rsidRPr="006168F4">
        <w:rPr>
          <w:rFonts w:eastAsia="Times New Roman"/>
          <w:color w:val="000000"/>
          <w:sz w:val="22"/>
          <w:szCs w:val="22"/>
        </w:rPr>
        <w:t>d</w:t>
      </w:r>
      <w:r w:rsidRPr="006168F4">
        <w:rPr>
          <w:rFonts w:eastAsia="Times New Roman"/>
          <w:color w:val="000000"/>
          <w:sz w:val="22"/>
          <w:szCs w:val="22"/>
        </w:rPr>
        <w:t xml:space="preserve"> family partnership through communication with families and helping in coordination of visits. </w:t>
      </w:r>
    </w:p>
    <w:p w14:paraId="5DCCFBF5" w14:textId="77777777" w:rsidR="00E778DA" w:rsidRPr="006168F4" w:rsidRDefault="00E778DA" w:rsidP="00D61DE1">
      <w:pPr>
        <w:rPr>
          <w:rFonts w:eastAsia="Times New Roman"/>
          <w:color w:val="000000"/>
          <w:sz w:val="22"/>
          <w:szCs w:val="22"/>
        </w:rPr>
      </w:pPr>
    </w:p>
    <w:p w14:paraId="1BEADA5F" w14:textId="77777777" w:rsidR="00694104" w:rsidRPr="006168F4" w:rsidRDefault="00694104" w:rsidP="00D61DE1">
      <w:pPr>
        <w:rPr>
          <w:b/>
          <w:sz w:val="22"/>
          <w:szCs w:val="22"/>
          <w:u w:val="single"/>
        </w:rPr>
      </w:pPr>
      <w:r w:rsidRPr="006168F4">
        <w:rPr>
          <w:b/>
          <w:sz w:val="22"/>
          <w:szCs w:val="22"/>
          <w:u w:val="single"/>
        </w:rPr>
        <w:t>Community Inclusion Provider</w:t>
      </w:r>
    </w:p>
    <w:p w14:paraId="1BC8255D" w14:textId="77777777" w:rsidR="00A6365C" w:rsidRPr="006168F4" w:rsidRDefault="00A6365C" w:rsidP="00D61DE1">
      <w:pPr>
        <w:rPr>
          <w:sz w:val="22"/>
          <w:szCs w:val="22"/>
        </w:rPr>
      </w:pPr>
      <w:r w:rsidRPr="006168F4">
        <w:rPr>
          <w:b/>
          <w:sz w:val="22"/>
          <w:szCs w:val="22"/>
          <w:u w:val="single"/>
        </w:rPr>
        <w:t>Kaleidoscope Family Solutions, Inc.</w:t>
      </w:r>
      <w:r w:rsidRPr="006168F4">
        <w:rPr>
          <w:sz w:val="22"/>
          <w:szCs w:val="22"/>
        </w:rPr>
        <w:t xml:space="preserve"> Bryn Mawr, PA, September 2013 </w:t>
      </w:r>
      <w:r w:rsidR="00217126" w:rsidRPr="006168F4">
        <w:rPr>
          <w:sz w:val="22"/>
          <w:szCs w:val="22"/>
        </w:rPr>
        <w:t>–</w:t>
      </w:r>
      <w:r w:rsidRPr="006168F4">
        <w:rPr>
          <w:sz w:val="22"/>
          <w:szCs w:val="22"/>
        </w:rPr>
        <w:t xml:space="preserve"> </w:t>
      </w:r>
      <w:r w:rsidR="003C611D" w:rsidRPr="006168F4">
        <w:rPr>
          <w:sz w:val="22"/>
          <w:szCs w:val="22"/>
        </w:rPr>
        <w:t>December 2014</w:t>
      </w:r>
      <w:r w:rsidR="00371032" w:rsidRPr="006168F4">
        <w:rPr>
          <w:sz w:val="22"/>
          <w:szCs w:val="22"/>
        </w:rPr>
        <w:t xml:space="preserve"> </w:t>
      </w:r>
    </w:p>
    <w:p w14:paraId="684E12C3" w14:textId="6F6ED09A" w:rsidR="00FB6A4A" w:rsidRPr="006168F4" w:rsidRDefault="00FB6A4A" w:rsidP="00FB6A4A">
      <w:pPr>
        <w:numPr>
          <w:ilvl w:val="0"/>
          <w:numId w:val="35"/>
        </w:numPr>
        <w:rPr>
          <w:sz w:val="22"/>
          <w:szCs w:val="22"/>
        </w:rPr>
      </w:pPr>
      <w:r w:rsidRPr="006168F4">
        <w:rPr>
          <w:sz w:val="22"/>
          <w:szCs w:val="22"/>
        </w:rPr>
        <w:t>Implement</w:t>
      </w:r>
      <w:r w:rsidR="00401A3A" w:rsidRPr="006168F4">
        <w:rPr>
          <w:sz w:val="22"/>
          <w:szCs w:val="22"/>
        </w:rPr>
        <w:t>ed</w:t>
      </w:r>
      <w:r w:rsidRPr="006168F4">
        <w:rPr>
          <w:sz w:val="22"/>
          <w:szCs w:val="22"/>
        </w:rPr>
        <w:t xml:space="preserve"> community</w:t>
      </w:r>
      <w:r w:rsidR="006168F4">
        <w:rPr>
          <w:sz w:val="22"/>
          <w:szCs w:val="22"/>
        </w:rPr>
        <w:t>-</w:t>
      </w:r>
      <w:r w:rsidRPr="006168F4">
        <w:rPr>
          <w:sz w:val="22"/>
          <w:szCs w:val="22"/>
        </w:rPr>
        <w:t>based inclusion and employment services for individuals the agency serves.</w:t>
      </w:r>
    </w:p>
    <w:p w14:paraId="1632A29A" w14:textId="4BB4E5CC" w:rsidR="00FB6A4A" w:rsidRPr="006168F4" w:rsidRDefault="00FB6A4A" w:rsidP="00FB6A4A">
      <w:pPr>
        <w:numPr>
          <w:ilvl w:val="0"/>
          <w:numId w:val="35"/>
        </w:numPr>
        <w:rPr>
          <w:sz w:val="22"/>
          <w:szCs w:val="22"/>
        </w:rPr>
      </w:pPr>
      <w:r w:rsidRPr="006168F4">
        <w:rPr>
          <w:sz w:val="22"/>
          <w:szCs w:val="22"/>
        </w:rPr>
        <w:t>Successfully implement</w:t>
      </w:r>
      <w:r w:rsidR="00401A3A" w:rsidRPr="006168F4">
        <w:rPr>
          <w:sz w:val="22"/>
          <w:szCs w:val="22"/>
        </w:rPr>
        <w:t>ed</w:t>
      </w:r>
      <w:r w:rsidRPr="006168F4">
        <w:rPr>
          <w:sz w:val="22"/>
          <w:szCs w:val="22"/>
        </w:rPr>
        <w:t xml:space="preserve"> individualized, community</w:t>
      </w:r>
      <w:r w:rsidR="006168F4">
        <w:rPr>
          <w:sz w:val="22"/>
          <w:szCs w:val="22"/>
        </w:rPr>
        <w:t>-</w:t>
      </w:r>
      <w:r w:rsidRPr="006168F4">
        <w:rPr>
          <w:sz w:val="22"/>
          <w:szCs w:val="22"/>
        </w:rPr>
        <w:t>based service plans in ways that maximize the independence and esteem of the individuals served by the agency.</w:t>
      </w:r>
    </w:p>
    <w:p w14:paraId="2F94A6AB" w14:textId="77777777" w:rsidR="00FB6A4A" w:rsidRPr="006168F4" w:rsidRDefault="00FB6A4A" w:rsidP="00FB6A4A">
      <w:pPr>
        <w:numPr>
          <w:ilvl w:val="0"/>
          <w:numId w:val="35"/>
        </w:numPr>
        <w:rPr>
          <w:sz w:val="22"/>
          <w:szCs w:val="22"/>
        </w:rPr>
      </w:pPr>
      <w:r w:rsidRPr="006168F4">
        <w:rPr>
          <w:sz w:val="22"/>
          <w:szCs w:val="22"/>
        </w:rPr>
        <w:t>Provide</w:t>
      </w:r>
      <w:r w:rsidR="00401A3A" w:rsidRPr="006168F4">
        <w:rPr>
          <w:sz w:val="22"/>
          <w:szCs w:val="22"/>
        </w:rPr>
        <w:t>d</w:t>
      </w:r>
      <w:r w:rsidRPr="006168F4">
        <w:rPr>
          <w:sz w:val="22"/>
          <w:szCs w:val="22"/>
        </w:rPr>
        <w:t xml:space="preserve"> for health and safety needs, implement</w:t>
      </w:r>
      <w:r w:rsidR="00401A3A" w:rsidRPr="006168F4">
        <w:rPr>
          <w:sz w:val="22"/>
          <w:szCs w:val="22"/>
        </w:rPr>
        <w:t>ed</w:t>
      </w:r>
      <w:r w:rsidRPr="006168F4">
        <w:rPr>
          <w:sz w:val="22"/>
          <w:szCs w:val="22"/>
        </w:rPr>
        <w:t xml:space="preserve"> support strategies and act as a mentor to the individuals served.</w:t>
      </w:r>
    </w:p>
    <w:p w14:paraId="74CAB4DA" w14:textId="77777777" w:rsidR="00FB6A4A" w:rsidRPr="006168F4" w:rsidRDefault="00FB6A4A" w:rsidP="00FB6A4A">
      <w:pPr>
        <w:numPr>
          <w:ilvl w:val="0"/>
          <w:numId w:val="35"/>
        </w:numPr>
        <w:rPr>
          <w:sz w:val="22"/>
          <w:szCs w:val="22"/>
        </w:rPr>
      </w:pPr>
      <w:r w:rsidRPr="006168F4">
        <w:rPr>
          <w:sz w:val="22"/>
          <w:szCs w:val="22"/>
        </w:rPr>
        <w:t>Develop</w:t>
      </w:r>
      <w:r w:rsidR="00401A3A" w:rsidRPr="006168F4">
        <w:rPr>
          <w:sz w:val="22"/>
          <w:szCs w:val="22"/>
        </w:rPr>
        <w:t>ed</w:t>
      </w:r>
      <w:r w:rsidRPr="006168F4">
        <w:rPr>
          <w:sz w:val="22"/>
          <w:szCs w:val="22"/>
        </w:rPr>
        <w:t xml:space="preserve"> opportunities for the individuals served to experience and become a </w:t>
      </w:r>
      <w:r w:rsidR="00DE6E35" w:rsidRPr="006168F4">
        <w:rPr>
          <w:sz w:val="22"/>
          <w:szCs w:val="22"/>
        </w:rPr>
        <w:t xml:space="preserve">member of their local community. </w:t>
      </w:r>
    </w:p>
    <w:p w14:paraId="1F88FB05" w14:textId="77777777" w:rsidR="00FB6A4A" w:rsidRPr="006168F4" w:rsidRDefault="00FB6A4A" w:rsidP="00FB6A4A">
      <w:pPr>
        <w:numPr>
          <w:ilvl w:val="0"/>
          <w:numId w:val="35"/>
        </w:numPr>
        <w:rPr>
          <w:sz w:val="22"/>
          <w:szCs w:val="22"/>
        </w:rPr>
      </w:pPr>
      <w:r w:rsidRPr="006168F4">
        <w:rPr>
          <w:sz w:val="22"/>
          <w:szCs w:val="22"/>
        </w:rPr>
        <w:t>Enhance</w:t>
      </w:r>
      <w:r w:rsidR="00401A3A" w:rsidRPr="006168F4">
        <w:rPr>
          <w:sz w:val="22"/>
          <w:szCs w:val="22"/>
        </w:rPr>
        <w:t>d</w:t>
      </w:r>
      <w:r w:rsidRPr="006168F4">
        <w:rPr>
          <w:sz w:val="22"/>
          <w:szCs w:val="22"/>
        </w:rPr>
        <w:t xml:space="preserve"> the understanding of other</w:t>
      </w:r>
      <w:r w:rsidR="00DE6E35" w:rsidRPr="006168F4">
        <w:rPr>
          <w:sz w:val="22"/>
          <w:szCs w:val="22"/>
        </w:rPr>
        <w:t>s</w:t>
      </w:r>
      <w:r w:rsidRPr="006168F4">
        <w:rPr>
          <w:sz w:val="22"/>
          <w:szCs w:val="22"/>
        </w:rPr>
        <w:t xml:space="preserve"> so they may better include supported individuals in their lives</w:t>
      </w:r>
      <w:r w:rsidR="005F0A67" w:rsidRPr="006168F4">
        <w:rPr>
          <w:sz w:val="22"/>
          <w:szCs w:val="22"/>
        </w:rPr>
        <w:t>.</w:t>
      </w:r>
    </w:p>
    <w:p w14:paraId="6512B0FA" w14:textId="77777777" w:rsidR="00FB6A4A" w:rsidRPr="006168F4" w:rsidRDefault="00FB6A4A" w:rsidP="00FB6A4A">
      <w:pPr>
        <w:numPr>
          <w:ilvl w:val="0"/>
          <w:numId w:val="35"/>
        </w:numPr>
        <w:rPr>
          <w:sz w:val="22"/>
          <w:szCs w:val="22"/>
        </w:rPr>
      </w:pPr>
      <w:r w:rsidRPr="006168F4">
        <w:rPr>
          <w:sz w:val="22"/>
          <w:szCs w:val="22"/>
        </w:rPr>
        <w:t>Execute</w:t>
      </w:r>
      <w:r w:rsidR="00401A3A" w:rsidRPr="006168F4">
        <w:rPr>
          <w:sz w:val="22"/>
          <w:szCs w:val="22"/>
        </w:rPr>
        <w:t>d</w:t>
      </w:r>
      <w:r w:rsidRPr="006168F4">
        <w:rPr>
          <w:sz w:val="22"/>
          <w:szCs w:val="22"/>
        </w:rPr>
        <w:t xml:space="preserve"> behavioral support strategies in ways that promote the individuals</w:t>
      </w:r>
      <w:r w:rsidR="001B301D" w:rsidRPr="006168F4">
        <w:rPr>
          <w:sz w:val="22"/>
          <w:szCs w:val="22"/>
        </w:rPr>
        <w:t>’</w:t>
      </w:r>
      <w:r w:rsidRPr="006168F4">
        <w:rPr>
          <w:sz w:val="22"/>
          <w:szCs w:val="22"/>
        </w:rPr>
        <w:t xml:space="preserve"> dignity and human rights</w:t>
      </w:r>
      <w:r w:rsidR="005F0A67" w:rsidRPr="006168F4">
        <w:rPr>
          <w:sz w:val="22"/>
          <w:szCs w:val="22"/>
        </w:rPr>
        <w:t>.</w:t>
      </w:r>
    </w:p>
    <w:p w14:paraId="191C4F93" w14:textId="77777777" w:rsidR="00217126" w:rsidRPr="006168F4" w:rsidRDefault="00217126" w:rsidP="00FB6A4A">
      <w:pPr>
        <w:numPr>
          <w:ilvl w:val="0"/>
          <w:numId w:val="35"/>
        </w:numPr>
        <w:rPr>
          <w:sz w:val="22"/>
          <w:szCs w:val="22"/>
        </w:rPr>
      </w:pPr>
      <w:r w:rsidRPr="006168F4">
        <w:rPr>
          <w:sz w:val="22"/>
          <w:szCs w:val="22"/>
        </w:rPr>
        <w:t>Complete</w:t>
      </w:r>
      <w:r w:rsidR="00401A3A" w:rsidRPr="006168F4">
        <w:rPr>
          <w:sz w:val="22"/>
          <w:szCs w:val="22"/>
        </w:rPr>
        <w:t>d</w:t>
      </w:r>
      <w:r w:rsidRPr="006168F4">
        <w:rPr>
          <w:sz w:val="22"/>
          <w:szCs w:val="22"/>
        </w:rPr>
        <w:t xml:space="preserve"> Daily and Monthly Progress Notes</w:t>
      </w:r>
      <w:r w:rsidR="00EB7631" w:rsidRPr="006168F4">
        <w:rPr>
          <w:sz w:val="22"/>
          <w:szCs w:val="22"/>
        </w:rPr>
        <w:t>.</w:t>
      </w:r>
      <w:r w:rsidRPr="006168F4">
        <w:rPr>
          <w:sz w:val="22"/>
          <w:szCs w:val="22"/>
        </w:rPr>
        <w:t xml:space="preserve"> </w:t>
      </w:r>
    </w:p>
    <w:p w14:paraId="6E256B54" w14:textId="594DFF4A" w:rsidR="00424570" w:rsidRDefault="00424570" w:rsidP="00424570">
      <w:bookmarkStart w:id="0" w:name="_GoBack"/>
      <w:bookmarkEnd w:id="0"/>
    </w:p>
    <w:sectPr w:rsidR="00424570" w:rsidSect="007B2750">
      <w:footerReference w:type="default" r:id="rId7"/>
      <w:pgSz w:w="12240" w:h="15840"/>
      <w:pgMar w:top="720" w:right="720" w:bottom="288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B30782" w14:textId="77777777" w:rsidR="00DF0FE7" w:rsidRDefault="00DF0FE7" w:rsidP="00455C3A">
      <w:r>
        <w:separator/>
      </w:r>
    </w:p>
  </w:endnote>
  <w:endnote w:type="continuationSeparator" w:id="0">
    <w:p w14:paraId="050F8E77" w14:textId="77777777" w:rsidR="00DF0FE7" w:rsidRDefault="00DF0FE7" w:rsidP="00455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DC6B74" w14:textId="77777777" w:rsidR="003F4C66" w:rsidRDefault="003F4C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C0CBB6" w14:textId="77777777" w:rsidR="00DF0FE7" w:rsidRDefault="00DF0FE7" w:rsidP="00455C3A">
      <w:r>
        <w:separator/>
      </w:r>
    </w:p>
  </w:footnote>
  <w:footnote w:type="continuationSeparator" w:id="0">
    <w:p w14:paraId="7DC4EA55" w14:textId="77777777" w:rsidR="00DF0FE7" w:rsidRDefault="00DF0FE7" w:rsidP="00455C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E077D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7A73BDF"/>
    <w:multiLevelType w:val="hybridMultilevel"/>
    <w:tmpl w:val="25FCC1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733701"/>
    <w:multiLevelType w:val="hybridMultilevel"/>
    <w:tmpl w:val="0D4698B2"/>
    <w:lvl w:ilvl="0" w:tplc="F058DE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B54ED"/>
    <w:multiLevelType w:val="hybridMultilevel"/>
    <w:tmpl w:val="887C5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9F624F"/>
    <w:multiLevelType w:val="hybridMultilevel"/>
    <w:tmpl w:val="7BC6E2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EEA6B18"/>
    <w:multiLevelType w:val="hybridMultilevel"/>
    <w:tmpl w:val="69F667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72526F7"/>
    <w:multiLevelType w:val="hybridMultilevel"/>
    <w:tmpl w:val="1408B5C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9BA342B"/>
    <w:multiLevelType w:val="multilevel"/>
    <w:tmpl w:val="97425F6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6B7BEB"/>
    <w:multiLevelType w:val="hybridMultilevel"/>
    <w:tmpl w:val="6A800E8E"/>
    <w:lvl w:ilvl="0" w:tplc="D41818A4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3E5127"/>
    <w:multiLevelType w:val="hybridMultilevel"/>
    <w:tmpl w:val="F7D07AD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28634DE"/>
    <w:multiLevelType w:val="hybridMultilevel"/>
    <w:tmpl w:val="E72AF5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4370185"/>
    <w:multiLevelType w:val="multilevel"/>
    <w:tmpl w:val="DE8C4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4E05362"/>
    <w:multiLevelType w:val="hybridMultilevel"/>
    <w:tmpl w:val="31ECB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815B13"/>
    <w:multiLevelType w:val="hybridMultilevel"/>
    <w:tmpl w:val="7744D2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E13506A"/>
    <w:multiLevelType w:val="hybridMultilevel"/>
    <w:tmpl w:val="65586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2C049D"/>
    <w:multiLevelType w:val="hybridMultilevel"/>
    <w:tmpl w:val="67F8F9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592DCB"/>
    <w:multiLevelType w:val="multilevel"/>
    <w:tmpl w:val="1BB672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4944FD3"/>
    <w:multiLevelType w:val="hybridMultilevel"/>
    <w:tmpl w:val="26AA9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D104E2"/>
    <w:multiLevelType w:val="hybridMultilevel"/>
    <w:tmpl w:val="26A2A0D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C55F88"/>
    <w:multiLevelType w:val="hybridMultilevel"/>
    <w:tmpl w:val="7B084E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7CB28F0"/>
    <w:multiLevelType w:val="hybridMultilevel"/>
    <w:tmpl w:val="543ABB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7E473E1"/>
    <w:multiLevelType w:val="hybridMultilevel"/>
    <w:tmpl w:val="A21211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DDF49C1"/>
    <w:multiLevelType w:val="hybridMultilevel"/>
    <w:tmpl w:val="70C6DE3A"/>
    <w:lvl w:ilvl="0" w:tplc="D2E09A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724A8F"/>
    <w:multiLevelType w:val="hybridMultilevel"/>
    <w:tmpl w:val="19F653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3D4C4B"/>
    <w:multiLevelType w:val="hybridMultilevel"/>
    <w:tmpl w:val="496866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0274D85"/>
    <w:multiLevelType w:val="hybridMultilevel"/>
    <w:tmpl w:val="6FDCC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A22BFB"/>
    <w:multiLevelType w:val="hybridMultilevel"/>
    <w:tmpl w:val="03AC39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BDE38C7"/>
    <w:multiLevelType w:val="hybridMultilevel"/>
    <w:tmpl w:val="B4BC205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6A4DC6"/>
    <w:multiLevelType w:val="hybridMultilevel"/>
    <w:tmpl w:val="BE7E6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3B6E90"/>
    <w:multiLevelType w:val="multilevel"/>
    <w:tmpl w:val="9CC485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1D638B5"/>
    <w:multiLevelType w:val="hybridMultilevel"/>
    <w:tmpl w:val="801E6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F0694E"/>
    <w:multiLevelType w:val="hybridMultilevel"/>
    <w:tmpl w:val="3460D18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5F504BD9"/>
    <w:multiLevelType w:val="multilevel"/>
    <w:tmpl w:val="275EC5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4544317"/>
    <w:multiLevelType w:val="hybridMultilevel"/>
    <w:tmpl w:val="3398C0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5F822FC"/>
    <w:multiLevelType w:val="hybridMultilevel"/>
    <w:tmpl w:val="AE30E3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B75600"/>
    <w:multiLevelType w:val="singleLevel"/>
    <w:tmpl w:val="EBBC44FA"/>
    <w:lvl w:ilvl="0">
      <w:start w:val="1"/>
      <w:numFmt w:val="bullet"/>
      <w:pStyle w:val="Achievemen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abstractNum w:abstractNumId="37" w15:restartNumberingAfterBreak="0">
    <w:nsid w:val="67BC5F00"/>
    <w:multiLevelType w:val="multilevel"/>
    <w:tmpl w:val="C75C9A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7F61CB7"/>
    <w:multiLevelType w:val="multilevel"/>
    <w:tmpl w:val="898068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A104867"/>
    <w:multiLevelType w:val="hybridMultilevel"/>
    <w:tmpl w:val="93B64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D105ED"/>
    <w:multiLevelType w:val="hybridMultilevel"/>
    <w:tmpl w:val="FFA4F6F6"/>
    <w:lvl w:ilvl="0" w:tplc="D2E09A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E2264B"/>
    <w:multiLevelType w:val="hybridMultilevel"/>
    <w:tmpl w:val="777AE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14349B"/>
    <w:multiLevelType w:val="hybridMultilevel"/>
    <w:tmpl w:val="C868B12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2A3263"/>
    <w:multiLevelType w:val="hybridMultilevel"/>
    <w:tmpl w:val="60203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487CEB"/>
    <w:multiLevelType w:val="hybridMultilevel"/>
    <w:tmpl w:val="53FE8B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C009B6"/>
    <w:multiLevelType w:val="hybridMultilevel"/>
    <w:tmpl w:val="D690E4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10"/>
  </w:num>
  <w:num w:numId="3">
    <w:abstractNumId w:val="7"/>
  </w:num>
  <w:num w:numId="4">
    <w:abstractNumId w:val="19"/>
  </w:num>
  <w:num w:numId="5">
    <w:abstractNumId w:val="9"/>
  </w:num>
  <w:num w:numId="6">
    <w:abstractNumId w:val="3"/>
  </w:num>
  <w:num w:numId="7">
    <w:abstractNumId w:val="39"/>
  </w:num>
  <w:num w:numId="8">
    <w:abstractNumId w:val="13"/>
  </w:num>
  <w:num w:numId="9">
    <w:abstractNumId w:val="23"/>
  </w:num>
  <w:num w:numId="10">
    <w:abstractNumId w:val="40"/>
  </w:num>
  <w:num w:numId="11">
    <w:abstractNumId w:val="35"/>
  </w:num>
  <w:num w:numId="12">
    <w:abstractNumId w:val="44"/>
  </w:num>
  <w:num w:numId="13">
    <w:abstractNumId w:val="32"/>
  </w:num>
  <w:num w:numId="14">
    <w:abstractNumId w:val="24"/>
  </w:num>
  <w:num w:numId="15">
    <w:abstractNumId w:val="5"/>
  </w:num>
  <w:num w:numId="16">
    <w:abstractNumId w:val="6"/>
  </w:num>
  <w:num w:numId="17">
    <w:abstractNumId w:val="25"/>
  </w:num>
  <w:num w:numId="18">
    <w:abstractNumId w:val="31"/>
  </w:num>
  <w:num w:numId="19">
    <w:abstractNumId w:val="16"/>
  </w:num>
  <w:num w:numId="20">
    <w:abstractNumId w:val="20"/>
  </w:num>
  <w:num w:numId="21">
    <w:abstractNumId w:val="43"/>
  </w:num>
  <w:num w:numId="22">
    <w:abstractNumId w:val="45"/>
  </w:num>
  <w:num w:numId="23">
    <w:abstractNumId w:val="33"/>
  </w:num>
  <w:num w:numId="24">
    <w:abstractNumId w:val="8"/>
  </w:num>
  <w:num w:numId="25">
    <w:abstractNumId w:val="42"/>
  </w:num>
  <w:num w:numId="26">
    <w:abstractNumId w:val="29"/>
  </w:num>
  <w:num w:numId="27">
    <w:abstractNumId w:val="38"/>
  </w:num>
  <w:num w:numId="28">
    <w:abstractNumId w:val="12"/>
  </w:num>
  <w:num w:numId="29">
    <w:abstractNumId w:val="4"/>
  </w:num>
  <w:num w:numId="30">
    <w:abstractNumId w:val="2"/>
  </w:num>
  <w:num w:numId="31">
    <w:abstractNumId w:val="37"/>
  </w:num>
  <w:num w:numId="32">
    <w:abstractNumId w:val="34"/>
  </w:num>
  <w:num w:numId="33">
    <w:abstractNumId w:val="22"/>
  </w:num>
  <w:num w:numId="34">
    <w:abstractNumId w:val="15"/>
  </w:num>
  <w:num w:numId="35">
    <w:abstractNumId w:val="14"/>
  </w:num>
  <w:num w:numId="36">
    <w:abstractNumId w:val="26"/>
  </w:num>
  <w:num w:numId="37">
    <w:abstractNumId w:val="11"/>
  </w:num>
  <w:num w:numId="38">
    <w:abstractNumId w:val="17"/>
  </w:num>
  <w:num w:numId="39">
    <w:abstractNumId w:val="28"/>
  </w:num>
  <w:num w:numId="40">
    <w:abstractNumId w:val="18"/>
  </w:num>
  <w:num w:numId="41">
    <w:abstractNumId w:val="41"/>
  </w:num>
  <w:num w:numId="42">
    <w:abstractNumId w:val="21"/>
  </w:num>
  <w:num w:numId="43">
    <w:abstractNumId w:val="30"/>
  </w:num>
  <w:num w:numId="44">
    <w:abstractNumId w:val="1"/>
  </w:num>
  <w:num w:numId="45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0FD"/>
    <w:rsid w:val="00011F92"/>
    <w:rsid w:val="000122A9"/>
    <w:rsid w:val="000150DC"/>
    <w:rsid w:val="00016AED"/>
    <w:rsid w:val="00017711"/>
    <w:rsid w:val="00022EE8"/>
    <w:rsid w:val="000234BB"/>
    <w:rsid w:val="00023553"/>
    <w:rsid w:val="00032311"/>
    <w:rsid w:val="00036546"/>
    <w:rsid w:val="000404F2"/>
    <w:rsid w:val="00044AEF"/>
    <w:rsid w:val="000475B3"/>
    <w:rsid w:val="00051271"/>
    <w:rsid w:val="00055216"/>
    <w:rsid w:val="00060755"/>
    <w:rsid w:val="000660A9"/>
    <w:rsid w:val="00093DE9"/>
    <w:rsid w:val="00095229"/>
    <w:rsid w:val="000B45ED"/>
    <w:rsid w:val="000D2A60"/>
    <w:rsid w:val="000D3B42"/>
    <w:rsid w:val="000D4BBE"/>
    <w:rsid w:val="000D5B13"/>
    <w:rsid w:val="000E4DF5"/>
    <w:rsid w:val="000E593D"/>
    <w:rsid w:val="000E7F45"/>
    <w:rsid w:val="00114484"/>
    <w:rsid w:val="00117A45"/>
    <w:rsid w:val="00122481"/>
    <w:rsid w:val="001500E6"/>
    <w:rsid w:val="00154BC7"/>
    <w:rsid w:val="00157C32"/>
    <w:rsid w:val="00173B0F"/>
    <w:rsid w:val="0018170A"/>
    <w:rsid w:val="001967C3"/>
    <w:rsid w:val="001A0D19"/>
    <w:rsid w:val="001B1882"/>
    <w:rsid w:val="001B301D"/>
    <w:rsid w:val="001C680F"/>
    <w:rsid w:val="001D6F08"/>
    <w:rsid w:val="001D6F8C"/>
    <w:rsid w:val="001E7FBE"/>
    <w:rsid w:val="001F5561"/>
    <w:rsid w:val="001F6770"/>
    <w:rsid w:val="00217126"/>
    <w:rsid w:val="002272F0"/>
    <w:rsid w:val="0023071F"/>
    <w:rsid w:val="00246E28"/>
    <w:rsid w:val="0025727B"/>
    <w:rsid w:val="002656B3"/>
    <w:rsid w:val="00266BD5"/>
    <w:rsid w:val="002738ED"/>
    <w:rsid w:val="002A3F4F"/>
    <w:rsid w:val="002B003F"/>
    <w:rsid w:val="002D22E3"/>
    <w:rsid w:val="002E023A"/>
    <w:rsid w:val="002F04E3"/>
    <w:rsid w:val="002F2098"/>
    <w:rsid w:val="002F6E57"/>
    <w:rsid w:val="003031A8"/>
    <w:rsid w:val="00305031"/>
    <w:rsid w:val="00312562"/>
    <w:rsid w:val="0032370D"/>
    <w:rsid w:val="00330F5E"/>
    <w:rsid w:val="003354E2"/>
    <w:rsid w:val="003370BC"/>
    <w:rsid w:val="00354FD9"/>
    <w:rsid w:val="00371032"/>
    <w:rsid w:val="00381B0D"/>
    <w:rsid w:val="003877D3"/>
    <w:rsid w:val="003A16E2"/>
    <w:rsid w:val="003A3C44"/>
    <w:rsid w:val="003C5422"/>
    <w:rsid w:val="003C611D"/>
    <w:rsid w:val="003C7972"/>
    <w:rsid w:val="003D0EDC"/>
    <w:rsid w:val="003E0225"/>
    <w:rsid w:val="003F0318"/>
    <w:rsid w:val="003F4C66"/>
    <w:rsid w:val="00401A3A"/>
    <w:rsid w:val="00403DD8"/>
    <w:rsid w:val="00424570"/>
    <w:rsid w:val="00424D41"/>
    <w:rsid w:val="0044402E"/>
    <w:rsid w:val="00445C56"/>
    <w:rsid w:val="00454F1A"/>
    <w:rsid w:val="00455C3A"/>
    <w:rsid w:val="00470305"/>
    <w:rsid w:val="004822AB"/>
    <w:rsid w:val="00494804"/>
    <w:rsid w:val="004B2374"/>
    <w:rsid w:val="004B717E"/>
    <w:rsid w:val="004D7351"/>
    <w:rsid w:val="004E4B4D"/>
    <w:rsid w:val="004F3908"/>
    <w:rsid w:val="004F4690"/>
    <w:rsid w:val="00501A2E"/>
    <w:rsid w:val="005106C5"/>
    <w:rsid w:val="00510977"/>
    <w:rsid w:val="005169B7"/>
    <w:rsid w:val="0052268C"/>
    <w:rsid w:val="005241A9"/>
    <w:rsid w:val="00524C6C"/>
    <w:rsid w:val="0054661B"/>
    <w:rsid w:val="00555124"/>
    <w:rsid w:val="00563C30"/>
    <w:rsid w:val="00563CBA"/>
    <w:rsid w:val="00566F06"/>
    <w:rsid w:val="0058061D"/>
    <w:rsid w:val="005A25E1"/>
    <w:rsid w:val="005A4B42"/>
    <w:rsid w:val="005B732C"/>
    <w:rsid w:val="005B7CE8"/>
    <w:rsid w:val="005C4C2A"/>
    <w:rsid w:val="005C5077"/>
    <w:rsid w:val="005E107F"/>
    <w:rsid w:val="005E3E7F"/>
    <w:rsid w:val="005F0A67"/>
    <w:rsid w:val="005F400F"/>
    <w:rsid w:val="005F4539"/>
    <w:rsid w:val="0061451C"/>
    <w:rsid w:val="006168F4"/>
    <w:rsid w:val="00625CC3"/>
    <w:rsid w:val="00626563"/>
    <w:rsid w:val="00635BDC"/>
    <w:rsid w:val="00640DB7"/>
    <w:rsid w:val="006427CA"/>
    <w:rsid w:val="00647B81"/>
    <w:rsid w:val="00650CEF"/>
    <w:rsid w:val="00650D26"/>
    <w:rsid w:val="00666714"/>
    <w:rsid w:val="006674A0"/>
    <w:rsid w:val="0067225E"/>
    <w:rsid w:val="00680C61"/>
    <w:rsid w:val="00682F0F"/>
    <w:rsid w:val="00694104"/>
    <w:rsid w:val="006B0794"/>
    <w:rsid w:val="006C5BBA"/>
    <w:rsid w:val="006D0865"/>
    <w:rsid w:val="006D360B"/>
    <w:rsid w:val="006D729D"/>
    <w:rsid w:val="006E524F"/>
    <w:rsid w:val="007014AB"/>
    <w:rsid w:val="00712F92"/>
    <w:rsid w:val="00717034"/>
    <w:rsid w:val="00726EA5"/>
    <w:rsid w:val="00746EDB"/>
    <w:rsid w:val="00760446"/>
    <w:rsid w:val="007845D2"/>
    <w:rsid w:val="00786542"/>
    <w:rsid w:val="00790225"/>
    <w:rsid w:val="00794377"/>
    <w:rsid w:val="00795317"/>
    <w:rsid w:val="007956C9"/>
    <w:rsid w:val="007A1761"/>
    <w:rsid w:val="007A2D44"/>
    <w:rsid w:val="007A67BB"/>
    <w:rsid w:val="007B2750"/>
    <w:rsid w:val="007B3652"/>
    <w:rsid w:val="007B76CA"/>
    <w:rsid w:val="007C17E6"/>
    <w:rsid w:val="007C446F"/>
    <w:rsid w:val="007C460A"/>
    <w:rsid w:val="007D0E26"/>
    <w:rsid w:val="007D0FAB"/>
    <w:rsid w:val="007D234C"/>
    <w:rsid w:val="007D3A5A"/>
    <w:rsid w:val="007D6731"/>
    <w:rsid w:val="007F0E35"/>
    <w:rsid w:val="007F5BEE"/>
    <w:rsid w:val="007F6EF3"/>
    <w:rsid w:val="00807F84"/>
    <w:rsid w:val="00812C51"/>
    <w:rsid w:val="00820B40"/>
    <w:rsid w:val="00820D6D"/>
    <w:rsid w:val="00822DA1"/>
    <w:rsid w:val="008259BF"/>
    <w:rsid w:val="00825F4F"/>
    <w:rsid w:val="00826EEB"/>
    <w:rsid w:val="00831CE9"/>
    <w:rsid w:val="008505BF"/>
    <w:rsid w:val="00852EC2"/>
    <w:rsid w:val="008530B5"/>
    <w:rsid w:val="00865407"/>
    <w:rsid w:val="008663C2"/>
    <w:rsid w:val="00871488"/>
    <w:rsid w:val="00871A4A"/>
    <w:rsid w:val="00884B56"/>
    <w:rsid w:val="00892E81"/>
    <w:rsid w:val="008969FA"/>
    <w:rsid w:val="008A004D"/>
    <w:rsid w:val="008A3FEE"/>
    <w:rsid w:val="008B5DE0"/>
    <w:rsid w:val="008C1174"/>
    <w:rsid w:val="008D2393"/>
    <w:rsid w:val="008D64A4"/>
    <w:rsid w:val="008E0D5D"/>
    <w:rsid w:val="008E40FD"/>
    <w:rsid w:val="008E5991"/>
    <w:rsid w:val="008F2A51"/>
    <w:rsid w:val="008F4052"/>
    <w:rsid w:val="008F4555"/>
    <w:rsid w:val="009031AF"/>
    <w:rsid w:val="00917926"/>
    <w:rsid w:val="00922489"/>
    <w:rsid w:val="00923464"/>
    <w:rsid w:val="009310BF"/>
    <w:rsid w:val="009371E2"/>
    <w:rsid w:val="009425B4"/>
    <w:rsid w:val="0096707F"/>
    <w:rsid w:val="009861E2"/>
    <w:rsid w:val="009A1327"/>
    <w:rsid w:val="009A5BCD"/>
    <w:rsid w:val="009A7911"/>
    <w:rsid w:val="009B49A6"/>
    <w:rsid w:val="009C0690"/>
    <w:rsid w:val="009E7EE5"/>
    <w:rsid w:val="009F2367"/>
    <w:rsid w:val="009F7668"/>
    <w:rsid w:val="009F7970"/>
    <w:rsid w:val="00A069EA"/>
    <w:rsid w:val="00A21A3D"/>
    <w:rsid w:val="00A243B5"/>
    <w:rsid w:val="00A24AA8"/>
    <w:rsid w:val="00A26002"/>
    <w:rsid w:val="00A3150B"/>
    <w:rsid w:val="00A315C8"/>
    <w:rsid w:val="00A344AE"/>
    <w:rsid w:val="00A51243"/>
    <w:rsid w:val="00A629CF"/>
    <w:rsid w:val="00A6365C"/>
    <w:rsid w:val="00A7617A"/>
    <w:rsid w:val="00A768E8"/>
    <w:rsid w:val="00A776AE"/>
    <w:rsid w:val="00A92B69"/>
    <w:rsid w:val="00A94D8D"/>
    <w:rsid w:val="00AA42C8"/>
    <w:rsid w:val="00AB25AE"/>
    <w:rsid w:val="00AC6CA1"/>
    <w:rsid w:val="00AE399C"/>
    <w:rsid w:val="00AE69C8"/>
    <w:rsid w:val="00AF64DB"/>
    <w:rsid w:val="00B040FF"/>
    <w:rsid w:val="00B073D6"/>
    <w:rsid w:val="00B07728"/>
    <w:rsid w:val="00B11DBD"/>
    <w:rsid w:val="00B13679"/>
    <w:rsid w:val="00B15CB2"/>
    <w:rsid w:val="00B37E8E"/>
    <w:rsid w:val="00B45624"/>
    <w:rsid w:val="00B50E11"/>
    <w:rsid w:val="00B6123A"/>
    <w:rsid w:val="00B61D8E"/>
    <w:rsid w:val="00B645E4"/>
    <w:rsid w:val="00B645F6"/>
    <w:rsid w:val="00B647F0"/>
    <w:rsid w:val="00B7690F"/>
    <w:rsid w:val="00B76B44"/>
    <w:rsid w:val="00B836BC"/>
    <w:rsid w:val="00B96B1C"/>
    <w:rsid w:val="00BB1239"/>
    <w:rsid w:val="00BB408B"/>
    <w:rsid w:val="00BC2AB9"/>
    <w:rsid w:val="00BC610F"/>
    <w:rsid w:val="00BC6D73"/>
    <w:rsid w:val="00BD3ACC"/>
    <w:rsid w:val="00BD77F7"/>
    <w:rsid w:val="00BE1A42"/>
    <w:rsid w:val="00BE2CD3"/>
    <w:rsid w:val="00BE5F0C"/>
    <w:rsid w:val="00BF71AB"/>
    <w:rsid w:val="00BF7215"/>
    <w:rsid w:val="00C002DC"/>
    <w:rsid w:val="00C01E5D"/>
    <w:rsid w:val="00C074CC"/>
    <w:rsid w:val="00C17FB0"/>
    <w:rsid w:val="00C277AF"/>
    <w:rsid w:val="00C323E6"/>
    <w:rsid w:val="00C46716"/>
    <w:rsid w:val="00C532A8"/>
    <w:rsid w:val="00C56D62"/>
    <w:rsid w:val="00C57CE9"/>
    <w:rsid w:val="00C630CF"/>
    <w:rsid w:val="00C63559"/>
    <w:rsid w:val="00C71827"/>
    <w:rsid w:val="00C7198D"/>
    <w:rsid w:val="00C80866"/>
    <w:rsid w:val="00C82CAA"/>
    <w:rsid w:val="00C90F7C"/>
    <w:rsid w:val="00CA494B"/>
    <w:rsid w:val="00CB686A"/>
    <w:rsid w:val="00CC2F9D"/>
    <w:rsid w:val="00CD51B1"/>
    <w:rsid w:val="00CD726D"/>
    <w:rsid w:val="00CE0047"/>
    <w:rsid w:val="00CE4B07"/>
    <w:rsid w:val="00CF523B"/>
    <w:rsid w:val="00CF5D26"/>
    <w:rsid w:val="00CF7D0E"/>
    <w:rsid w:val="00D07DF0"/>
    <w:rsid w:val="00D23B10"/>
    <w:rsid w:val="00D24BA8"/>
    <w:rsid w:val="00D25A20"/>
    <w:rsid w:val="00D61DE1"/>
    <w:rsid w:val="00D62513"/>
    <w:rsid w:val="00D631CF"/>
    <w:rsid w:val="00D64ECF"/>
    <w:rsid w:val="00D66C56"/>
    <w:rsid w:val="00D70165"/>
    <w:rsid w:val="00D7759A"/>
    <w:rsid w:val="00D83EA3"/>
    <w:rsid w:val="00D94E67"/>
    <w:rsid w:val="00DA1182"/>
    <w:rsid w:val="00DA4DDE"/>
    <w:rsid w:val="00DA7378"/>
    <w:rsid w:val="00DC1D83"/>
    <w:rsid w:val="00DC25A8"/>
    <w:rsid w:val="00DC42BD"/>
    <w:rsid w:val="00DC47D7"/>
    <w:rsid w:val="00DC4D10"/>
    <w:rsid w:val="00DD47D2"/>
    <w:rsid w:val="00DE6E35"/>
    <w:rsid w:val="00DE7051"/>
    <w:rsid w:val="00DF0CF4"/>
    <w:rsid w:val="00DF0FE7"/>
    <w:rsid w:val="00DF3BE6"/>
    <w:rsid w:val="00DF44A1"/>
    <w:rsid w:val="00DF5ED1"/>
    <w:rsid w:val="00E01303"/>
    <w:rsid w:val="00E05A26"/>
    <w:rsid w:val="00E13C53"/>
    <w:rsid w:val="00E14763"/>
    <w:rsid w:val="00E26556"/>
    <w:rsid w:val="00E417EA"/>
    <w:rsid w:val="00E42B44"/>
    <w:rsid w:val="00E43878"/>
    <w:rsid w:val="00E4796A"/>
    <w:rsid w:val="00E575C8"/>
    <w:rsid w:val="00E6208B"/>
    <w:rsid w:val="00E627FC"/>
    <w:rsid w:val="00E778DA"/>
    <w:rsid w:val="00EA3834"/>
    <w:rsid w:val="00EA708D"/>
    <w:rsid w:val="00EB577B"/>
    <w:rsid w:val="00EB7631"/>
    <w:rsid w:val="00EE2057"/>
    <w:rsid w:val="00EE79FC"/>
    <w:rsid w:val="00F04881"/>
    <w:rsid w:val="00F1389E"/>
    <w:rsid w:val="00F140EF"/>
    <w:rsid w:val="00F15F1B"/>
    <w:rsid w:val="00F26E90"/>
    <w:rsid w:val="00F31494"/>
    <w:rsid w:val="00F3278A"/>
    <w:rsid w:val="00F37A34"/>
    <w:rsid w:val="00F42CA6"/>
    <w:rsid w:val="00F42F1D"/>
    <w:rsid w:val="00F52951"/>
    <w:rsid w:val="00F53063"/>
    <w:rsid w:val="00F66468"/>
    <w:rsid w:val="00F81557"/>
    <w:rsid w:val="00F81CFC"/>
    <w:rsid w:val="00F82749"/>
    <w:rsid w:val="00F962AD"/>
    <w:rsid w:val="00FA7BF2"/>
    <w:rsid w:val="00FB21BD"/>
    <w:rsid w:val="00FB6A4A"/>
    <w:rsid w:val="00FD610F"/>
    <w:rsid w:val="00FD6863"/>
    <w:rsid w:val="00FE1792"/>
    <w:rsid w:val="00FE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ABE8FE"/>
  <w15:docId w15:val="{6A6A0DDB-F943-4C85-9D09-8E0A4BC51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E40FD"/>
    <w:rPr>
      <w:rFonts w:ascii="Arial" w:eastAsia="SimSu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dress1">
    <w:name w:val="Address 1"/>
    <w:basedOn w:val="Normal"/>
    <w:rsid w:val="008E40FD"/>
    <w:pPr>
      <w:spacing w:line="160" w:lineRule="atLeast"/>
      <w:jc w:val="both"/>
    </w:pPr>
    <w:rPr>
      <w:sz w:val="14"/>
      <w:szCs w:val="14"/>
    </w:rPr>
  </w:style>
  <w:style w:type="paragraph" w:customStyle="1" w:styleId="Address2">
    <w:name w:val="Address 2"/>
    <w:basedOn w:val="Normal"/>
    <w:rsid w:val="008E40FD"/>
    <w:pPr>
      <w:spacing w:line="160" w:lineRule="atLeast"/>
      <w:jc w:val="both"/>
    </w:pPr>
    <w:rPr>
      <w:sz w:val="14"/>
      <w:szCs w:val="14"/>
    </w:rPr>
  </w:style>
  <w:style w:type="paragraph" w:customStyle="1" w:styleId="Name">
    <w:name w:val="Name"/>
    <w:basedOn w:val="Normal"/>
    <w:next w:val="Normal"/>
    <w:rsid w:val="008E40FD"/>
    <w:pPr>
      <w:pBdr>
        <w:bottom w:val="single" w:sz="6" w:space="4" w:color="auto"/>
      </w:pBdr>
      <w:spacing w:after="440" w:line="240" w:lineRule="atLeast"/>
    </w:pPr>
    <w:rPr>
      <w:rFonts w:ascii="Arial Black" w:hAnsi="Arial Black" w:cs="Arial Black"/>
      <w:spacing w:val="-35"/>
      <w:sz w:val="54"/>
      <w:szCs w:val="54"/>
    </w:rPr>
  </w:style>
  <w:style w:type="paragraph" w:customStyle="1" w:styleId="Achievement">
    <w:name w:val="Achievement"/>
    <w:basedOn w:val="BodyText"/>
    <w:rsid w:val="008E40FD"/>
    <w:pPr>
      <w:numPr>
        <w:numId w:val="1"/>
      </w:numPr>
      <w:spacing w:after="60" w:line="220" w:lineRule="atLeast"/>
      <w:jc w:val="both"/>
    </w:pPr>
    <w:rPr>
      <w:spacing w:val="-5"/>
    </w:rPr>
  </w:style>
  <w:style w:type="paragraph" w:styleId="BodyText">
    <w:name w:val="Body Text"/>
    <w:basedOn w:val="Normal"/>
    <w:rsid w:val="008E40FD"/>
    <w:pPr>
      <w:spacing w:after="120"/>
    </w:pPr>
  </w:style>
  <w:style w:type="paragraph" w:customStyle="1" w:styleId="CompanyNameOne">
    <w:name w:val="Company Name One"/>
    <w:basedOn w:val="Normal"/>
    <w:next w:val="Normal"/>
    <w:autoRedefine/>
    <w:rsid w:val="000475B3"/>
    <w:pPr>
      <w:tabs>
        <w:tab w:val="left" w:pos="720"/>
        <w:tab w:val="left" w:pos="2160"/>
        <w:tab w:val="right" w:pos="6480"/>
      </w:tabs>
      <w:ind w:left="360" w:hanging="360"/>
    </w:pPr>
  </w:style>
  <w:style w:type="paragraph" w:customStyle="1" w:styleId="JobTitle">
    <w:name w:val="Job Title"/>
    <w:next w:val="Achievement"/>
    <w:rsid w:val="008E40FD"/>
    <w:pPr>
      <w:spacing w:after="60" w:line="220" w:lineRule="atLeast"/>
    </w:pPr>
    <w:rPr>
      <w:rFonts w:ascii="Arial Black" w:eastAsia="SimSun" w:hAnsi="Arial Black" w:cs="Arial Black"/>
      <w:spacing w:val="-10"/>
    </w:rPr>
  </w:style>
  <w:style w:type="paragraph" w:customStyle="1" w:styleId="CompanyName">
    <w:name w:val="Company Name"/>
    <w:basedOn w:val="Normal"/>
    <w:next w:val="Normal"/>
    <w:autoRedefine/>
    <w:rsid w:val="008E40FD"/>
    <w:pPr>
      <w:tabs>
        <w:tab w:val="left" w:pos="2160"/>
        <w:tab w:val="right" w:pos="6480"/>
      </w:tabs>
      <w:spacing w:before="240" w:after="40" w:line="220" w:lineRule="atLeast"/>
    </w:pPr>
  </w:style>
  <w:style w:type="character" w:styleId="Strong">
    <w:name w:val="Strong"/>
    <w:qFormat/>
    <w:rsid w:val="0076044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2562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12562"/>
    <w:rPr>
      <w:rFonts w:ascii="Tahoma" w:eastAsia="SimSu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425B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semiHidden/>
    <w:unhideWhenUsed/>
    <w:rsid w:val="00807F8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9A5BC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455C3A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semiHidden/>
    <w:rsid w:val="00455C3A"/>
    <w:rPr>
      <w:rFonts w:ascii="Arial" w:eastAsia="SimSun" w:hAnsi="Arial" w:cs="Arial"/>
    </w:rPr>
  </w:style>
  <w:style w:type="paragraph" w:styleId="Footer">
    <w:name w:val="footer"/>
    <w:basedOn w:val="Normal"/>
    <w:link w:val="FooterChar"/>
    <w:uiPriority w:val="99"/>
    <w:unhideWhenUsed/>
    <w:rsid w:val="00455C3A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FooterChar">
    <w:name w:val="Footer Char"/>
    <w:link w:val="Footer"/>
    <w:uiPriority w:val="99"/>
    <w:rsid w:val="00455C3A"/>
    <w:rPr>
      <w:rFonts w:ascii="Arial" w:eastAsia="SimSun" w:hAnsi="Arial" w:cs="Arial"/>
    </w:rPr>
  </w:style>
  <w:style w:type="paragraph" w:styleId="DocumentMap">
    <w:name w:val="Document Map"/>
    <w:basedOn w:val="Normal"/>
    <w:semiHidden/>
    <w:rsid w:val="00BE1A42"/>
    <w:pPr>
      <w:shd w:val="clear" w:color="auto" w:fill="000080"/>
    </w:pPr>
    <w:rPr>
      <w:rFonts w:ascii="Tahoma" w:hAnsi="Tahoma" w:cs="Tahoma"/>
    </w:rPr>
  </w:style>
  <w:style w:type="paragraph" w:styleId="ListParagraph">
    <w:name w:val="List Paragraph"/>
    <w:basedOn w:val="Normal"/>
    <w:uiPriority w:val="34"/>
    <w:qFormat/>
    <w:rsid w:val="00DC25A8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7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04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57131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4984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12796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09636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49159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12845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949</Words>
  <Characters>5415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125-A Lorraine Avenue, Oreland, PA  19075</vt:lpstr>
    </vt:vector>
  </TitlesOfParts>
  <Company>Albright College</Company>
  <LinksUpToDate>false</LinksUpToDate>
  <CharactersWithSpaces>6352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125-A Lorraine Avenue, Oreland, PA  19075</dc:title>
  <dc:creator>Laura Beth Crawford Kline</dc:creator>
  <cp:lastModifiedBy>Teresa Fullen</cp:lastModifiedBy>
  <cp:revision>3</cp:revision>
  <cp:lastPrinted>2018-05-20T15:14:00Z</cp:lastPrinted>
  <dcterms:created xsi:type="dcterms:W3CDTF">2018-05-28T16:06:00Z</dcterms:created>
  <dcterms:modified xsi:type="dcterms:W3CDTF">2018-05-28T16:16:00Z</dcterms:modified>
</cp:coreProperties>
</file>