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1C" w:rsidRDefault="007B43C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NAJAH HILL</w:t>
      </w:r>
    </w:p>
    <w:p w:rsidR="00BF751C" w:rsidRDefault="007B43C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Mobile: (267)-593-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2140  Email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NajahJHill@gmail.com</w:t>
      </w:r>
    </w:p>
    <w:p w:rsidR="00BF751C" w:rsidRDefault="005F113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</w:p>
    <w:p w:rsidR="00BF751C" w:rsidRDefault="007B43C7">
      <w:pPr>
        <w:spacing w:after="0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Temple University- </w:t>
      </w:r>
      <w:r>
        <w:rPr>
          <w:rFonts w:ascii="Times New Roman" w:eastAsia="Times New Roman" w:hAnsi="Times New Roman" w:cs="Times New Roman"/>
        </w:rPr>
        <w:t>Philadelphia, PA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August 2015- May 2017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Bachelor of Arts (B.A.)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Major: Political Science</w:t>
      </w:r>
      <w:r>
        <w:rPr>
          <w:rFonts w:ascii="Times New Roman" w:eastAsia="Times New Roman" w:hAnsi="Times New Roman" w:cs="Times New Roman"/>
          <w:i/>
        </w:rPr>
        <w:tab/>
        <w:t>Minor: Sociology</w:t>
      </w:r>
    </w:p>
    <w:p w:rsidR="00BF751C" w:rsidRDefault="00BF751C">
      <w:pPr>
        <w:spacing w:after="0"/>
        <w:rPr>
          <w:rFonts w:ascii="Times New Roman" w:eastAsia="Times New Roman" w:hAnsi="Times New Roman" w:cs="Times New Roman"/>
        </w:rPr>
      </w:pP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Community College of Philadelphia</w:t>
      </w:r>
      <w:r>
        <w:rPr>
          <w:rFonts w:ascii="Times New Roman" w:eastAsia="Times New Roman" w:hAnsi="Times New Roman" w:cs="Times New Roman"/>
          <w:i/>
        </w:rPr>
        <w:t xml:space="preserve">- </w:t>
      </w:r>
      <w:r>
        <w:rPr>
          <w:rFonts w:ascii="Times New Roman" w:eastAsia="Times New Roman" w:hAnsi="Times New Roman" w:cs="Times New Roman"/>
        </w:rPr>
        <w:t>Philadelphia, PA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August 2014 - May 2015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Associate of Arts (A.A.)</w:t>
      </w:r>
      <w:proofErr w:type="gramEnd"/>
    </w:p>
    <w:p w:rsidR="00BF751C" w:rsidRDefault="007B43C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Major: Liberal Arts</w:t>
      </w:r>
    </w:p>
    <w:p w:rsidR="00BF751C" w:rsidRDefault="00BF751C">
      <w:pPr>
        <w:spacing w:after="0"/>
        <w:rPr>
          <w:rFonts w:ascii="Times New Roman" w:eastAsia="Times New Roman" w:hAnsi="Times New Roman" w:cs="Times New Roman"/>
        </w:rPr>
      </w:pP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Penn State University </w:t>
      </w:r>
      <w:r>
        <w:rPr>
          <w:rFonts w:ascii="Times New Roman" w:eastAsia="Times New Roman" w:hAnsi="Times New Roman" w:cs="Times New Roman"/>
          <w:i/>
        </w:rPr>
        <w:t>–</w:t>
      </w:r>
      <w:r>
        <w:rPr>
          <w:rFonts w:ascii="Times New Roman" w:eastAsia="Times New Roman" w:hAnsi="Times New Roman" w:cs="Times New Roman"/>
        </w:rPr>
        <w:t xml:space="preserve"> Schuylkill Haven, PA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August 2012 – May 2013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Major: Political Science (30 Credit Hours)</w:t>
      </w:r>
    </w:p>
    <w:p w:rsidR="00BF751C" w:rsidRDefault="00BF751C">
      <w:pPr>
        <w:spacing w:after="0"/>
        <w:rPr>
          <w:rFonts w:ascii="Times New Roman" w:eastAsia="Times New Roman" w:hAnsi="Times New Roman" w:cs="Times New Roman"/>
        </w:rPr>
      </w:pPr>
    </w:p>
    <w:p w:rsidR="00BF751C" w:rsidRDefault="007B43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WORK EXPERIENCE 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Cabrini University</w:t>
      </w:r>
      <w:r>
        <w:rPr>
          <w:rFonts w:ascii="Times New Roman" w:eastAsia="Times New Roman" w:hAnsi="Times New Roman" w:cs="Times New Roman"/>
        </w:rPr>
        <w:t>- Radnor, PA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October 2017- Current Position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Public Safety Officer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•Fire and Rescue Services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•Responsible for the welfare and protection of the general public </w:t>
      </w:r>
    </w:p>
    <w:p w:rsidR="00BF751C" w:rsidRDefault="00BF751C">
      <w:pPr>
        <w:spacing w:after="0"/>
        <w:rPr>
          <w:rFonts w:ascii="Times New Roman" w:eastAsia="Times New Roman" w:hAnsi="Times New Roman" w:cs="Times New Roman"/>
          <w:i/>
        </w:rPr>
      </w:pP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Lotus Beauty Spa</w:t>
      </w:r>
      <w:r>
        <w:rPr>
          <w:rFonts w:ascii="Times New Roman" w:eastAsia="Times New Roman" w:hAnsi="Times New Roman" w:cs="Times New Roman"/>
          <w:i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Wyncote, PA                                                                        July 2013- November 2017 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Shampoo Assistant/Receptionist 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Professionally greeted and managed clients in preparation for service. </w:t>
      </w:r>
      <w:r>
        <w:rPr>
          <w:rFonts w:ascii="Times New Roman" w:eastAsia="Times New Roman" w:hAnsi="Times New Roman" w:cs="Times New Roman"/>
        </w:rPr>
        <w:br/>
        <w:t xml:space="preserve">•Orchestrated 50+ people daily in a fast paced work environment. 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Directed potential clients while simultaneously performing financial transactions</w:t>
      </w:r>
    </w:p>
    <w:p w:rsidR="00BF751C" w:rsidRDefault="00BF751C">
      <w:pPr>
        <w:spacing w:after="0"/>
        <w:rPr>
          <w:rFonts w:ascii="Times New Roman" w:eastAsia="Times New Roman" w:hAnsi="Times New Roman" w:cs="Times New Roman"/>
          <w:i/>
        </w:rPr>
      </w:pP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CORA Services</w:t>
      </w:r>
      <w:r>
        <w:rPr>
          <w:rFonts w:ascii="Times New Roman" w:eastAsia="Times New Roman" w:hAnsi="Times New Roman" w:cs="Times New Roman"/>
        </w:rPr>
        <w:t>- Philadelphia, PA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June 2015- August 2016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</w:rPr>
        <w:t>Site Facilitator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•</w:t>
      </w:r>
      <w:r>
        <w:rPr>
          <w:rFonts w:ascii="Times New Roman" w:eastAsia="Times New Roman" w:hAnsi="Times New Roman" w:cs="Times New Roman"/>
        </w:rPr>
        <w:t>Maintained daily and accurate records of attendance for over 400 students from Kindergarten through grade 8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•Reconciled student financial accounts for monthly financial inspection 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•Evaluated student information, reported misinformation, and updated files for accuracy and audit compliance through the PCAP system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•Streamlined dismissal processes by managing students and their classes for parent pick-ups and after-school services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•Advised parents on additional outside resources needed to resolve education and social development questions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•Fielded calls for school admissions process, student pick-ups, and school support programming</w:t>
      </w:r>
    </w:p>
    <w:p w:rsidR="00BF751C" w:rsidRDefault="00BF751C">
      <w:pPr>
        <w:spacing w:after="0"/>
        <w:rPr>
          <w:rFonts w:ascii="Times New Roman" w:eastAsia="Times New Roman" w:hAnsi="Times New Roman" w:cs="Times New Roman"/>
        </w:rPr>
      </w:pP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Philadelphia District Attorney’s Office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</w:rPr>
        <w:t xml:space="preserve"> Philadelphia, PA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June 2012 – August 2012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Intern- Homicide Department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•Identified client data and compiled files and investigation details for courtroom proceedings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•Organized confidential homicide incident records for Assistant District Attorneys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•Attended over 50 hours of court proceedings with ADAs and their clients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Skills &amp; Certifications: </w:t>
      </w:r>
      <w:r>
        <w:rPr>
          <w:rFonts w:ascii="Times New Roman" w:eastAsia="Times New Roman" w:hAnsi="Times New Roman" w:cs="Times New Roman"/>
        </w:rPr>
        <w:t>Microsoft Office Suite • Beginner SPSS • CPR Certified (2018)</w:t>
      </w:r>
    </w:p>
    <w:p w:rsidR="00BF751C" w:rsidRDefault="007B43C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Associations &amp; Memberships:  • </w:t>
      </w:r>
      <w:r>
        <w:rPr>
          <w:rFonts w:ascii="Times New Roman" w:eastAsia="Times New Roman" w:hAnsi="Times New Roman" w:cs="Times New Roman"/>
          <w:highlight w:val="white"/>
        </w:rPr>
        <w:t>The American Political Science Association</w:t>
      </w:r>
      <w:r>
        <w:rPr>
          <w:rFonts w:ascii="Times New Roman" w:eastAsia="Times New Roman" w:hAnsi="Times New Roman" w:cs="Times New Roman"/>
        </w:rPr>
        <w:t xml:space="preserve"> </w:t>
      </w:r>
    </w:p>
    <w:p w:rsidR="00BF751C" w:rsidRDefault="007B43C7">
      <w:pPr>
        <w:spacing w:after="0"/>
        <w:ind w:left="2160"/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 xml:space="preserve">              </w:t>
      </w:r>
      <w:r>
        <w:rPr>
          <w:rFonts w:ascii="Times New Roman" w:eastAsia="Times New Roman" w:hAnsi="Times New Roman" w:cs="Times New Roman"/>
          <w:b/>
        </w:rPr>
        <w:t>•</w:t>
      </w:r>
      <w:r>
        <w:rPr>
          <w:rFonts w:ascii="Times New Roman" w:eastAsia="Times New Roman" w:hAnsi="Times New Roman" w:cs="Times New Roman"/>
        </w:rPr>
        <w:t xml:space="preserve"> NBA Women Lawyers Division, Phila</w:t>
      </w:r>
      <w:r w:rsidR="00ED7B7D">
        <w:rPr>
          <w:rFonts w:ascii="Times New Roman" w:eastAsia="Times New Roman" w:hAnsi="Times New Roman" w:cs="Times New Roman"/>
        </w:rPr>
        <w:t>delphia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 Chapter</w:t>
      </w:r>
    </w:p>
    <w:sectPr w:rsidR="00BF751C">
      <w:footerReference w:type="default" r:id="rId7"/>
      <w:pgSz w:w="12240" w:h="15840"/>
      <w:pgMar w:top="630" w:right="1440" w:bottom="117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30" w:rsidRDefault="005F1130">
      <w:pPr>
        <w:spacing w:after="0" w:line="240" w:lineRule="auto"/>
      </w:pPr>
      <w:r>
        <w:separator/>
      </w:r>
    </w:p>
  </w:endnote>
  <w:endnote w:type="continuationSeparator" w:id="0">
    <w:p w:rsidR="005F1130" w:rsidRDefault="005F1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1C" w:rsidRDefault="00BF751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30" w:rsidRDefault="005F1130">
      <w:pPr>
        <w:spacing w:after="0" w:line="240" w:lineRule="auto"/>
      </w:pPr>
      <w:r>
        <w:separator/>
      </w:r>
    </w:p>
  </w:footnote>
  <w:footnote w:type="continuationSeparator" w:id="0">
    <w:p w:rsidR="005F1130" w:rsidRDefault="005F1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751C"/>
    <w:rsid w:val="005F1130"/>
    <w:rsid w:val="00601414"/>
    <w:rsid w:val="007B43C7"/>
    <w:rsid w:val="00BF751C"/>
    <w:rsid w:val="00E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Najah</dc:creator>
  <cp:lastModifiedBy>Najah</cp:lastModifiedBy>
  <cp:revision>2</cp:revision>
  <dcterms:created xsi:type="dcterms:W3CDTF">2018-05-18T23:47:00Z</dcterms:created>
  <dcterms:modified xsi:type="dcterms:W3CDTF">2018-05-18T23:47:00Z</dcterms:modified>
</cp:coreProperties>
</file>