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sz w:val="32"/>
          <w:szCs w:val="32"/>
          <w:rtl w:val="0"/>
        </w:rPr>
        <w:t xml:space="preserve">Patrice Howard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39 Hadley Lane 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Willingboro, New Jersey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Mobile 609-346-3302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2"/>
          <w:szCs w:val="22"/>
          <w:rtl w:val="0"/>
        </w:rPr>
        <w:t xml:space="preserve">howardlpatrice@gmail.com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Professional Goal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To obtain a full- time position where extensive experience in office administration can be utilized.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6"/>
          <w:szCs w:val="26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color w:val="000000"/>
          <w:sz w:val="24"/>
          <w:szCs w:val="24"/>
          <w:rtl w:val="0"/>
        </w:rPr>
        <w:t xml:space="preserve">Grafton Job Corps Center, North Grafton, 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color w:val="000000"/>
          <w:sz w:val="24"/>
          <w:szCs w:val="24"/>
          <w:rtl w:val="0"/>
        </w:rPr>
        <w:t xml:space="preserve">June 2017-March 2018, Human Service Worker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rtl w:val="0"/>
        </w:rPr>
        <w:t xml:space="preserve">South Bronx Job Cops Center, Bronx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June 2016-June 2017, Office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color w:val="000000"/>
          <w:sz w:val="24"/>
          <w:szCs w:val="24"/>
          <w:rtl w:val="0"/>
        </w:rPr>
        <w:t xml:space="preserve">Willingboro High School, Willingboro NJ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color w:val="000000"/>
          <w:sz w:val="24"/>
          <w:szCs w:val="24"/>
          <w:rtl w:val="0"/>
        </w:rPr>
        <w:t xml:space="preserve">September 2008- June 2011, H.S. Diploma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trike w:val="0"/>
          <w:color w:val="000000"/>
          <w:sz w:val="26"/>
          <w:szCs w:val="26"/>
          <w:u w:val="none"/>
          <w:rtl w:val="0"/>
        </w:rPr>
        <w:t xml:space="preserve">Professional Training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United States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Department of Labor, OSHA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Whistleblower Internship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(Jan –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March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Categorize files  by foia year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Maintain and update spreadsheet with accuracy dockets number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Enter docket numbers into spreadsheets </w:t>
      </w:r>
    </w:p>
    <w:p w:rsidR="00000000" w:rsidDel="00000000" w:rsidP="00000000" w:rsidRDefault="00000000" w:rsidRPr="00000000" w14:paraId="00000018">
      <w:pPr>
        <w:ind w:left="0" w:firstLine="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Worcester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County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Probate &amp; Family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File Clerk 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4"/>
          <w:szCs w:val="24"/>
          <w:rtl w:val="0"/>
        </w:rPr>
        <w:t xml:space="preserve">Internship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 (Nov – Dec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Ensure clerk area tidy and presentable and stocked with all necessary stationery materials (e.g. pencil,staplers, pens)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Provide basic and accurate information in person and via phone/email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Create and update records ensuring accuracy and validity of information </w:t>
      </w:r>
    </w:p>
    <w:p w:rsidR="00000000" w:rsidDel="00000000" w:rsidP="00000000" w:rsidRDefault="00000000" w:rsidRPr="00000000" w14:paraId="0000001E">
      <w:pPr>
        <w:ind w:left="0" w:firstLine="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New York State Division of Human Rights,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Receptionist </w:t>
      </w:r>
      <w:r w:rsidDel="00000000" w:rsidR="00000000" w:rsidRPr="00000000">
        <w:rPr>
          <w:rFonts w:ascii="Arial Narrow" w:cs="Arial Narrow" w:eastAsia="Arial Narrow" w:hAnsi="Arial Narrow"/>
          <w:i w:val="1"/>
          <w:color w:val="000000"/>
          <w:sz w:val="24"/>
          <w:szCs w:val="24"/>
          <w:rtl w:val="0"/>
        </w:rPr>
        <w:t xml:space="preserve">Internship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4"/>
          <w:szCs w:val="24"/>
          <w:rtl w:val="0"/>
        </w:rPr>
        <w:t xml:space="preserve">(Jan – March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0" w:hanging="360"/>
        <w:contextualSpacing w:val="0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Managing the daily, weekly ,monthly agenda and arranged new meetings and 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trike w:val="0"/>
          <w:color w:val="000000"/>
          <w:sz w:val="26"/>
          <w:szCs w:val="26"/>
          <w:u w:val="none"/>
          <w:vertAlign w:val="baseline"/>
          <w:rtl w:val="0"/>
        </w:rPr>
        <w:t xml:space="preserve">Developed and maintain a filing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0" w:hanging="36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Perform receptionist duties when needed </w:t>
      </w:r>
    </w:p>
    <w:p w:rsidR="00000000" w:rsidDel="00000000" w:rsidP="00000000" w:rsidRDefault="00000000" w:rsidRPr="00000000" w14:paraId="00000024">
      <w:pPr>
        <w:ind w:left="0" w:firstLine="0"/>
        <w:contextualSpacing w:val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/>
    </w:lvl>
    <w:lvl w:ilvl="1">
      <w:start w:val="1"/>
      <w:numFmt w:val="bullet"/>
      <w:lvlText w:val="○"/>
      <w:lvlJc w:val="left"/>
      <w:pPr>
        <w:ind w:left="1440" w:hanging="360"/>
      </w:pPr>
      <w:rPr/>
    </w:lvl>
    <w:lvl w:ilvl="2">
      <w:start w:val="1"/>
      <w:numFmt w:val="bullet"/>
      <w:lvlText w:val="■"/>
      <w:lvlJc w:val="left"/>
      <w:pPr>
        <w:ind w:left="2160" w:hanging="360"/>
      </w:pPr>
      <w:rPr/>
    </w:lvl>
    <w:lvl w:ilvl="3">
      <w:start w:val="1"/>
      <w:numFmt w:val="bullet"/>
      <w:lvlText w:val="●"/>
      <w:lvlJc w:val="left"/>
      <w:pPr>
        <w:ind w:left="2880" w:hanging="360"/>
      </w:pPr>
      <w:rPr/>
    </w:lvl>
    <w:lvl w:ilvl="4">
      <w:start w:val="1"/>
      <w:numFmt w:val="bullet"/>
      <w:lvlText w:val="○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/>
    </w:lvl>
    <w:lvl w:ilvl="6">
      <w:start w:val="1"/>
      <w:numFmt w:val="bullet"/>
      <w:lvlText w:val="●"/>
      <w:lvlJc w:val="left"/>
      <w:pPr>
        <w:ind w:left="5040" w:hanging="360"/>
      </w:pPr>
      <w:rPr/>
    </w:lvl>
    <w:lvl w:ilvl="7">
      <w:start w:val="1"/>
      <w:numFmt w:val="bullet"/>
      <w:lvlText w:val="○"/>
      <w:lvlJc w:val="left"/>
      <w:pPr>
        <w:ind w:left="5760" w:hanging="360"/>
      </w:pPr>
      <w:rPr/>
    </w:lvl>
    <w:lvl w:ilvl="8">
      <w:start w:val="1"/>
      <w:numFmt w:val="bullet"/>
      <w:lvlText w:val="■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