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19" w:rsidRDefault="00BC1741">
      <w:pPr>
        <w:pBdr>
          <w:top w:val="nil"/>
          <w:left w:val="nil"/>
          <w:bottom w:val="nil"/>
          <w:right w:val="nil"/>
          <w:between w:val="nil"/>
        </w:pBdr>
        <w:spacing w:before="258"/>
        <w:rPr>
          <w:color w:val="000000"/>
          <w:sz w:val="28"/>
          <w:szCs w:val="28"/>
        </w:rPr>
      </w:pPr>
      <w:bookmarkStart w:id="0" w:name="_GoBack"/>
      <w:bookmarkEnd w:id="0"/>
      <w:r>
        <w:rPr>
          <w:sz w:val="28"/>
          <w:szCs w:val="28"/>
        </w:rPr>
        <w:t xml:space="preserve">To Whom It May Concern </w:t>
      </w:r>
      <w:r>
        <w:rPr>
          <w:color w:val="000000"/>
          <w:sz w:val="28"/>
          <w:szCs w:val="28"/>
        </w:rPr>
        <w:t>,</w:t>
      </w:r>
    </w:p>
    <w:p w:rsidR="00795019" w:rsidRDefault="00795019">
      <w:pPr>
        <w:pBdr>
          <w:top w:val="nil"/>
          <w:left w:val="nil"/>
          <w:bottom w:val="nil"/>
          <w:right w:val="nil"/>
          <w:between w:val="nil"/>
        </w:pBdr>
        <w:rPr>
          <w:color w:val="000000"/>
          <w:sz w:val="30"/>
          <w:szCs w:val="30"/>
        </w:rPr>
      </w:pPr>
    </w:p>
    <w:p w:rsidR="00795019" w:rsidRDefault="00795019">
      <w:pPr>
        <w:pBdr>
          <w:top w:val="nil"/>
          <w:left w:val="nil"/>
          <w:bottom w:val="nil"/>
          <w:right w:val="nil"/>
          <w:between w:val="nil"/>
        </w:pBdr>
        <w:rPr>
          <w:color w:val="000000"/>
          <w:sz w:val="29"/>
          <w:szCs w:val="29"/>
        </w:rPr>
      </w:pPr>
    </w:p>
    <w:p w:rsidR="00795019" w:rsidRDefault="00BC1741">
      <w:pPr>
        <w:pBdr>
          <w:top w:val="nil"/>
          <w:left w:val="nil"/>
          <w:bottom w:val="nil"/>
          <w:right w:val="nil"/>
          <w:between w:val="nil"/>
        </w:pBdr>
        <w:ind w:left="90" w:firstLine="630"/>
        <w:rPr>
          <w:sz w:val="28"/>
          <w:szCs w:val="28"/>
        </w:rPr>
      </w:pPr>
      <w:r>
        <w:rPr>
          <w:color w:val="000000"/>
          <w:sz w:val="28"/>
          <w:szCs w:val="28"/>
        </w:rPr>
        <w:t xml:space="preserve">My name is Matina Bogertey I am applying for </w:t>
      </w:r>
      <w:r>
        <w:rPr>
          <w:sz w:val="28"/>
          <w:szCs w:val="28"/>
        </w:rPr>
        <w:t>the Director position within your establishment</w:t>
      </w:r>
      <w:r>
        <w:rPr>
          <w:color w:val="000000"/>
          <w:sz w:val="28"/>
          <w:szCs w:val="28"/>
        </w:rPr>
        <w:t>. I have worked diligently and collectively as a leader, mentor and teacher for over 15 years working with pre- k- 7th grade. While serving the urban private school sector I mastered patience and classroom management. My skills also progressively developed</w:t>
      </w:r>
      <w:r>
        <w:rPr>
          <w:color w:val="000000"/>
          <w:sz w:val="28"/>
          <w:szCs w:val="28"/>
        </w:rPr>
        <w:t xml:space="preserve"> and matured in the areas of documentation,</w:t>
      </w:r>
      <w:r>
        <w:rPr>
          <w:sz w:val="28"/>
          <w:szCs w:val="28"/>
        </w:rPr>
        <w:t xml:space="preserve"> </w:t>
      </w:r>
      <w:r>
        <w:rPr>
          <w:color w:val="000000"/>
          <w:sz w:val="28"/>
          <w:szCs w:val="28"/>
        </w:rPr>
        <w:t xml:space="preserve">planning and leadership. It is my belief that </w:t>
      </w:r>
      <w:r>
        <w:rPr>
          <w:sz w:val="28"/>
          <w:szCs w:val="28"/>
        </w:rPr>
        <w:t>leaders</w:t>
      </w:r>
      <w:r>
        <w:rPr>
          <w:color w:val="000000"/>
          <w:sz w:val="28"/>
          <w:szCs w:val="28"/>
        </w:rPr>
        <w:t xml:space="preserve"> possess a personality that</w:t>
      </w:r>
      <w:r>
        <w:rPr>
          <w:rFonts w:ascii="Book Antiqua" w:eastAsia="Book Antiqua" w:hAnsi="Book Antiqua" w:cs="Book Antiqua"/>
          <w:color w:val="000000"/>
          <w:sz w:val="28"/>
          <w:szCs w:val="28"/>
        </w:rPr>
        <w:t>’</w:t>
      </w:r>
      <w:r>
        <w:rPr>
          <w:color w:val="000000"/>
          <w:sz w:val="28"/>
          <w:szCs w:val="28"/>
        </w:rPr>
        <w:t>s teachable, filled with passion, empathy, creates and pursues a vision. I</w:t>
      </w:r>
      <w:r>
        <w:rPr>
          <w:rFonts w:ascii="Book Antiqua" w:eastAsia="Book Antiqua" w:hAnsi="Book Antiqua" w:cs="Book Antiqua"/>
          <w:color w:val="000000"/>
          <w:sz w:val="28"/>
          <w:szCs w:val="28"/>
        </w:rPr>
        <w:t>’</w:t>
      </w:r>
      <w:r>
        <w:rPr>
          <w:color w:val="000000"/>
          <w:sz w:val="28"/>
          <w:szCs w:val="28"/>
        </w:rPr>
        <w:t>ve had the opportunity of managing task and successfully</w:t>
      </w:r>
      <w:r>
        <w:rPr>
          <w:color w:val="000000"/>
          <w:sz w:val="28"/>
          <w:szCs w:val="28"/>
        </w:rPr>
        <w:t xml:space="preserve"> delegating and completing </w:t>
      </w:r>
      <w:r>
        <w:rPr>
          <w:sz w:val="28"/>
          <w:szCs w:val="28"/>
        </w:rPr>
        <w:t>assignments</w:t>
      </w:r>
      <w:r>
        <w:rPr>
          <w:color w:val="000000"/>
          <w:sz w:val="28"/>
          <w:szCs w:val="28"/>
        </w:rPr>
        <w:t xml:space="preserve"> among adults. </w:t>
      </w:r>
      <w:r>
        <w:rPr>
          <w:sz w:val="28"/>
          <w:szCs w:val="28"/>
        </w:rPr>
        <w:t>I’ve had to put to use my create abilities when planning events,activities and theme related lessons.I’m now ready to put to use the knowledge that I’ve learned over the years as well as be in an environ</w:t>
      </w:r>
      <w:r>
        <w:rPr>
          <w:sz w:val="28"/>
          <w:szCs w:val="28"/>
        </w:rPr>
        <w:t xml:space="preserve">ment where my passion is increasing. </w:t>
      </w:r>
    </w:p>
    <w:p w:rsidR="00795019" w:rsidRDefault="00795019">
      <w:pPr>
        <w:pBdr>
          <w:top w:val="nil"/>
          <w:left w:val="nil"/>
          <w:bottom w:val="nil"/>
          <w:right w:val="nil"/>
          <w:between w:val="nil"/>
        </w:pBdr>
        <w:spacing w:line="244" w:lineRule="auto"/>
        <w:ind w:right="170"/>
        <w:rPr>
          <w:sz w:val="28"/>
          <w:szCs w:val="28"/>
        </w:rPr>
      </w:pPr>
      <w:bookmarkStart w:id="1" w:name="_gjdgxs" w:colFirst="0" w:colLast="0"/>
      <w:bookmarkEnd w:id="1"/>
    </w:p>
    <w:p w:rsidR="00795019" w:rsidRDefault="00BC1741">
      <w:pPr>
        <w:pBdr>
          <w:top w:val="nil"/>
          <w:left w:val="nil"/>
          <w:bottom w:val="nil"/>
          <w:right w:val="nil"/>
          <w:between w:val="nil"/>
        </w:pBdr>
        <w:ind w:left="160" w:right="170"/>
        <w:rPr>
          <w:color w:val="000000"/>
          <w:sz w:val="28"/>
          <w:szCs w:val="28"/>
        </w:rPr>
      </w:pPr>
      <w:r>
        <w:rPr>
          <w:color w:val="000000"/>
          <w:sz w:val="28"/>
          <w:szCs w:val="28"/>
        </w:rPr>
        <w:t xml:space="preserve">I am a graduate from Temple University as of 2010, and I received my Bachelors of Science Degree  in ECE Education. I have also successfully completed Masters level courses in Organizational </w:t>
      </w:r>
      <w:r>
        <w:rPr>
          <w:sz w:val="28"/>
          <w:szCs w:val="28"/>
        </w:rPr>
        <w:t>Leadership</w:t>
      </w:r>
      <w:r>
        <w:rPr>
          <w:color w:val="000000"/>
          <w:sz w:val="28"/>
          <w:szCs w:val="28"/>
        </w:rPr>
        <w:t xml:space="preserve"> and aspire to enhance my career as a </w:t>
      </w:r>
      <w:r>
        <w:rPr>
          <w:sz w:val="28"/>
          <w:szCs w:val="28"/>
        </w:rPr>
        <w:t>leader</w:t>
      </w:r>
      <w:r>
        <w:rPr>
          <w:color w:val="000000"/>
          <w:sz w:val="28"/>
          <w:szCs w:val="28"/>
        </w:rPr>
        <w:t xml:space="preserve"> in your educational </w:t>
      </w:r>
      <w:r>
        <w:rPr>
          <w:sz w:val="28"/>
          <w:szCs w:val="28"/>
        </w:rPr>
        <w:t>setting</w:t>
      </w:r>
      <w:r>
        <w:rPr>
          <w:color w:val="000000"/>
          <w:sz w:val="28"/>
          <w:szCs w:val="28"/>
        </w:rPr>
        <w:t>. Having been</w:t>
      </w:r>
      <w:r>
        <w:rPr>
          <w:sz w:val="28"/>
          <w:szCs w:val="28"/>
        </w:rPr>
        <w:t xml:space="preserve"> </w:t>
      </w:r>
      <w:r>
        <w:rPr>
          <w:color w:val="000000"/>
          <w:sz w:val="28"/>
          <w:szCs w:val="28"/>
        </w:rPr>
        <w:t>blessed to work in a variety of educational settings I have gained a wealth of knowledge in providing quality care to families in  education as well as support to teacher</w:t>
      </w:r>
      <w:r>
        <w:rPr>
          <w:color w:val="000000"/>
          <w:sz w:val="28"/>
          <w:szCs w:val="28"/>
        </w:rPr>
        <w:t xml:space="preserve"> and parent’s.</w:t>
      </w:r>
      <w:r>
        <w:rPr>
          <w:sz w:val="28"/>
          <w:szCs w:val="28"/>
        </w:rPr>
        <w:t xml:space="preserve"> </w:t>
      </w:r>
      <w:r>
        <w:rPr>
          <w:color w:val="000000"/>
          <w:sz w:val="28"/>
          <w:szCs w:val="28"/>
        </w:rPr>
        <w:t>Considering my work experience and passion for leading encouraging and motivating families’ and</w:t>
      </w:r>
      <w:r>
        <w:rPr>
          <w:sz w:val="28"/>
          <w:szCs w:val="28"/>
        </w:rPr>
        <w:t xml:space="preserve"> </w:t>
      </w:r>
      <w:r>
        <w:rPr>
          <w:color w:val="000000"/>
          <w:sz w:val="28"/>
          <w:szCs w:val="28"/>
        </w:rPr>
        <w:t>groups in education, I</w:t>
      </w:r>
      <w:r>
        <w:rPr>
          <w:rFonts w:ascii="Book Antiqua" w:eastAsia="Book Antiqua" w:hAnsi="Book Antiqua" w:cs="Book Antiqua"/>
          <w:color w:val="000000"/>
          <w:sz w:val="28"/>
          <w:szCs w:val="28"/>
        </w:rPr>
        <w:t>'</w:t>
      </w:r>
      <w:r>
        <w:rPr>
          <w:color w:val="000000"/>
          <w:sz w:val="28"/>
          <w:szCs w:val="28"/>
        </w:rPr>
        <w:t>m sure I would be a great asset to your team.</w:t>
      </w:r>
      <w:r>
        <w:rPr>
          <w:sz w:val="28"/>
          <w:szCs w:val="28"/>
        </w:rPr>
        <w:t xml:space="preserve"> </w:t>
      </w:r>
      <w:r>
        <w:rPr>
          <w:color w:val="000000"/>
          <w:sz w:val="28"/>
          <w:szCs w:val="28"/>
        </w:rPr>
        <w:t>Enclosed is a copy of my resume, which highlights my skills and qualificatio</w:t>
      </w:r>
      <w:r>
        <w:rPr>
          <w:color w:val="000000"/>
          <w:sz w:val="28"/>
          <w:szCs w:val="28"/>
        </w:rPr>
        <w:t>ns further.  I</w:t>
      </w:r>
      <w:r>
        <w:rPr>
          <w:rFonts w:ascii="Book Antiqua" w:eastAsia="Book Antiqua" w:hAnsi="Book Antiqua" w:cs="Book Antiqua"/>
          <w:color w:val="000000"/>
          <w:sz w:val="28"/>
          <w:szCs w:val="28"/>
        </w:rPr>
        <w:t>’</w:t>
      </w:r>
      <w:r>
        <w:rPr>
          <w:color w:val="000000"/>
          <w:sz w:val="28"/>
          <w:szCs w:val="28"/>
        </w:rPr>
        <w:t xml:space="preserve">d welcome the opportunity of discussing your </w:t>
      </w:r>
      <w:r>
        <w:rPr>
          <w:sz w:val="28"/>
          <w:szCs w:val="28"/>
        </w:rPr>
        <w:t>opening</w:t>
      </w:r>
      <w:r>
        <w:rPr>
          <w:color w:val="000000"/>
          <w:sz w:val="28"/>
          <w:szCs w:val="28"/>
        </w:rPr>
        <w:t>. I look forward to hearing from you.</w:t>
      </w:r>
    </w:p>
    <w:p w:rsidR="00795019" w:rsidRDefault="00795019">
      <w:pPr>
        <w:pBdr>
          <w:top w:val="nil"/>
          <w:left w:val="nil"/>
          <w:bottom w:val="nil"/>
          <w:right w:val="nil"/>
          <w:between w:val="nil"/>
        </w:pBdr>
        <w:rPr>
          <w:color w:val="000000"/>
          <w:sz w:val="30"/>
          <w:szCs w:val="30"/>
        </w:rPr>
      </w:pPr>
    </w:p>
    <w:p w:rsidR="00795019" w:rsidRDefault="00795019">
      <w:pPr>
        <w:pBdr>
          <w:top w:val="nil"/>
          <w:left w:val="nil"/>
          <w:bottom w:val="nil"/>
          <w:right w:val="nil"/>
          <w:between w:val="nil"/>
        </w:pBdr>
        <w:rPr>
          <w:color w:val="000000"/>
          <w:sz w:val="30"/>
          <w:szCs w:val="30"/>
        </w:rPr>
      </w:pPr>
    </w:p>
    <w:p w:rsidR="00795019" w:rsidRDefault="00795019">
      <w:pPr>
        <w:pBdr>
          <w:top w:val="nil"/>
          <w:left w:val="nil"/>
          <w:bottom w:val="nil"/>
          <w:right w:val="nil"/>
          <w:between w:val="nil"/>
        </w:pBdr>
        <w:rPr>
          <w:color w:val="000000"/>
          <w:sz w:val="30"/>
          <w:szCs w:val="30"/>
        </w:rPr>
      </w:pPr>
    </w:p>
    <w:p w:rsidR="00795019" w:rsidRDefault="00795019">
      <w:pPr>
        <w:pBdr>
          <w:top w:val="nil"/>
          <w:left w:val="nil"/>
          <w:bottom w:val="nil"/>
          <w:right w:val="nil"/>
          <w:between w:val="nil"/>
        </w:pBdr>
        <w:spacing w:before="7"/>
        <w:rPr>
          <w:color w:val="000000"/>
          <w:sz w:val="26"/>
          <w:szCs w:val="26"/>
        </w:rPr>
      </w:pPr>
    </w:p>
    <w:p w:rsidR="00795019" w:rsidRDefault="00BC1741">
      <w:pPr>
        <w:pBdr>
          <w:top w:val="nil"/>
          <w:left w:val="nil"/>
          <w:bottom w:val="nil"/>
          <w:right w:val="nil"/>
          <w:between w:val="nil"/>
        </w:pBdr>
        <w:spacing w:before="1"/>
        <w:ind w:left="160"/>
        <w:rPr>
          <w:color w:val="000000"/>
          <w:sz w:val="28"/>
          <w:szCs w:val="28"/>
        </w:rPr>
      </w:pPr>
      <w:r>
        <w:rPr>
          <w:color w:val="000000"/>
          <w:sz w:val="28"/>
          <w:szCs w:val="28"/>
        </w:rPr>
        <w:t>Sincerely,</w:t>
      </w:r>
    </w:p>
    <w:p w:rsidR="00795019" w:rsidRDefault="00795019">
      <w:pPr>
        <w:pBdr>
          <w:top w:val="nil"/>
          <w:left w:val="nil"/>
          <w:bottom w:val="nil"/>
          <w:right w:val="nil"/>
          <w:between w:val="nil"/>
        </w:pBdr>
        <w:spacing w:before="5"/>
        <w:rPr>
          <w:color w:val="000000"/>
          <w:sz w:val="28"/>
          <w:szCs w:val="28"/>
        </w:rPr>
      </w:pPr>
    </w:p>
    <w:p w:rsidR="00795019" w:rsidRDefault="00BC1741">
      <w:pPr>
        <w:pStyle w:val="Heading1"/>
        <w:ind w:right="9214"/>
        <w:rPr>
          <w:rFonts w:ascii="Calibri" w:eastAsia="Calibri" w:hAnsi="Calibri" w:cs="Calibri"/>
          <w:sz w:val="28"/>
          <w:szCs w:val="28"/>
        </w:rPr>
      </w:pPr>
      <w:r>
        <w:rPr>
          <w:rFonts w:ascii="Calibri" w:eastAsia="Calibri" w:hAnsi="Calibri" w:cs="Calibri"/>
          <w:sz w:val="28"/>
          <w:szCs w:val="28"/>
        </w:rPr>
        <w:t xml:space="preserve">Matina Bogertey </w:t>
      </w:r>
    </w:p>
    <w:p w:rsidR="00795019" w:rsidRDefault="00BC1741">
      <w:pPr>
        <w:pStyle w:val="Heading1"/>
        <w:ind w:right="9214"/>
        <w:rPr>
          <w:rFonts w:ascii="Calibri" w:eastAsia="Calibri" w:hAnsi="Calibri" w:cs="Calibri"/>
          <w:sz w:val="28"/>
          <w:szCs w:val="28"/>
        </w:rPr>
      </w:pPr>
      <w:r>
        <w:rPr>
          <w:rFonts w:ascii="Calibri" w:eastAsia="Calibri" w:hAnsi="Calibri" w:cs="Calibri"/>
          <w:sz w:val="28"/>
          <w:szCs w:val="28"/>
        </w:rPr>
        <w:t>1952 Georgian rd.</w:t>
      </w:r>
    </w:p>
    <w:p w:rsidR="00795019" w:rsidRDefault="00BC1741">
      <w:pPr>
        <w:spacing w:before="22"/>
        <w:ind w:left="160" w:right="9214"/>
        <w:rPr>
          <w:rFonts w:ascii="Calibri" w:eastAsia="Calibri" w:hAnsi="Calibri" w:cs="Calibri"/>
          <w:sz w:val="28"/>
          <w:szCs w:val="28"/>
        </w:rPr>
      </w:pPr>
      <w:r>
        <w:rPr>
          <w:rFonts w:ascii="Calibri" w:eastAsia="Calibri" w:hAnsi="Calibri" w:cs="Calibri"/>
          <w:sz w:val="28"/>
          <w:szCs w:val="28"/>
        </w:rPr>
        <w:t>Philadelphia,Pa 19138</w:t>
      </w:r>
    </w:p>
    <w:p w:rsidR="00795019" w:rsidRDefault="00BC1741">
      <w:pPr>
        <w:spacing w:before="22"/>
        <w:ind w:left="160" w:right="9214"/>
        <w:rPr>
          <w:rFonts w:ascii="Calibri" w:eastAsia="Calibri" w:hAnsi="Calibri" w:cs="Calibri"/>
          <w:sz w:val="28"/>
          <w:szCs w:val="28"/>
        </w:rPr>
      </w:pPr>
      <w:r>
        <w:rPr>
          <w:rFonts w:ascii="Calibri" w:eastAsia="Calibri" w:hAnsi="Calibri" w:cs="Calibri"/>
          <w:sz w:val="28"/>
          <w:szCs w:val="28"/>
        </w:rPr>
        <w:t>267.4 81.0240</w:t>
      </w:r>
    </w:p>
    <w:p w:rsidR="00795019" w:rsidRDefault="00BC1741">
      <w:pPr>
        <w:spacing w:before="16"/>
        <w:ind w:left="160"/>
        <w:rPr>
          <w:rFonts w:ascii="Calibri" w:eastAsia="Calibri" w:hAnsi="Calibri" w:cs="Calibri"/>
          <w:color w:val="0000FF"/>
          <w:sz w:val="28"/>
          <w:szCs w:val="28"/>
          <w:u w:val="single"/>
        </w:rPr>
      </w:pPr>
      <w:hyperlink r:id="rId5">
        <w:r>
          <w:rPr>
            <w:rFonts w:ascii="Calibri" w:eastAsia="Calibri" w:hAnsi="Calibri" w:cs="Calibri"/>
            <w:color w:val="1155CC"/>
            <w:sz w:val="28"/>
            <w:szCs w:val="28"/>
            <w:u w:val="single"/>
          </w:rPr>
          <w:t>mbogerte@eastern.edu</w:t>
        </w:r>
      </w:hyperlink>
    </w:p>
    <w:p w:rsidR="00795019" w:rsidRDefault="00795019">
      <w:pPr>
        <w:spacing w:before="16"/>
        <w:ind w:left="160"/>
        <w:rPr>
          <w:rFonts w:ascii="Calibri" w:eastAsia="Calibri" w:hAnsi="Calibri" w:cs="Calibri"/>
          <w:color w:val="0000FF"/>
          <w:sz w:val="30"/>
          <w:szCs w:val="30"/>
          <w:u w:val="single"/>
        </w:rPr>
      </w:pPr>
    </w:p>
    <w:p w:rsidR="00795019" w:rsidRDefault="00BC1741">
      <w:pPr>
        <w:spacing w:before="16"/>
        <w:ind w:left="160"/>
        <w:rPr>
          <w:rFonts w:ascii="Calibri" w:eastAsia="Calibri" w:hAnsi="Calibri" w:cs="Calibri"/>
          <w:sz w:val="30"/>
          <w:szCs w:val="30"/>
        </w:rPr>
        <w:sectPr w:rsidR="00795019">
          <w:pgSz w:w="15280" w:h="19780"/>
          <w:pgMar w:top="1740" w:right="1660" w:bottom="280" w:left="1640" w:header="720" w:footer="720" w:gutter="0"/>
          <w:pgNumType w:start="1"/>
          <w:cols w:space="720"/>
        </w:sectPr>
      </w:pPr>
      <w:r>
        <w:br w:type="page"/>
      </w:r>
    </w:p>
    <w:p w:rsidR="00795019" w:rsidRDefault="00795019">
      <w:pPr>
        <w:spacing w:before="69"/>
        <w:ind w:left="3600" w:right="4380"/>
        <w:rPr>
          <w:rFonts w:ascii="Arial Narrow" w:eastAsia="Arial Narrow" w:hAnsi="Arial Narrow" w:cs="Arial Narrow"/>
          <w:sz w:val="46"/>
          <w:szCs w:val="46"/>
        </w:rPr>
      </w:pPr>
    </w:p>
    <w:p w:rsidR="00795019" w:rsidRDefault="00BC1741">
      <w:pPr>
        <w:spacing w:before="69"/>
        <w:ind w:left="3600" w:right="4380"/>
        <w:rPr>
          <w:rFonts w:ascii="Arial Narrow" w:eastAsia="Arial Narrow" w:hAnsi="Arial Narrow" w:cs="Arial Narrow"/>
          <w:sz w:val="46"/>
          <w:szCs w:val="46"/>
        </w:rPr>
      </w:pPr>
      <w:r>
        <w:rPr>
          <w:rFonts w:ascii="Arial Narrow" w:eastAsia="Arial Narrow" w:hAnsi="Arial Narrow" w:cs="Arial Narrow"/>
          <w:sz w:val="46"/>
          <w:szCs w:val="46"/>
        </w:rPr>
        <w:t xml:space="preserve">    M atina J. Bogertey</w:t>
      </w:r>
    </w:p>
    <w:p w:rsidR="00795019" w:rsidRDefault="00BC1741">
      <w:pPr>
        <w:pStyle w:val="Heading1"/>
        <w:spacing w:before="21"/>
        <w:ind w:left="4160" w:right="3301" w:hanging="1120"/>
        <w:rPr>
          <w:rFonts w:ascii="Arial Narrow" w:eastAsia="Arial Narrow" w:hAnsi="Arial Narrow" w:cs="Arial Narrow"/>
        </w:rPr>
      </w:pPr>
      <w:r>
        <w:rPr>
          <w:rFonts w:ascii="Arial Narrow" w:eastAsia="Arial Narrow" w:hAnsi="Arial Narrow" w:cs="Arial Narrow"/>
        </w:rPr>
        <w:t>1952 Georgian Rd ~ Philadelphia ~ PA ~ 19138 Email:mbogerte@eastern.edu</w:t>
      </w:r>
    </w:p>
    <w:p w:rsidR="00795019" w:rsidRDefault="00BC1741">
      <w:pPr>
        <w:ind w:left="4131" w:right="4352"/>
        <w:rPr>
          <w:rFonts w:ascii="Arial Narrow" w:eastAsia="Arial Narrow" w:hAnsi="Arial Narrow" w:cs="Arial Narrow"/>
          <w:sz w:val="30"/>
          <w:szCs w:val="30"/>
        </w:rPr>
      </w:pPr>
      <w:r>
        <w:rPr>
          <w:rFonts w:ascii="Arial Narrow" w:eastAsia="Arial Narrow" w:hAnsi="Arial Narrow" w:cs="Arial Narrow"/>
          <w:sz w:val="30"/>
          <w:szCs w:val="30"/>
        </w:rPr>
        <w:t xml:space="preserve">      Phone: 267.481.024 0</w:t>
      </w:r>
    </w:p>
    <w:p w:rsidR="00795019" w:rsidRDefault="00795019">
      <w:pPr>
        <w:pBdr>
          <w:top w:val="nil"/>
          <w:left w:val="nil"/>
          <w:bottom w:val="nil"/>
          <w:right w:val="nil"/>
          <w:between w:val="nil"/>
        </w:pBdr>
        <w:spacing w:before="1"/>
        <w:rPr>
          <w:rFonts w:ascii="Arial Narrow" w:eastAsia="Arial Narrow" w:hAnsi="Arial Narrow" w:cs="Arial Narrow"/>
          <w:color w:val="000000"/>
          <w:sz w:val="31"/>
          <w:szCs w:val="31"/>
        </w:rPr>
      </w:pPr>
    </w:p>
    <w:p w:rsidR="00795019" w:rsidRDefault="00BC1741">
      <w:pPr>
        <w:spacing w:before="1"/>
        <w:ind w:left="160"/>
        <w:rPr>
          <w:sz w:val="24"/>
          <w:szCs w:val="24"/>
        </w:rPr>
      </w:pPr>
      <w:r>
        <w:rPr>
          <w:sz w:val="24"/>
          <w:szCs w:val="24"/>
          <w:u w:val="single"/>
        </w:rPr>
        <w:t>OBJECTIVE</w:t>
      </w:r>
    </w:p>
    <w:p w:rsidR="00795019" w:rsidRDefault="00BC1741">
      <w:pPr>
        <w:spacing w:before="2"/>
        <w:ind w:left="160" w:right="108"/>
        <w:jc w:val="both"/>
        <w:rPr>
          <w:rFonts w:ascii="Georgia" w:eastAsia="Georgia" w:hAnsi="Georgia" w:cs="Georgia"/>
          <w:sz w:val="24"/>
          <w:szCs w:val="24"/>
        </w:rPr>
      </w:pPr>
      <w:r>
        <w:rPr>
          <w:rFonts w:ascii="Georgia" w:eastAsia="Georgia" w:hAnsi="Georgia" w:cs="Georgia"/>
          <w:sz w:val="24"/>
          <w:szCs w:val="24"/>
        </w:rPr>
        <w:t>It is my goal to position myself with an organization where my passion for helping families continues to grow. It is important that I partner with a company that has great vision, leadership and that</w:t>
      </w:r>
      <w:r>
        <w:rPr>
          <w:rFonts w:ascii="Book Antiqua" w:eastAsia="Book Antiqua" w:hAnsi="Book Antiqua" w:cs="Book Antiqua"/>
          <w:sz w:val="24"/>
          <w:szCs w:val="24"/>
        </w:rPr>
        <w:t>’</w:t>
      </w:r>
      <w:r>
        <w:rPr>
          <w:rFonts w:ascii="Georgia" w:eastAsia="Georgia" w:hAnsi="Georgia" w:cs="Georgia"/>
          <w:sz w:val="24"/>
          <w:szCs w:val="24"/>
        </w:rPr>
        <w:t>s socially ethical to employees and participating partne</w:t>
      </w:r>
      <w:r>
        <w:rPr>
          <w:rFonts w:ascii="Georgia" w:eastAsia="Georgia" w:hAnsi="Georgia" w:cs="Georgia"/>
          <w:sz w:val="24"/>
          <w:szCs w:val="24"/>
        </w:rPr>
        <w:t>rs.  My goal also entails becoming most proficient in Leadership by adding to the success of a Company.</w:t>
      </w:r>
    </w:p>
    <w:p w:rsidR="00795019" w:rsidRDefault="00BC1741">
      <w:pPr>
        <w:spacing w:before="271" w:line="342" w:lineRule="auto"/>
        <w:ind w:left="160"/>
        <w:rPr>
          <w:sz w:val="24"/>
          <w:szCs w:val="24"/>
        </w:rPr>
      </w:pPr>
      <w:r>
        <w:rPr>
          <w:sz w:val="24"/>
          <w:szCs w:val="24"/>
          <w:u w:val="single"/>
        </w:rPr>
        <w:t>CORE COMPETENCIES</w:t>
      </w:r>
    </w:p>
    <w:p w:rsidR="00795019" w:rsidRDefault="00BC1741">
      <w:pPr>
        <w:pBdr>
          <w:top w:val="nil"/>
          <w:left w:val="nil"/>
          <w:bottom w:val="nil"/>
          <w:right w:val="nil"/>
          <w:between w:val="nil"/>
        </w:pBdr>
        <w:ind w:left="1960" w:right="549"/>
        <w:rPr>
          <w:rFonts w:ascii="Georgia" w:eastAsia="Georgia" w:hAnsi="Georgia" w:cs="Georgia"/>
          <w:color w:val="000000"/>
          <w:sz w:val="24"/>
          <w:szCs w:val="24"/>
        </w:rPr>
      </w:pPr>
      <w:r>
        <w:rPr>
          <w:color w:val="000000"/>
          <w:sz w:val="24"/>
          <w:szCs w:val="24"/>
        </w:rPr>
        <w:t>*</w:t>
      </w:r>
      <w:r>
        <w:rPr>
          <w:rFonts w:ascii="Georgia" w:eastAsia="Georgia" w:hAnsi="Georgia" w:cs="Georgia"/>
          <w:color w:val="000000"/>
          <w:sz w:val="24"/>
          <w:szCs w:val="24"/>
        </w:rPr>
        <w:t>Organizational/Multitasking Skills -- Provided classroom management and structure for children while involving children with the crea</w:t>
      </w:r>
      <w:r>
        <w:rPr>
          <w:rFonts w:ascii="Georgia" w:eastAsia="Georgia" w:hAnsi="Georgia" w:cs="Georgia"/>
          <w:color w:val="000000"/>
          <w:sz w:val="24"/>
          <w:szCs w:val="24"/>
        </w:rPr>
        <w:t>ting process and implementation of rules. Supervised and observed daily interaction of 15 children with assistant teacher</w:t>
      </w:r>
      <w:r>
        <w:rPr>
          <w:rFonts w:ascii="Book Antiqua" w:eastAsia="Book Antiqua" w:hAnsi="Book Antiqua" w:cs="Book Antiqua"/>
          <w:color w:val="000000"/>
          <w:sz w:val="24"/>
          <w:szCs w:val="24"/>
        </w:rPr>
        <w:t>’</w:t>
      </w:r>
      <w:r>
        <w:rPr>
          <w:rFonts w:ascii="Georgia" w:eastAsia="Georgia" w:hAnsi="Georgia" w:cs="Georgia"/>
          <w:color w:val="000000"/>
          <w:sz w:val="24"/>
          <w:szCs w:val="24"/>
        </w:rPr>
        <w:t>s help.  Daily Implemented large and small group age appropriate activities, while simultaneously documenting student</w:t>
      </w:r>
      <w:r>
        <w:rPr>
          <w:rFonts w:ascii="Book Antiqua" w:eastAsia="Book Antiqua" w:hAnsi="Book Antiqua" w:cs="Book Antiqua"/>
          <w:color w:val="000000"/>
          <w:sz w:val="24"/>
          <w:szCs w:val="24"/>
        </w:rPr>
        <w:t>’</w:t>
      </w:r>
      <w:r>
        <w:rPr>
          <w:rFonts w:ascii="Georgia" w:eastAsia="Georgia" w:hAnsi="Georgia" w:cs="Georgia"/>
          <w:color w:val="000000"/>
          <w:sz w:val="24"/>
          <w:szCs w:val="24"/>
        </w:rPr>
        <w:t>s work. Utilized</w:t>
      </w:r>
      <w:r>
        <w:rPr>
          <w:rFonts w:ascii="Georgia" w:eastAsia="Georgia" w:hAnsi="Georgia" w:cs="Georgia"/>
          <w:color w:val="000000"/>
          <w:sz w:val="24"/>
          <w:szCs w:val="24"/>
        </w:rPr>
        <w:t xml:space="preserve"> ITERS, ECERS in the class for environmental rating.</w:t>
      </w:r>
    </w:p>
    <w:p w:rsidR="00795019" w:rsidRDefault="00BC1741">
      <w:pPr>
        <w:pBdr>
          <w:top w:val="nil"/>
          <w:left w:val="nil"/>
          <w:bottom w:val="nil"/>
          <w:right w:val="nil"/>
          <w:between w:val="nil"/>
        </w:pBdr>
        <w:spacing w:before="27"/>
        <w:ind w:left="1960" w:right="80" w:hanging="100"/>
        <w:rPr>
          <w:rFonts w:ascii="Georgia" w:eastAsia="Georgia" w:hAnsi="Georgia" w:cs="Georgia"/>
          <w:color w:val="000000"/>
          <w:sz w:val="24"/>
          <w:szCs w:val="24"/>
        </w:rPr>
      </w:pPr>
      <w:r>
        <w:rPr>
          <w:rFonts w:ascii="Georgia" w:eastAsia="Georgia" w:hAnsi="Georgia" w:cs="Georgia"/>
          <w:color w:val="000000"/>
          <w:sz w:val="24"/>
          <w:szCs w:val="24"/>
        </w:rPr>
        <w:t xml:space="preserve">*Team Player </w:t>
      </w:r>
      <w:r>
        <w:rPr>
          <w:rFonts w:ascii="Book Antiqua" w:eastAsia="Book Antiqua" w:hAnsi="Book Antiqua" w:cs="Book Antiqua"/>
          <w:color w:val="000000"/>
          <w:sz w:val="24"/>
          <w:szCs w:val="24"/>
        </w:rPr>
        <w:t>–</w:t>
      </w:r>
      <w:r>
        <w:rPr>
          <w:rFonts w:ascii="Georgia" w:eastAsia="Georgia" w:hAnsi="Georgia" w:cs="Georgia"/>
          <w:color w:val="000000"/>
          <w:sz w:val="24"/>
          <w:szCs w:val="24"/>
        </w:rPr>
        <w:t>Participated in collaborative monthly planning efforts with a group of 5 teachers. We collectively generated creative ideas for theme related lesson activities, and other school related act</w:t>
      </w:r>
      <w:r>
        <w:rPr>
          <w:rFonts w:ascii="Georgia" w:eastAsia="Georgia" w:hAnsi="Georgia" w:cs="Georgia"/>
          <w:color w:val="000000"/>
          <w:sz w:val="24"/>
          <w:szCs w:val="24"/>
        </w:rPr>
        <w:t>ivities. Eagerly and actively engaged with</w:t>
      </w:r>
    </w:p>
    <w:p w:rsidR="00795019" w:rsidRDefault="00BC1741">
      <w:pPr>
        <w:pBdr>
          <w:top w:val="nil"/>
          <w:left w:val="nil"/>
          <w:bottom w:val="nil"/>
          <w:right w:val="nil"/>
          <w:between w:val="nil"/>
        </w:pBdr>
        <w:spacing w:line="312" w:lineRule="auto"/>
        <w:ind w:left="1960"/>
        <w:rPr>
          <w:rFonts w:ascii="Georgia" w:eastAsia="Georgia" w:hAnsi="Georgia" w:cs="Georgia"/>
          <w:color w:val="000000"/>
          <w:sz w:val="24"/>
          <w:szCs w:val="24"/>
        </w:rPr>
      </w:pPr>
      <w:r>
        <w:rPr>
          <w:rFonts w:ascii="Georgia" w:eastAsia="Georgia" w:hAnsi="Georgia" w:cs="Georgia"/>
          <w:color w:val="000000"/>
          <w:sz w:val="24"/>
          <w:szCs w:val="24"/>
        </w:rPr>
        <w:t>teacher</w:t>
      </w:r>
      <w:r>
        <w:rPr>
          <w:rFonts w:ascii="Book Antiqua" w:eastAsia="Book Antiqua" w:hAnsi="Book Antiqua" w:cs="Book Antiqua"/>
          <w:color w:val="000000"/>
          <w:sz w:val="24"/>
          <w:szCs w:val="24"/>
        </w:rPr>
        <w:t>’</w:t>
      </w:r>
      <w:r>
        <w:rPr>
          <w:rFonts w:ascii="Georgia" w:eastAsia="Georgia" w:hAnsi="Georgia" w:cs="Georgia"/>
          <w:color w:val="000000"/>
          <w:sz w:val="24"/>
          <w:szCs w:val="24"/>
        </w:rPr>
        <w:t>s weekly meetings and trainings for education development.   Dedicated</w:t>
      </w:r>
    </w:p>
    <w:p w:rsidR="00795019" w:rsidRDefault="00BC1741">
      <w:pPr>
        <w:pBdr>
          <w:top w:val="nil"/>
          <w:left w:val="nil"/>
          <w:bottom w:val="nil"/>
          <w:right w:val="nil"/>
          <w:between w:val="nil"/>
        </w:pBdr>
        <w:spacing w:line="242" w:lineRule="auto"/>
        <w:ind w:left="1960"/>
        <w:rPr>
          <w:rFonts w:ascii="Georgia" w:eastAsia="Georgia" w:hAnsi="Georgia" w:cs="Georgia"/>
          <w:color w:val="000000"/>
          <w:sz w:val="24"/>
          <w:szCs w:val="24"/>
        </w:rPr>
      </w:pPr>
      <w:r>
        <w:rPr>
          <w:rFonts w:ascii="Georgia" w:eastAsia="Georgia" w:hAnsi="Georgia" w:cs="Georgia"/>
          <w:color w:val="000000"/>
          <w:sz w:val="24"/>
          <w:szCs w:val="24"/>
        </w:rPr>
        <w:t>time weekly to satisfy the completion of mandatory assignment and meet deadline requirements. Facilitating and aiding in the growth process of children and families.</w:t>
      </w:r>
    </w:p>
    <w:p w:rsidR="00795019" w:rsidRDefault="00BC1741">
      <w:pPr>
        <w:pBdr>
          <w:top w:val="nil"/>
          <w:left w:val="nil"/>
          <w:bottom w:val="nil"/>
          <w:right w:val="nil"/>
          <w:between w:val="nil"/>
        </w:pBdr>
        <w:spacing w:line="305" w:lineRule="auto"/>
        <w:ind w:left="1960"/>
        <w:rPr>
          <w:rFonts w:ascii="Georgia" w:eastAsia="Georgia" w:hAnsi="Georgia" w:cs="Georgia"/>
          <w:color w:val="000000"/>
          <w:sz w:val="24"/>
          <w:szCs w:val="24"/>
        </w:rPr>
      </w:pPr>
      <w:r>
        <w:rPr>
          <w:rFonts w:ascii="Georgia" w:eastAsia="Georgia" w:hAnsi="Georgia" w:cs="Georgia"/>
          <w:color w:val="000000"/>
          <w:sz w:val="24"/>
          <w:szCs w:val="24"/>
        </w:rPr>
        <w:t xml:space="preserve">*Good Communication </w:t>
      </w:r>
      <w:r>
        <w:rPr>
          <w:rFonts w:ascii="Book Antiqua" w:eastAsia="Book Antiqua" w:hAnsi="Book Antiqua" w:cs="Book Antiqua"/>
          <w:color w:val="000000"/>
          <w:sz w:val="24"/>
          <w:szCs w:val="24"/>
        </w:rPr>
        <w:t>–</w:t>
      </w:r>
      <w:r>
        <w:rPr>
          <w:rFonts w:ascii="Georgia" w:eastAsia="Georgia" w:hAnsi="Georgia" w:cs="Georgia"/>
          <w:color w:val="000000"/>
          <w:sz w:val="24"/>
          <w:szCs w:val="24"/>
        </w:rPr>
        <w:t>As a teacher daily communicating with my parents and</w:t>
      </w:r>
      <w:r>
        <w:rPr>
          <w:rFonts w:ascii="Georgia" w:eastAsia="Georgia" w:hAnsi="Georgia" w:cs="Georgia"/>
          <w:sz w:val="24"/>
          <w:szCs w:val="24"/>
        </w:rPr>
        <w:t xml:space="preserve"> </w:t>
      </w:r>
      <w:r>
        <w:rPr>
          <w:rFonts w:ascii="Georgia" w:eastAsia="Georgia" w:hAnsi="Georgia" w:cs="Georgia"/>
          <w:color w:val="000000"/>
          <w:sz w:val="24"/>
          <w:szCs w:val="24"/>
        </w:rPr>
        <w:t>children properl</w:t>
      </w:r>
      <w:r>
        <w:rPr>
          <w:rFonts w:ascii="Georgia" w:eastAsia="Georgia" w:hAnsi="Georgia" w:cs="Georgia"/>
          <w:color w:val="000000"/>
          <w:sz w:val="24"/>
          <w:szCs w:val="24"/>
        </w:rPr>
        <w:t>y greeting them daily, especially during parent teacher conference meetings, and home visits. Created monthly newsletters, lesson plans and documentation of student assessments. Encouraged parents to actively involve themselves in child development and lea</w:t>
      </w:r>
      <w:r>
        <w:rPr>
          <w:rFonts w:ascii="Georgia" w:eastAsia="Georgia" w:hAnsi="Georgia" w:cs="Georgia"/>
          <w:color w:val="000000"/>
          <w:sz w:val="24"/>
          <w:szCs w:val="24"/>
        </w:rPr>
        <w:t>rning, school activities/ conferences and more. Created an open communication policy where parents could meet with me during my lunch hours as well as reach me by phone during and after school hours.</w:t>
      </w:r>
    </w:p>
    <w:p w:rsidR="00795019" w:rsidRDefault="00795019">
      <w:pPr>
        <w:pBdr>
          <w:top w:val="nil"/>
          <w:left w:val="nil"/>
          <w:bottom w:val="nil"/>
          <w:right w:val="nil"/>
          <w:between w:val="nil"/>
        </w:pBdr>
        <w:rPr>
          <w:rFonts w:ascii="Georgia" w:eastAsia="Georgia" w:hAnsi="Georgia" w:cs="Georgia"/>
          <w:color w:val="000000"/>
          <w:sz w:val="24"/>
          <w:szCs w:val="24"/>
        </w:rPr>
      </w:pPr>
    </w:p>
    <w:p w:rsidR="00795019" w:rsidRDefault="00795019">
      <w:pPr>
        <w:pBdr>
          <w:top w:val="nil"/>
          <w:left w:val="nil"/>
          <w:bottom w:val="nil"/>
          <w:right w:val="nil"/>
          <w:between w:val="nil"/>
        </w:pBdr>
        <w:spacing w:before="1"/>
        <w:rPr>
          <w:rFonts w:ascii="Georgia" w:eastAsia="Georgia" w:hAnsi="Georgia" w:cs="Georgia"/>
          <w:color w:val="000000"/>
          <w:sz w:val="24"/>
          <w:szCs w:val="24"/>
        </w:rPr>
      </w:pPr>
    </w:p>
    <w:tbl>
      <w:tblPr>
        <w:tblStyle w:val="a"/>
        <w:tblW w:w="10822" w:type="dxa"/>
        <w:tblInd w:w="110" w:type="dxa"/>
        <w:tblLayout w:type="fixed"/>
        <w:tblLook w:val="0000" w:firstRow="0" w:lastRow="0" w:firstColumn="0" w:lastColumn="0" w:noHBand="0" w:noVBand="0"/>
      </w:tblPr>
      <w:tblGrid>
        <w:gridCol w:w="6052"/>
        <w:gridCol w:w="2514"/>
        <w:gridCol w:w="2256"/>
      </w:tblGrid>
      <w:tr w:rsidR="00795019">
        <w:trPr>
          <w:trHeight w:val="640"/>
        </w:trPr>
        <w:tc>
          <w:tcPr>
            <w:tcW w:w="6052" w:type="dxa"/>
          </w:tcPr>
          <w:p w:rsidR="00795019" w:rsidRDefault="00BC1741">
            <w:pPr>
              <w:pBdr>
                <w:top w:val="nil"/>
                <w:left w:val="nil"/>
                <w:bottom w:val="nil"/>
                <w:right w:val="nil"/>
                <w:between w:val="nil"/>
              </w:pBdr>
              <w:spacing w:line="329" w:lineRule="auto"/>
              <w:ind w:left="50"/>
              <w:rPr>
                <w:color w:val="000000"/>
                <w:sz w:val="24"/>
                <w:szCs w:val="24"/>
                <w:u w:val="single"/>
              </w:rPr>
            </w:pPr>
            <w:r>
              <w:rPr>
                <w:color w:val="000000"/>
                <w:sz w:val="24"/>
                <w:szCs w:val="24"/>
                <w:u w:val="single"/>
              </w:rPr>
              <w:t>PROFESSIONAL TEACHING EXPERIENCE</w:t>
            </w:r>
          </w:p>
          <w:p w:rsidR="00795019" w:rsidRDefault="00BC1741">
            <w:pPr>
              <w:pBdr>
                <w:top w:val="nil"/>
                <w:left w:val="nil"/>
                <w:bottom w:val="nil"/>
                <w:right w:val="nil"/>
                <w:between w:val="nil"/>
              </w:pBdr>
              <w:spacing w:line="329" w:lineRule="auto"/>
              <w:ind w:left="50"/>
              <w:rPr>
                <w:sz w:val="24"/>
                <w:szCs w:val="24"/>
              </w:rPr>
            </w:pPr>
            <w:r>
              <w:rPr>
                <w:sz w:val="24"/>
                <w:szCs w:val="24"/>
              </w:rPr>
              <w:t>Mastery Charter/Assistant Director (Substitute)</w:t>
            </w:r>
          </w:p>
          <w:p w:rsidR="00795019" w:rsidRDefault="00BC1741">
            <w:pPr>
              <w:pBdr>
                <w:top w:val="nil"/>
                <w:left w:val="nil"/>
                <w:bottom w:val="nil"/>
                <w:right w:val="nil"/>
                <w:between w:val="nil"/>
              </w:pBdr>
              <w:spacing w:line="329" w:lineRule="auto"/>
              <w:ind w:left="50"/>
              <w:rPr>
                <w:color w:val="000000"/>
                <w:sz w:val="24"/>
                <w:szCs w:val="24"/>
              </w:rPr>
            </w:pPr>
            <w:r>
              <w:rPr>
                <w:color w:val="000000"/>
                <w:sz w:val="24"/>
                <w:szCs w:val="24"/>
              </w:rPr>
              <w:t>Prodigy Learning Center</w:t>
            </w:r>
          </w:p>
          <w:p w:rsidR="00795019" w:rsidRDefault="00BC1741">
            <w:pPr>
              <w:pBdr>
                <w:top w:val="nil"/>
                <w:left w:val="nil"/>
                <w:bottom w:val="nil"/>
                <w:right w:val="nil"/>
                <w:between w:val="nil"/>
              </w:pBdr>
              <w:spacing w:line="304" w:lineRule="auto"/>
              <w:ind w:left="50"/>
              <w:rPr>
                <w:color w:val="000000"/>
                <w:sz w:val="24"/>
                <w:szCs w:val="24"/>
              </w:rPr>
            </w:pPr>
            <w:r>
              <w:rPr>
                <w:color w:val="000000"/>
                <w:sz w:val="24"/>
                <w:szCs w:val="24"/>
              </w:rPr>
              <w:t>Your Child’s World</w:t>
            </w:r>
          </w:p>
          <w:p w:rsidR="00795019" w:rsidRDefault="00BC1741">
            <w:pPr>
              <w:pBdr>
                <w:top w:val="nil"/>
                <w:left w:val="nil"/>
                <w:bottom w:val="nil"/>
                <w:right w:val="nil"/>
                <w:between w:val="nil"/>
              </w:pBdr>
              <w:spacing w:line="304" w:lineRule="auto"/>
              <w:ind w:left="50"/>
              <w:rPr>
                <w:color w:val="000000"/>
                <w:sz w:val="24"/>
                <w:szCs w:val="24"/>
              </w:rPr>
            </w:pPr>
            <w:r>
              <w:rPr>
                <w:color w:val="000000"/>
                <w:sz w:val="24"/>
                <w:szCs w:val="24"/>
              </w:rPr>
              <w:t>Creative Minds Learning Center (Grade K- 3)</w:t>
            </w:r>
          </w:p>
        </w:tc>
        <w:tc>
          <w:tcPr>
            <w:tcW w:w="2514" w:type="dxa"/>
          </w:tcPr>
          <w:p w:rsidR="00795019" w:rsidRDefault="00795019">
            <w:pPr>
              <w:pBdr>
                <w:top w:val="nil"/>
                <w:left w:val="nil"/>
                <w:bottom w:val="nil"/>
                <w:right w:val="nil"/>
                <w:between w:val="nil"/>
              </w:pBdr>
              <w:rPr>
                <w:color w:val="000000"/>
                <w:sz w:val="24"/>
                <w:szCs w:val="24"/>
              </w:rPr>
            </w:pPr>
          </w:p>
          <w:p w:rsidR="00795019" w:rsidRDefault="00795019">
            <w:pPr>
              <w:pBdr>
                <w:top w:val="nil"/>
                <w:left w:val="nil"/>
                <w:bottom w:val="nil"/>
                <w:right w:val="nil"/>
                <w:between w:val="nil"/>
              </w:pBdr>
              <w:rPr>
                <w:color w:val="000000"/>
                <w:sz w:val="24"/>
                <w:szCs w:val="24"/>
              </w:rPr>
            </w:pPr>
          </w:p>
        </w:tc>
        <w:tc>
          <w:tcPr>
            <w:tcW w:w="2256" w:type="dxa"/>
          </w:tcPr>
          <w:p w:rsidR="00795019" w:rsidRDefault="00795019">
            <w:pPr>
              <w:pBdr>
                <w:top w:val="nil"/>
                <w:left w:val="nil"/>
                <w:bottom w:val="nil"/>
                <w:right w:val="nil"/>
                <w:between w:val="nil"/>
              </w:pBdr>
              <w:spacing w:before="7"/>
              <w:rPr>
                <w:rFonts w:ascii="Georgia" w:eastAsia="Georgia" w:hAnsi="Georgia" w:cs="Georgia"/>
                <w:color w:val="000000"/>
                <w:sz w:val="24"/>
                <w:szCs w:val="24"/>
              </w:rPr>
            </w:pPr>
          </w:p>
          <w:p w:rsidR="00795019" w:rsidRDefault="00BC1741">
            <w:pPr>
              <w:pBdr>
                <w:top w:val="nil"/>
                <w:left w:val="nil"/>
                <w:bottom w:val="nil"/>
                <w:right w:val="nil"/>
                <w:between w:val="nil"/>
              </w:pBdr>
              <w:spacing w:line="306" w:lineRule="auto"/>
              <w:ind w:left="483"/>
              <w:rPr>
                <w:sz w:val="24"/>
                <w:szCs w:val="24"/>
              </w:rPr>
            </w:pPr>
            <w:r>
              <w:rPr>
                <w:sz w:val="24"/>
                <w:szCs w:val="24"/>
              </w:rPr>
              <w:t>2017-2018</w:t>
            </w:r>
          </w:p>
          <w:p w:rsidR="00795019" w:rsidRDefault="00BC1741">
            <w:pPr>
              <w:pBdr>
                <w:top w:val="nil"/>
                <w:left w:val="nil"/>
                <w:bottom w:val="nil"/>
                <w:right w:val="nil"/>
                <w:between w:val="nil"/>
              </w:pBdr>
              <w:spacing w:line="306" w:lineRule="auto"/>
              <w:ind w:left="483"/>
              <w:rPr>
                <w:color w:val="000000"/>
                <w:sz w:val="24"/>
                <w:szCs w:val="24"/>
              </w:rPr>
            </w:pPr>
            <w:r>
              <w:rPr>
                <w:color w:val="000000"/>
                <w:sz w:val="24"/>
                <w:szCs w:val="24"/>
              </w:rPr>
              <w:t>2016 -2017</w:t>
            </w:r>
          </w:p>
          <w:p w:rsidR="00795019" w:rsidRDefault="00BC1741">
            <w:pPr>
              <w:pBdr>
                <w:top w:val="nil"/>
                <w:left w:val="nil"/>
                <w:bottom w:val="nil"/>
                <w:right w:val="nil"/>
                <w:between w:val="nil"/>
              </w:pBdr>
              <w:spacing w:line="306" w:lineRule="auto"/>
              <w:ind w:left="483"/>
              <w:rPr>
                <w:color w:val="000000"/>
                <w:sz w:val="24"/>
                <w:szCs w:val="24"/>
              </w:rPr>
            </w:pPr>
            <w:r>
              <w:rPr>
                <w:color w:val="000000"/>
                <w:sz w:val="24"/>
                <w:szCs w:val="24"/>
              </w:rPr>
              <w:t>2014 -2016</w:t>
            </w:r>
          </w:p>
          <w:p w:rsidR="00795019" w:rsidRDefault="00BC1741">
            <w:pPr>
              <w:pBdr>
                <w:top w:val="nil"/>
                <w:left w:val="nil"/>
                <w:bottom w:val="nil"/>
                <w:right w:val="nil"/>
                <w:between w:val="nil"/>
              </w:pBdr>
              <w:spacing w:line="306" w:lineRule="auto"/>
              <w:ind w:left="483"/>
              <w:rPr>
                <w:color w:val="000000"/>
                <w:sz w:val="24"/>
                <w:szCs w:val="24"/>
              </w:rPr>
            </w:pPr>
            <w:r>
              <w:rPr>
                <w:color w:val="000000"/>
                <w:sz w:val="24"/>
                <w:szCs w:val="24"/>
              </w:rPr>
              <w:t>2013- 2014</w:t>
            </w:r>
          </w:p>
        </w:tc>
      </w:tr>
      <w:tr w:rsidR="00795019">
        <w:trPr>
          <w:trHeight w:val="320"/>
        </w:trPr>
        <w:tc>
          <w:tcPr>
            <w:tcW w:w="6052" w:type="dxa"/>
          </w:tcPr>
          <w:p w:rsidR="00795019" w:rsidRDefault="00BC1741">
            <w:pPr>
              <w:pBdr>
                <w:top w:val="nil"/>
                <w:left w:val="nil"/>
                <w:bottom w:val="nil"/>
                <w:right w:val="nil"/>
                <w:between w:val="nil"/>
              </w:pBdr>
              <w:spacing w:line="300" w:lineRule="auto"/>
              <w:ind w:left="50" w:right="1005"/>
              <w:rPr>
                <w:color w:val="000000"/>
                <w:sz w:val="24"/>
                <w:szCs w:val="24"/>
              </w:rPr>
            </w:pPr>
            <w:r>
              <w:rPr>
                <w:color w:val="000000"/>
                <w:sz w:val="24"/>
                <w:szCs w:val="24"/>
              </w:rPr>
              <w:t>Porter Daycare  and Educational Center (Grade P</w:t>
            </w:r>
            <w:r>
              <w:rPr>
                <w:sz w:val="24"/>
                <w:szCs w:val="24"/>
              </w:rPr>
              <w:t>re</w:t>
            </w:r>
          </w:p>
        </w:tc>
        <w:tc>
          <w:tcPr>
            <w:tcW w:w="2514" w:type="dxa"/>
          </w:tcPr>
          <w:p w:rsidR="00795019" w:rsidRDefault="00BC1741">
            <w:pPr>
              <w:pBdr>
                <w:top w:val="nil"/>
                <w:left w:val="nil"/>
                <w:bottom w:val="nil"/>
                <w:right w:val="nil"/>
                <w:between w:val="nil"/>
              </w:pBdr>
              <w:spacing w:line="300" w:lineRule="auto"/>
              <w:rPr>
                <w:color w:val="000000"/>
                <w:sz w:val="24"/>
                <w:szCs w:val="24"/>
              </w:rPr>
            </w:pPr>
            <w:r>
              <w:rPr>
                <w:color w:val="000000"/>
                <w:sz w:val="24"/>
                <w:szCs w:val="24"/>
              </w:rPr>
              <w:t>K- 4)</w:t>
            </w:r>
          </w:p>
        </w:tc>
        <w:tc>
          <w:tcPr>
            <w:tcW w:w="2256" w:type="dxa"/>
          </w:tcPr>
          <w:p w:rsidR="00795019" w:rsidRDefault="00BC1741">
            <w:pPr>
              <w:pBdr>
                <w:top w:val="nil"/>
                <w:left w:val="nil"/>
                <w:bottom w:val="nil"/>
                <w:right w:val="nil"/>
                <w:between w:val="nil"/>
              </w:pBdr>
              <w:spacing w:line="300" w:lineRule="auto"/>
              <w:ind w:left="483"/>
              <w:rPr>
                <w:color w:val="000000"/>
                <w:sz w:val="24"/>
                <w:szCs w:val="24"/>
              </w:rPr>
            </w:pPr>
            <w:r>
              <w:rPr>
                <w:color w:val="000000"/>
                <w:sz w:val="24"/>
                <w:szCs w:val="24"/>
              </w:rPr>
              <w:t>2010 - 2011</w:t>
            </w:r>
          </w:p>
        </w:tc>
      </w:tr>
      <w:tr w:rsidR="00795019">
        <w:trPr>
          <w:trHeight w:val="420"/>
        </w:trPr>
        <w:tc>
          <w:tcPr>
            <w:tcW w:w="6052" w:type="dxa"/>
          </w:tcPr>
          <w:p w:rsidR="00795019" w:rsidRDefault="00BC1741">
            <w:pPr>
              <w:pBdr>
                <w:top w:val="nil"/>
                <w:left w:val="nil"/>
                <w:bottom w:val="nil"/>
                <w:right w:val="nil"/>
                <w:between w:val="nil"/>
              </w:pBdr>
              <w:spacing w:line="300" w:lineRule="auto"/>
              <w:ind w:left="50"/>
              <w:rPr>
                <w:color w:val="000000"/>
                <w:sz w:val="24"/>
                <w:szCs w:val="24"/>
              </w:rPr>
            </w:pPr>
            <w:r>
              <w:rPr>
                <w:color w:val="000000"/>
                <w:sz w:val="24"/>
                <w:szCs w:val="24"/>
              </w:rPr>
              <w:t>Achieving Reunification Center (0- 1 yrs.)</w:t>
            </w:r>
          </w:p>
        </w:tc>
        <w:tc>
          <w:tcPr>
            <w:tcW w:w="2514" w:type="dxa"/>
          </w:tcPr>
          <w:p w:rsidR="00795019" w:rsidRDefault="00795019">
            <w:pPr>
              <w:pBdr>
                <w:top w:val="nil"/>
                <w:left w:val="nil"/>
                <w:bottom w:val="nil"/>
                <w:right w:val="nil"/>
                <w:between w:val="nil"/>
              </w:pBdr>
              <w:rPr>
                <w:color w:val="000000"/>
                <w:sz w:val="24"/>
                <w:szCs w:val="24"/>
              </w:rPr>
            </w:pPr>
          </w:p>
        </w:tc>
        <w:tc>
          <w:tcPr>
            <w:tcW w:w="2256" w:type="dxa"/>
          </w:tcPr>
          <w:p w:rsidR="00795019" w:rsidRDefault="00BC1741">
            <w:pPr>
              <w:pBdr>
                <w:top w:val="nil"/>
                <w:left w:val="nil"/>
                <w:bottom w:val="nil"/>
                <w:right w:val="nil"/>
                <w:between w:val="nil"/>
              </w:pBdr>
              <w:spacing w:line="300" w:lineRule="auto"/>
              <w:ind w:left="483"/>
              <w:rPr>
                <w:color w:val="000000"/>
                <w:sz w:val="24"/>
                <w:szCs w:val="24"/>
              </w:rPr>
            </w:pPr>
            <w:r>
              <w:rPr>
                <w:color w:val="000000"/>
                <w:sz w:val="24"/>
                <w:szCs w:val="24"/>
              </w:rPr>
              <w:t>2007 - 2008</w:t>
            </w:r>
          </w:p>
        </w:tc>
      </w:tr>
      <w:tr w:rsidR="00795019">
        <w:trPr>
          <w:trHeight w:val="800"/>
        </w:trPr>
        <w:tc>
          <w:tcPr>
            <w:tcW w:w="6052" w:type="dxa"/>
          </w:tcPr>
          <w:p w:rsidR="00795019" w:rsidRDefault="00BC1741">
            <w:pPr>
              <w:pBdr>
                <w:top w:val="nil"/>
                <w:left w:val="nil"/>
                <w:bottom w:val="nil"/>
                <w:right w:val="nil"/>
                <w:between w:val="nil"/>
              </w:pBdr>
              <w:ind w:left="50" w:right="1658"/>
              <w:rPr>
                <w:color w:val="000000"/>
                <w:sz w:val="24"/>
                <w:szCs w:val="24"/>
              </w:rPr>
            </w:pPr>
            <w:r>
              <w:rPr>
                <w:color w:val="000000"/>
                <w:sz w:val="24"/>
                <w:szCs w:val="24"/>
              </w:rPr>
              <w:t xml:space="preserve">Little Lights of the World (1-2 yrs.) </w:t>
            </w:r>
          </w:p>
          <w:p w:rsidR="00795019" w:rsidRDefault="00BC1741">
            <w:pPr>
              <w:pBdr>
                <w:top w:val="nil"/>
                <w:left w:val="nil"/>
                <w:bottom w:val="nil"/>
                <w:right w:val="nil"/>
                <w:between w:val="nil"/>
              </w:pBdr>
              <w:ind w:right="1658"/>
              <w:rPr>
                <w:color w:val="000000"/>
                <w:sz w:val="24"/>
                <w:szCs w:val="24"/>
              </w:rPr>
            </w:pPr>
            <w:r>
              <w:rPr>
                <w:sz w:val="24"/>
                <w:szCs w:val="24"/>
              </w:rPr>
              <w:t xml:space="preserve"> </w:t>
            </w:r>
            <w:r>
              <w:rPr>
                <w:color w:val="000000"/>
                <w:sz w:val="24"/>
                <w:szCs w:val="24"/>
              </w:rPr>
              <w:t>Babysitting/ Nanny Experience</w:t>
            </w:r>
          </w:p>
        </w:tc>
        <w:tc>
          <w:tcPr>
            <w:tcW w:w="2514" w:type="dxa"/>
          </w:tcPr>
          <w:p w:rsidR="00795019" w:rsidRDefault="00795019">
            <w:pPr>
              <w:pBdr>
                <w:top w:val="nil"/>
                <w:left w:val="nil"/>
                <w:bottom w:val="nil"/>
                <w:right w:val="nil"/>
                <w:between w:val="nil"/>
              </w:pBdr>
              <w:rPr>
                <w:color w:val="000000"/>
                <w:sz w:val="24"/>
                <w:szCs w:val="24"/>
              </w:rPr>
            </w:pPr>
          </w:p>
        </w:tc>
        <w:tc>
          <w:tcPr>
            <w:tcW w:w="2256" w:type="dxa"/>
          </w:tcPr>
          <w:p w:rsidR="00795019" w:rsidRDefault="00BC1741">
            <w:pPr>
              <w:pBdr>
                <w:top w:val="nil"/>
                <w:left w:val="nil"/>
                <w:bottom w:val="nil"/>
                <w:right w:val="nil"/>
                <w:between w:val="nil"/>
              </w:pBdr>
              <w:spacing w:line="314" w:lineRule="auto"/>
              <w:ind w:left="483"/>
              <w:rPr>
                <w:sz w:val="24"/>
                <w:szCs w:val="24"/>
              </w:rPr>
            </w:pPr>
            <w:r>
              <w:rPr>
                <w:color w:val="000000"/>
                <w:sz w:val="24"/>
                <w:szCs w:val="24"/>
              </w:rPr>
              <w:t>2005 - 200</w:t>
            </w:r>
            <w:r>
              <w:rPr>
                <w:sz w:val="24"/>
                <w:szCs w:val="24"/>
              </w:rPr>
              <w:t>7</w:t>
            </w:r>
          </w:p>
          <w:p w:rsidR="00795019" w:rsidRDefault="00BC1741">
            <w:pPr>
              <w:pBdr>
                <w:top w:val="nil"/>
                <w:left w:val="nil"/>
                <w:bottom w:val="nil"/>
                <w:right w:val="nil"/>
                <w:between w:val="nil"/>
              </w:pBdr>
              <w:spacing w:line="321" w:lineRule="auto"/>
              <w:ind w:left="483"/>
              <w:rPr>
                <w:color w:val="000000"/>
                <w:sz w:val="24"/>
                <w:szCs w:val="24"/>
              </w:rPr>
            </w:pPr>
            <w:r>
              <w:rPr>
                <w:color w:val="000000"/>
                <w:sz w:val="24"/>
                <w:szCs w:val="24"/>
              </w:rPr>
              <w:t>1994- present</w:t>
            </w:r>
          </w:p>
        </w:tc>
      </w:tr>
      <w:tr w:rsidR="00795019">
        <w:trPr>
          <w:trHeight w:val="520"/>
        </w:trPr>
        <w:tc>
          <w:tcPr>
            <w:tcW w:w="8566" w:type="dxa"/>
            <w:gridSpan w:val="2"/>
          </w:tcPr>
          <w:p w:rsidR="00795019" w:rsidRDefault="00BC1741">
            <w:pPr>
              <w:pBdr>
                <w:top w:val="nil"/>
                <w:left w:val="nil"/>
                <w:bottom w:val="nil"/>
                <w:right w:val="nil"/>
                <w:between w:val="nil"/>
              </w:pBdr>
              <w:spacing w:before="163" w:line="339" w:lineRule="auto"/>
              <w:ind w:left="50"/>
              <w:rPr>
                <w:color w:val="000000"/>
                <w:sz w:val="24"/>
                <w:szCs w:val="24"/>
              </w:rPr>
            </w:pPr>
            <w:r>
              <w:rPr>
                <w:color w:val="000000"/>
                <w:sz w:val="24"/>
                <w:szCs w:val="24"/>
                <w:u w:val="single"/>
              </w:rPr>
              <w:t>EDUCATIONAL EXPERIENCE</w:t>
            </w:r>
          </w:p>
        </w:tc>
        <w:tc>
          <w:tcPr>
            <w:tcW w:w="2256" w:type="dxa"/>
          </w:tcPr>
          <w:p w:rsidR="00795019" w:rsidRDefault="00795019">
            <w:pPr>
              <w:pBdr>
                <w:top w:val="nil"/>
                <w:left w:val="nil"/>
                <w:bottom w:val="nil"/>
                <w:right w:val="nil"/>
                <w:between w:val="nil"/>
              </w:pBdr>
              <w:rPr>
                <w:color w:val="000000"/>
                <w:sz w:val="24"/>
                <w:szCs w:val="24"/>
              </w:rPr>
            </w:pPr>
          </w:p>
        </w:tc>
      </w:tr>
      <w:tr w:rsidR="00795019">
        <w:trPr>
          <w:trHeight w:val="340"/>
        </w:trPr>
        <w:tc>
          <w:tcPr>
            <w:tcW w:w="8566" w:type="dxa"/>
            <w:gridSpan w:val="2"/>
          </w:tcPr>
          <w:p w:rsidR="00795019" w:rsidRDefault="00BC1741">
            <w:pPr>
              <w:pBdr>
                <w:top w:val="nil"/>
                <w:left w:val="nil"/>
                <w:bottom w:val="nil"/>
                <w:right w:val="nil"/>
                <w:between w:val="nil"/>
              </w:pBdr>
              <w:spacing w:before="1" w:line="329" w:lineRule="auto"/>
              <w:ind w:left="50"/>
              <w:rPr>
                <w:color w:val="000000"/>
                <w:sz w:val="24"/>
                <w:szCs w:val="24"/>
              </w:rPr>
            </w:pPr>
            <w:r>
              <w:rPr>
                <w:color w:val="000000"/>
                <w:sz w:val="24"/>
                <w:szCs w:val="24"/>
              </w:rPr>
              <w:t>AA in Business / Liberal Arts, Community College of Philadelphia</w:t>
            </w:r>
          </w:p>
        </w:tc>
        <w:tc>
          <w:tcPr>
            <w:tcW w:w="2256" w:type="dxa"/>
          </w:tcPr>
          <w:p w:rsidR="00795019" w:rsidRDefault="00BC1741">
            <w:pPr>
              <w:pBdr>
                <w:top w:val="nil"/>
                <w:left w:val="nil"/>
                <w:bottom w:val="nil"/>
                <w:right w:val="nil"/>
                <w:between w:val="nil"/>
              </w:pBdr>
              <w:spacing w:before="1" w:line="329" w:lineRule="auto"/>
              <w:ind w:left="483"/>
              <w:rPr>
                <w:color w:val="000000"/>
                <w:sz w:val="24"/>
                <w:szCs w:val="24"/>
              </w:rPr>
            </w:pPr>
            <w:r>
              <w:rPr>
                <w:color w:val="000000"/>
                <w:sz w:val="24"/>
                <w:szCs w:val="24"/>
              </w:rPr>
              <w:t>2000-2004</w:t>
            </w:r>
          </w:p>
        </w:tc>
      </w:tr>
      <w:tr w:rsidR="00795019">
        <w:trPr>
          <w:trHeight w:val="340"/>
        </w:trPr>
        <w:tc>
          <w:tcPr>
            <w:tcW w:w="8566" w:type="dxa"/>
            <w:gridSpan w:val="2"/>
          </w:tcPr>
          <w:p w:rsidR="00795019" w:rsidRDefault="00BC1741">
            <w:pPr>
              <w:pBdr>
                <w:top w:val="nil"/>
                <w:left w:val="nil"/>
                <w:bottom w:val="nil"/>
                <w:right w:val="nil"/>
                <w:between w:val="nil"/>
              </w:pBdr>
              <w:spacing w:line="330" w:lineRule="auto"/>
              <w:ind w:left="50"/>
              <w:rPr>
                <w:color w:val="000000"/>
                <w:sz w:val="24"/>
                <w:szCs w:val="24"/>
              </w:rPr>
            </w:pPr>
            <w:r>
              <w:rPr>
                <w:color w:val="000000"/>
                <w:sz w:val="24"/>
                <w:szCs w:val="24"/>
              </w:rPr>
              <w:t>BS in Education, Temple University, Philadelphia, PA</w:t>
            </w:r>
          </w:p>
        </w:tc>
        <w:tc>
          <w:tcPr>
            <w:tcW w:w="2256" w:type="dxa"/>
          </w:tcPr>
          <w:p w:rsidR="00795019" w:rsidRDefault="00BC1741">
            <w:pPr>
              <w:pBdr>
                <w:top w:val="nil"/>
                <w:left w:val="nil"/>
                <w:bottom w:val="nil"/>
                <w:right w:val="nil"/>
                <w:between w:val="nil"/>
              </w:pBdr>
              <w:spacing w:line="330" w:lineRule="auto"/>
              <w:ind w:left="483"/>
              <w:rPr>
                <w:color w:val="000000"/>
                <w:sz w:val="24"/>
                <w:szCs w:val="24"/>
              </w:rPr>
            </w:pPr>
            <w:r>
              <w:rPr>
                <w:color w:val="000000"/>
                <w:sz w:val="24"/>
                <w:szCs w:val="24"/>
              </w:rPr>
              <w:t>2005-2009</w:t>
            </w:r>
          </w:p>
        </w:tc>
      </w:tr>
      <w:tr w:rsidR="00795019">
        <w:trPr>
          <w:trHeight w:val="360"/>
        </w:trPr>
        <w:tc>
          <w:tcPr>
            <w:tcW w:w="8566" w:type="dxa"/>
            <w:gridSpan w:val="2"/>
          </w:tcPr>
          <w:p w:rsidR="00795019" w:rsidRDefault="00BC1741">
            <w:pPr>
              <w:pBdr>
                <w:top w:val="nil"/>
                <w:left w:val="nil"/>
                <w:bottom w:val="nil"/>
                <w:right w:val="nil"/>
                <w:between w:val="nil"/>
              </w:pBdr>
              <w:spacing w:before="1" w:line="339" w:lineRule="auto"/>
              <w:ind w:left="50"/>
              <w:rPr>
                <w:color w:val="000000"/>
                <w:sz w:val="24"/>
                <w:szCs w:val="24"/>
              </w:rPr>
            </w:pPr>
            <w:r>
              <w:rPr>
                <w:color w:val="000000"/>
                <w:sz w:val="24"/>
                <w:szCs w:val="24"/>
              </w:rPr>
              <w:t>MA in Education Classes, Arcadia University</w:t>
            </w:r>
          </w:p>
        </w:tc>
        <w:tc>
          <w:tcPr>
            <w:tcW w:w="2256" w:type="dxa"/>
          </w:tcPr>
          <w:p w:rsidR="00795019" w:rsidRDefault="00BC1741">
            <w:pPr>
              <w:pBdr>
                <w:top w:val="nil"/>
                <w:left w:val="nil"/>
                <w:bottom w:val="nil"/>
                <w:right w:val="nil"/>
                <w:between w:val="nil"/>
              </w:pBdr>
              <w:spacing w:before="1" w:line="339" w:lineRule="auto"/>
              <w:ind w:left="503"/>
              <w:rPr>
                <w:color w:val="000000"/>
                <w:sz w:val="24"/>
                <w:szCs w:val="24"/>
              </w:rPr>
            </w:pPr>
            <w:r>
              <w:rPr>
                <w:color w:val="000000"/>
                <w:sz w:val="24"/>
                <w:szCs w:val="24"/>
              </w:rPr>
              <w:t>2011</w:t>
            </w:r>
          </w:p>
        </w:tc>
      </w:tr>
      <w:tr w:rsidR="00795019">
        <w:trPr>
          <w:trHeight w:val="340"/>
        </w:trPr>
        <w:tc>
          <w:tcPr>
            <w:tcW w:w="8566" w:type="dxa"/>
            <w:gridSpan w:val="2"/>
          </w:tcPr>
          <w:p w:rsidR="00795019" w:rsidRDefault="00BC1741">
            <w:pPr>
              <w:pBdr>
                <w:top w:val="nil"/>
                <w:left w:val="nil"/>
                <w:bottom w:val="nil"/>
                <w:right w:val="nil"/>
                <w:between w:val="nil"/>
              </w:pBdr>
              <w:spacing w:before="1" w:line="325" w:lineRule="auto"/>
              <w:ind w:left="50"/>
              <w:rPr>
                <w:color w:val="000000"/>
                <w:sz w:val="24"/>
                <w:szCs w:val="24"/>
              </w:rPr>
            </w:pPr>
            <w:r>
              <w:rPr>
                <w:color w:val="000000"/>
                <w:sz w:val="24"/>
                <w:szCs w:val="24"/>
              </w:rPr>
              <w:t>MA in Organizational Lead, Eastern University, Philadelphia, PA</w:t>
            </w:r>
          </w:p>
        </w:tc>
        <w:tc>
          <w:tcPr>
            <w:tcW w:w="2256" w:type="dxa"/>
          </w:tcPr>
          <w:p w:rsidR="00795019" w:rsidRDefault="00BC1741">
            <w:pPr>
              <w:pBdr>
                <w:top w:val="nil"/>
                <w:left w:val="nil"/>
                <w:bottom w:val="nil"/>
                <w:right w:val="nil"/>
                <w:between w:val="nil"/>
              </w:pBdr>
              <w:spacing w:before="1" w:line="325" w:lineRule="auto"/>
              <w:ind w:left="483"/>
              <w:rPr>
                <w:color w:val="000000"/>
                <w:sz w:val="24"/>
                <w:szCs w:val="24"/>
              </w:rPr>
            </w:pPr>
            <w:r>
              <w:rPr>
                <w:color w:val="000000"/>
                <w:sz w:val="24"/>
                <w:szCs w:val="24"/>
              </w:rPr>
              <w:t>2014- present</w:t>
            </w:r>
          </w:p>
        </w:tc>
      </w:tr>
    </w:tbl>
    <w:p w:rsidR="00795019" w:rsidRDefault="00795019"/>
    <w:sectPr w:rsidR="00795019">
      <w:type w:val="continuous"/>
      <w:pgSz w:w="15280" w:h="19780"/>
      <w:pgMar w:top="1740" w:right="166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95019"/>
    <w:rsid w:val="00795019"/>
    <w:rsid w:val="00BC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60"/>
      <w:outlineLvl w:val="0"/>
    </w:pPr>
    <w:rPr>
      <w:rFonts w:ascii="Georgia" w:eastAsia="Georgia" w:hAnsi="Georgia" w:cs="Georgia"/>
      <w:sz w:val="30"/>
      <w:szCs w:val="3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60"/>
      <w:outlineLvl w:val="0"/>
    </w:pPr>
    <w:rPr>
      <w:rFonts w:ascii="Georgia" w:eastAsia="Georgia" w:hAnsi="Georgia" w:cs="Georgia"/>
      <w:sz w:val="30"/>
      <w:szCs w:val="3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bogerte@easte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2</cp:revision>
  <dcterms:created xsi:type="dcterms:W3CDTF">2018-05-22T16:33:00Z</dcterms:created>
  <dcterms:modified xsi:type="dcterms:W3CDTF">2018-05-22T16:33:00Z</dcterms:modified>
</cp:coreProperties>
</file>