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38226" w14:textId="77777777" w:rsidR="00D00AE6" w:rsidRDefault="0057187A">
      <w:pPr>
        <w:jc w:val="center"/>
        <w:rPr>
          <w:b/>
          <w:sz w:val="28"/>
          <w:szCs w:val="28"/>
          <w:u w:val="single"/>
        </w:rPr>
      </w:pPr>
      <w:bookmarkStart w:id="0" w:name="_GoBack"/>
      <w:bookmarkEnd w:id="0"/>
      <w:r>
        <w:rPr>
          <w:b/>
          <w:sz w:val="28"/>
          <w:szCs w:val="28"/>
        </w:rPr>
        <w:t>Sherleen Laboy</w:t>
      </w:r>
    </w:p>
    <w:p w14:paraId="4684C26C" w14:textId="77777777" w:rsidR="00D00AE6" w:rsidRDefault="0057187A">
      <w:pPr>
        <w:jc w:val="center"/>
        <w:rPr>
          <w:sz w:val="28"/>
          <w:szCs w:val="28"/>
        </w:rPr>
      </w:pPr>
      <w:r>
        <w:rPr>
          <w:sz w:val="28"/>
          <w:szCs w:val="28"/>
        </w:rPr>
        <w:t xml:space="preserve">Philadelphia, PA </w:t>
      </w:r>
    </w:p>
    <w:p w14:paraId="6E23822C" w14:textId="77777777" w:rsidR="00D00AE6" w:rsidRDefault="0057187A">
      <w:pPr>
        <w:jc w:val="center"/>
        <w:rPr>
          <w:sz w:val="28"/>
          <w:szCs w:val="28"/>
        </w:rPr>
      </w:pPr>
      <w:hyperlink r:id="rId5">
        <w:r>
          <w:rPr>
            <w:color w:val="0000FF"/>
            <w:sz w:val="28"/>
            <w:szCs w:val="28"/>
            <w:u w:val="single"/>
          </w:rPr>
          <w:t>sharleenlaboy@yahoo.com</w:t>
        </w:r>
      </w:hyperlink>
      <w:r>
        <w:rPr>
          <w:sz w:val="28"/>
          <w:szCs w:val="28"/>
        </w:rPr>
        <w:t xml:space="preserve"> </w:t>
      </w:r>
    </w:p>
    <w:p w14:paraId="6345C320" w14:textId="77777777" w:rsidR="00D00AE6" w:rsidRDefault="0057187A">
      <w:pPr>
        <w:jc w:val="center"/>
        <w:rPr>
          <w:sz w:val="28"/>
          <w:szCs w:val="28"/>
        </w:rPr>
      </w:pPr>
      <w:r>
        <w:rPr>
          <w:sz w:val="28"/>
          <w:szCs w:val="28"/>
        </w:rPr>
        <w:t>267-647-4848</w:t>
      </w:r>
    </w:p>
    <w:p w14:paraId="065B8742" w14:textId="77777777" w:rsidR="00D00AE6" w:rsidRDefault="0057187A">
      <w:pPr>
        <w:pBdr>
          <w:bottom w:val="single" w:sz="4" w:space="1" w:color="000000"/>
        </w:pBdr>
        <w:rPr>
          <w:b/>
          <w:sz w:val="22"/>
          <w:szCs w:val="22"/>
        </w:rPr>
      </w:pPr>
      <w:r>
        <w:rPr>
          <w:b/>
          <w:sz w:val="22"/>
          <w:szCs w:val="22"/>
        </w:rPr>
        <w:t>Objective</w:t>
      </w:r>
    </w:p>
    <w:p w14:paraId="0060A049" w14:textId="77777777" w:rsidR="00D00AE6" w:rsidRDefault="0057187A">
      <w:pPr>
        <w:rPr>
          <w:sz w:val="22"/>
          <w:szCs w:val="22"/>
        </w:rPr>
      </w:pPr>
      <w:r>
        <w:rPr>
          <w:sz w:val="22"/>
          <w:szCs w:val="22"/>
        </w:rPr>
        <w:t xml:space="preserve">To obtain employment where I could use my hardworking ethics, excellent interpersonal abilities, and problem-solving skills with the </w:t>
      </w:r>
      <w:proofErr w:type="gramStart"/>
      <w:r>
        <w:rPr>
          <w:sz w:val="22"/>
          <w:szCs w:val="22"/>
        </w:rPr>
        <w:t>general public</w:t>
      </w:r>
      <w:proofErr w:type="gramEnd"/>
      <w:r>
        <w:rPr>
          <w:sz w:val="22"/>
          <w:szCs w:val="22"/>
        </w:rPr>
        <w:t>.</w:t>
      </w:r>
    </w:p>
    <w:p w14:paraId="15F1B191" w14:textId="77777777" w:rsidR="00D00AE6" w:rsidRDefault="00D00AE6">
      <w:pPr>
        <w:rPr>
          <w:sz w:val="22"/>
          <w:szCs w:val="22"/>
        </w:rPr>
      </w:pPr>
    </w:p>
    <w:p w14:paraId="7435BF1F" w14:textId="77777777" w:rsidR="00D00AE6" w:rsidRDefault="0057187A">
      <w:pPr>
        <w:pBdr>
          <w:bottom w:val="single" w:sz="4" w:space="1" w:color="000000"/>
        </w:pBdr>
        <w:rPr>
          <w:b/>
          <w:sz w:val="22"/>
          <w:szCs w:val="22"/>
        </w:rPr>
      </w:pPr>
      <w:r>
        <w:rPr>
          <w:b/>
          <w:sz w:val="22"/>
          <w:szCs w:val="22"/>
        </w:rPr>
        <w:t>Experience</w:t>
      </w:r>
    </w:p>
    <w:p w14:paraId="4CF2005A" w14:textId="77777777" w:rsidR="00D00AE6" w:rsidRDefault="0057187A">
      <w:pPr>
        <w:rPr>
          <w:sz w:val="22"/>
          <w:szCs w:val="22"/>
        </w:rPr>
      </w:pPr>
      <w:r>
        <w:rPr>
          <w:sz w:val="22"/>
          <w:szCs w:val="22"/>
        </w:rPr>
        <w:t xml:space="preserve">May 2010 to Present </w:t>
      </w:r>
    </w:p>
    <w:p w14:paraId="7B0464EB" w14:textId="77777777" w:rsidR="00D00AE6" w:rsidRDefault="0057187A">
      <w:pPr>
        <w:rPr>
          <w:sz w:val="22"/>
          <w:szCs w:val="22"/>
        </w:rPr>
      </w:pPr>
      <w:r>
        <w:rPr>
          <w:sz w:val="22"/>
          <w:szCs w:val="22"/>
        </w:rPr>
        <w:t>ECA Knight Green Jobs Training Center, Philadelphia, PA</w:t>
      </w:r>
    </w:p>
    <w:p w14:paraId="72A07E9C" w14:textId="77777777" w:rsidR="00D00AE6" w:rsidRDefault="0057187A">
      <w:pPr>
        <w:rPr>
          <w:b/>
        </w:rPr>
      </w:pPr>
      <w:r>
        <w:rPr>
          <w:b/>
        </w:rPr>
        <w:t>Assistant to the D</w:t>
      </w:r>
      <w:r>
        <w:rPr>
          <w:b/>
        </w:rPr>
        <w:t>irector of Training</w:t>
      </w:r>
    </w:p>
    <w:p w14:paraId="12260E9A" w14:textId="77777777" w:rsidR="00D00AE6" w:rsidRDefault="0057187A">
      <w:pPr>
        <w:rPr>
          <w:sz w:val="22"/>
          <w:szCs w:val="22"/>
        </w:rPr>
      </w:pPr>
      <w:r>
        <w:rPr>
          <w:sz w:val="22"/>
          <w:szCs w:val="22"/>
        </w:rPr>
        <w:t>Greet and assist clients in professional courteous manner, Assist clients with enrolling in classes either by phone, face-to-face or via the on-line student management system, Register students on the first day of class and provide an o</w:t>
      </w:r>
      <w:r>
        <w:rPr>
          <w:sz w:val="22"/>
          <w:szCs w:val="22"/>
        </w:rPr>
        <w:t>rientation as to their responsibility while they are in training, Maintain electronic and hard copy student’s files, Keep track on students progress and help with student retention, Create semester classes schedule and assign proctors and classroom to each</w:t>
      </w:r>
      <w:r>
        <w:rPr>
          <w:sz w:val="22"/>
          <w:szCs w:val="22"/>
        </w:rPr>
        <w:t xml:space="preserve"> class, Prepare and conduct a summary of student and instructor evaluations, Communicate with various staff regarding student success and billing information, Assist and follow up with Students resume and job placement after training completion, Maintain c</w:t>
      </w:r>
      <w:r>
        <w:rPr>
          <w:sz w:val="22"/>
          <w:szCs w:val="22"/>
        </w:rPr>
        <w:t xml:space="preserve">ourse catalog, schedule and pricing structure for all courses for in house and website,  Follow contracts and grants according to the agreement, Prepare back up documentation for invoicing clients based on contracts or fee for service and obtain payments, </w:t>
      </w:r>
      <w:r>
        <w:rPr>
          <w:sz w:val="22"/>
          <w:szCs w:val="22"/>
        </w:rPr>
        <w:t>Create weekly and monthly reports for the agency Finance Dept, Enter staff hours into Timesheets Tricore PCM system, Responsible for mail delivery and supply room inventory, Support the daily operation of the Training Department, Organize meetings and faci</w:t>
      </w:r>
      <w:r>
        <w:rPr>
          <w:sz w:val="22"/>
          <w:szCs w:val="22"/>
        </w:rPr>
        <w:t>lity tours for the Director of Training, Other duties as assigned.</w:t>
      </w:r>
    </w:p>
    <w:p w14:paraId="590ADB06" w14:textId="77777777" w:rsidR="00D00AE6" w:rsidRDefault="00D00AE6">
      <w:pPr>
        <w:rPr>
          <w:sz w:val="22"/>
          <w:szCs w:val="22"/>
        </w:rPr>
      </w:pPr>
    </w:p>
    <w:p w14:paraId="10814E0C" w14:textId="77777777" w:rsidR="00D00AE6" w:rsidRDefault="00D00AE6">
      <w:pPr>
        <w:rPr>
          <w:sz w:val="22"/>
          <w:szCs w:val="22"/>
        </w:rPr>
      </w:pPr>
    </w:p>
    <w:p w14:paraId="4B9BE62B" w14:textId="77777777" w:rsidR="00D00AE6" w:rsidRDefault="00D00AE6">
      <w:pPr>
        <w:rPr>
          <w:sz w:val="22"/>
          <w:szCs w:val="22"/>
        </w:rPr>
      </w:pPr>
    </w:p>
    <w:p w14:paraId="36D9E839" w14:textId="77777777" w:rsidR="00D00AE6" w:rsidRDefault="0057187A">
      <w:pPr>
        <w:rPr>
          <w:sz w:val="22"/>
          <w:szCs w:val="22"/>
        </w:rPr>
      </w:pPr>
      <w:r>
        <w:rPr>
          <w:sz w:val="22"/>
          <w:szCs w:val="22"/>
        </w:rPr>
        <w:t>October 2015 to April 2016</w:t>
      </w:r>
    </w:p>
    <w:p w14:paraId="60AE9C0F" w14:textId="77777777" w:rsidR="00D00AE6" w:rsidRDefault="0057187A">
      <w:pPr>
        <w:rPr>
          <w:sz w:val="22"/>
          <w:szCs w:val="22"/>
        </w:rPr>
      </w:pPr>
      <w:r>
        <w:rPr>
          <w:sz w:val="22"/>
          <w:szCs w:val="22"/>
        </w:rPr>
        <w:t>Dental Dreams, Philadelphia, PA</w:t>
      </w:r>
    </w:p>
    <w:p w14:paraId="25A5E4FC" w14:textId="77777777" w:rsidR="00D00AE6" w:rsidRDefault="0057187A">
      <w:pPr>
        <w:rPr>
          <w:b/>
          <w:sz w:val="22"/>
          <w:szCs w:val="22"/>
        </w:rPr>
      </w:pPr>
      <w:r>
        <w:rPr>
          <w:b/>
          <w:sz w:val="22"/>
          <w:szCs w:val="22"/>
        </w:rPr>
        <w:t xml:space="preserve">Bilingual Dental Receptionist </w:t>
      </w:r>
    </w:p>
    <w:p w14:paraId="684E62D9" w14:textId="77777777" w:rsidR="00D00AE6" w:rsidRDefault="0057187A">
      <w:r>
        <w:t>Greeting and welcoming patients, answer incoming phone calls, schedule patients based on their t</w:t>
      </w:r>
      <w:r>
        <w:t xml:space="preserve">reatment plan and for follow ups, checkups, etc. Make outcomes notes on Dentrix software, confirmed patience appointments, scheduling new </w:t>
      </w:r>
      <w:proofErr w:type="gramStart"/>
      <w:r>
        <w:t>patients</w:t>
      </w:r>
      <w:proofErr w:type="gramEnd"/>
      <w:r>
        <w:t xml:space="preserve"> appointments, follow closing procedures and preparing bank deposits. Maintained reception and </w:t>
      </w:r>
      <w:proofErr w:type="gramStart"/>
      <w:r>
        <w:t>visitors</w:t>
      </w:r>
      <w:proofErr w:type="gramEnd"/>
      <w:r>
        <w:t xml:space="preserve"> area c</w:t>
      </w:r>
      <w:r>
        <w:t xml:space="preserve">lean and organize.   </w:t>
      </w:r>
    </w:p>
    <w:p w14:paraId="22330DBA" w14:textId="77777777" w:rsidR="00D00AE6" w:rsidRDefault="00D00AE6"/>
    <w:p w14:paraId="1BA26BD1" w14:textId="77777777" w:rsidR="00D00AE6" w:rsidRDefault="0057187A">
      <w:pPr>
        <w:rPr>
          <w:sz w:val="22"/>
          <w:szCs w:val="22"/>
        </w:rPr>
      </w:pPr>
      <w:r>
        <w:rPr>
          <w:sz w:val="22"/>
          <w:szCs w:val="22"/>
        </w:rPr>
        <w:t>October 2007 to May 2008</w:t>
      </w:r>
    </w:p>
    <w:p w14:paraId="410F0333" w14:textId="77777777" w:rsidR="00D00AE6" w:rsidRDefault="0057187A">
      <w:pPr>
        <w:rPr>
          <w:sz w:val="22"/>
          <w:szCs w:val="22"/>
        </w:rPr>
      </w:pPr>
      <w:r>
        <w:rPr>
          <w:sz w:val="22"/>
          <w:szCs w:val="22"/>
        </w:rPr>
        <w:t>Norris Square Civic Association, Philadelphia, PA</w:t>
      </w:r>
    </w:p>
    <w:p w14:paraId="77FA7FEF" w14:textId="77777777" w:rsidR="00D00AE6" w:rsidRDefault="0057187A">
      <w:pPr>
        <w:rPr>
          <w:b/>
        </w:rPr>
      </w:pPr>
      <w:r>
        <w:rPr>
          <w:b/>
        </w:rPr>
        <w:t>Enrollment Administrator/ Community Engagement Specialist</w:t>
      </w:r>
    </w:p>
    <w:p w14:paraId="600AEDCE" w14:textId="77777777" w:rsidR="00D00AE6" w:rsidRDefault="0057187A">
      <w:pPr>
        <w:rPr>
          <w:b/>
          <w:sz w:val="22"/>
          <w:szCs w:val="22"/>
        </w:rPr>
      </w:pPr>
      <w:r>
        <w:rPr>
          <w:sz w:val="22"/>
          <w:szCs w:val="22"/>
        </w:rPr>
        <w:t xml:space="preserve">Established contact with families referred to </w:t>
      </w:r>
      <w:r>
        <w:rPr>
          <w:b/>
          <w:sz w:val="22"/>
          <w:szCs w:val="22"/>
        </w:rPr>
        <w:t>REACH</w:t>
      </w:r>
      <w:r>
        <w:rPr>
          <w:sz w:val="22"/>
          <w:szCs w:val="22"/>
        </w:rPr>
        <w:t xml:space="preserve"> program and other agencies, Home Visits, truancy</w:t>
      </w:r>
      <w:r>
        <w:rPr>
          <w:sz w:val="22"/>
          <w:szCs w:val="22"/>
        </w:rPr>
        <w:t xml:space="preserve"> assessment and provision of resources information, Educated and counseled families on attendance laws and policies, Greet and assist clients in a professional courteous manner; answer telephones, fax documents to assigned agencies, Enroll; input participa</w:t>
      </w:r>
      <w:r>
        <w:rPr>
          <w:sz w:val="22"/>
          <w:szCs w:val="22"/>
        </w:rPr>
        <w:t>nt’s information and attendance for After School program into PCAPS database on a daily basis, Maintain participant records (Hardcopy and in database), Responsible for assuring all paperwork needed is in the files, Complete and submit check requests for pa</w:t>
      </w:r>
      <w:r>
        <w:rPr>
          <w:sz w:val="22"/>
          <w:szCs w:val="22"/>
        </w:rPr>
        <w:t>yments bills, clearance, etc, Performed other duties as needed.</w:t>
      </w:r>
    </w:p>
    <w:p w14:paraId="1E51ECF4" w14:textId="77777777" w:rsidR="00D00AE6" w:rsidRDefault="00D00AE6">
      <w:pPr>
        <w:rPr>
          <w:sz w:val="22"/>
          <w:szCs w:val="22"/>
        </w:rPr>
      </w:pPr>
    </w:p>
    <w:p w14:paraId="47FBFC72" w14:textId="77777777" w:rsidR="00D00AE6" w:rsidRDefault="0057187A">
      <w:pPr>
        <w:rPr>
          <w:sz w:val="22"/>
          <w:szCs w:val="22"/>
        </w:rPr>
      </w:pPr>
      <w:r>
        <w:rPr>
          <w:sz w:val="22"/>
          <w:szCs w:val="22"/>
        </w:rPr>
        <w:lastRenderedPageBreak/>
        <w:t>June 2002 to April 2007</w:t>
      </w:r>
    </w:p>
    <w:p w14:paraId="291076E9" w14:textId="77777777" w:rsidR="00D00AE6" w:rsidRDefault="0057187A">
      <w:pPr>
        <w:rPr>
          <w:sz w:val="22"/>
          <w:szCs w:val="22"/>
        </w:rPr>
      </w:pPr>
      <w:r>
        <w:rPr>
          <w:sz w:val="22"/>
          <w:szCs w:val="22"/>
        </w:rPr>
        <w:t>Gallo Clothing</w:t>
      </w:r>
      <w:r>
        <w:rPr>
          <w:sz w:val="22"/>
          <w:szCs w:val="22"/>
        </w:rPr>
        <w:tab/>
        <w:t>, Philadelphia, PA</w:t>
      </w:r>
    </w:p>
    <w:p w14:paraId="77AE85C8" w14:textId="77777777" w:rsidR="00D00AE6" w:rsidRDefault="0057187A">
      <w:pPr>
        <w:rPr>
          <w:b/>
        </w:rPr>
      </w:pPr>
      <w:r>
        <w:rPr>
          <w:b/>
        </w:rPr>
        <w:t>Store Manager</w:t>
      </w:r>
    </w:p>
    <w:p w14:paraId="7D4F523F" w14:textId="77777777" w:rsidR="00D00AE6" w:rsidRDefault="0057187A">
      <w:pPr>
        <w:rPr>
          <w:b/>
          <w:sz w:val="22"/>
          <w:szCs w:val="22"/>
        </w:rPr>
      </w:pPr>
      <w:r>
        <w:rPr>
          <w:sz w:val="22"/>
          <w:szCs w:val="22"/>
        </w:rPr>
        <w:t>Highly Customer Service, Handled daily bank deposits, cash and credit cards transactions; maintained petty cash for any emergency, Authorized voids and exchanges, track weekly schedule including filling out call outs for store employees, kept track of week</w:t>
      </w:r>
      <w:r>
        <w:rPr>
          <w:sz w:val="22"/>
          <w:szCs w:val="22"/>
        </w:rPr>
        <w:t xml:space="preserve">ly sales, markdowns and damage merchandise on a daily basis, Conducted monthly inventory reports on jewelry, clothing and supplies, Solved any situation in a timely matter and with high confidentiality, Communicated daily with District Manager and General </w:t>
      </w:r>
      <w:r>
        <w:rPr>
          <w:sz w:val="22"/>
          <w:szCs w:val="22"/>
        </w:rPr>
        <w:t>Manager, Interviewed, hired, trained, evaluated and penalized employee’s based on store policies.</w:t>
      </w:r>
    </w:p>
    <w:p w14:paraId="6713402F" w14:textId="77777777" w:rsidR="00D00AE6" w:rsidRDefault="00D00AE6">
      <w:pPr>
        <w:rPr>
          <w:sz w:val="22"/>
          <w:szCs w:val="22"/>
          <w:u w:val="single"/>
        </w:rPr>
      </w:pPr>
    </w:p>
    <w:p w14:paraId="68922A4E" w14:textId="77777777" w:rsidR="00D00AE6" w:rsidRDefault="0057187A">
      <w:pPr>
        <w:rPr>
          <w:sz w:val="22"/>
          <w:szCs w:val="22"/>
        </w:rPr>
      </w:pPr>
      <w:r>
        <w:rPr>
          <w:sz w:val="22"/>
          <w:szCs w:val="22"/>
          <w:u w:val="single"/>
        </w:rPr>
        <w:t>Education______________________________________________________________</w:t>
      </w:r>
      <w:r>
        <w:rPr>
          <w:sz w:val="22"/>
          <w:szCs w:val="22"/>
        </w:rPr>
        <w:t xml:space="preserve"> </w:t>
      </w:r>
    </w:p>
    <w:p w14:paraId="4A6DED5E" w14:textId="77777777" w:rsidR="00D00AE6" w:rsidRDefault="0057187A">
      <w:pPr>
        <w:rPr>
          <w:sz w:val="22"/>
          <w:szCs w:val="22"/>
        </w:rPr>
      </w:pPr>
      <w:r>
        <w:rPr>
          <w:sz w:val="22"/>
          <w:szCs w:val="22"/>
        </w:rPr>
        <w:t xml:space="preserve"> American Red Cross, New Jersey </w:t>
      </w:r>
    </w:p>
    <w:p w14:paraId="763812BA" w14:textId="77777777" w:rsidR="00D00AE6" w:rsidRDefault="0057187A">
      <w:pPr>
        <w:rPr>
          <w:sz w:val="22"/>
          <w:szCs w:val="22"/>
        </w:rPr>
      </w:pPr>
      <w:r>
        <w:rPr>
          <w:sz w:val="22"/>
          <w:szCs w:val="22"/>
        </w:rPr>
        <w:t>CPR/First Aid/AED Instructor                                      Certified Awarded</w:t>
      </w:r>
    </w:p>
    <w:p w14:paraId="603352C5" w14:textId="77777777" w:rsidR="00D00AE6" w:rsidRDefault="0057187A">
      <w:pPr>
        <w:rPr>
          <w:sz w:val="22"/>
          <w:szCs w:val="22"/>
        </w:rPr>
      </w:pPr>
      <w:r>
        <w:rPr>
          <w:sz w:val="22"/>
          <w:szCs w:val="22"/>
        </w:rPr>
        <w:t xml:space="preserve">                                      </w:t>
      </w:r>
    </w:p>
    <w:p w14:paraId="2BFB2A4E" w14:textId="77777777" w:rsidR="00D00AE6" w:rsidRDefault="0057187A">
      <w:pPr>
        <w:rPr>
          <w:sz w:val="22"/>
          <w:szCs w:val="22"/>
        </w:rPr>
      </w:pPr>
      <w:r>
        <w:rPr>
          <w:sz w:val="22"/>
          <w:szCs w:val="22"/>
        </w:rPr>
        <w:t>ECA Knight Green Jobs Training Center, Philadelphia, PA</w:t>
      </w:r>
    </w:p>
    <w:p w14:paraId="5D92CAE6" w14:textId="77777777" w:rsidR="00D00AE6" w:rsidRDefault="0057187A">
      <w:pPr>
        <w:rPr>
          <w:sz w:val="22"/>
          <w:szCs w:val="22"/>
        </w:rPr>
      </w:pPr>
      <w:r>
        <w:rPr>
          <w:sz w:val="22"/>
          <w:szCs w:val="22"/>
        </w:rPr>
        <w:t xml:space="preserve"> CPR/First Aid/AED Certified                                      Certificate</w:t>
      </w:r>
      <w:r>
        <w:rPr>
          <w:sz w:val="22"/>
          <w:szCs w:val="22"/>
        </w:rPr>
        <w:t xml:space="preserve"> Awarded</w:t>
      </w:r>
    </w:p>
    <w:p w14:paraId="637ECE37" w14:textId="77777777" w:rsidR="00D00AE6" w:rsidRDefault="0057187A">
      <w:pPr>
        <w:rPr>
          <w:sz w:val="22"/>
          <w:szCs w:val="22"/>
        </w:rPr>
      </w:pPr>
      <w:r>
        <w:rPr>
          <w:sz w:val="22"/>
          <w:szCs w:val="22"/>
        </w:rPr>
        <w:t xml:space="preserve"> Forklift Certified                                                          Certificate Awarded</w:t>
      </w:r>
    </w:p>
    <w:p w14:paraId="12BA0D11" w14:textId="77777777" w:rsidR="00D00AE6" w:rsidRDefault="0057187A">
      <w:pPr>
        <w:rPr>
          <w:sz w:val="22"/>
          <w:szCs w:val="22"/>
        </w:rPr>
      </w:pPr>
      <w:r>
        <w:rPr>
          <w:sz w:val="22"/>
          <w:szCs w:val="22"/>
        </w:rPr>
        <w:t>OSHA 10 General Industry Certified                           Certificate Awarded</w:t>
      </w:r>
    </w:p>
    <w:p w14:paraId="06940D09" w14:textId="77777777" w:rsidR="00D00AE6" w:rsidRDefault="0057187A">
      <w:pPr>
        <w:rPr>
          <w:sz w:val="22"/>
          <w:szCs w:val="22"/>
        </w:rPr>
      </w:pPr>
      <w:r>
        <w:rPr>
          <w:sz w:val="22"/>
          <w:szCs w:val="22"/>
        </w:rPr>
        <w:t xml:space="preserve">                                                         </w:t>
      </w:r>
    </w:p>
    <w:p w14:paraId="78C4CD29" w14:textId="77777777" w:rsidR="00D00AE6" w:rsidRDefault="0057187A">
      <w:pPr>
        <w:rPr>
          <w:sz w:val="22"/>
          <w:szCs w:val="22"/>
        </w:rPr>
      </w:pPr>
      <w:r>
        <w:rPr>
          <w:sz w:val="22"/>
          <w:szCs w:val="22"/>
        </w:rPr>
        <w:t xml:space="preserve"> ARBOR Care</w:t>
      </w:r>
      <w:r>
        <w:rPr>
          <w:sz w:val="22"/>
          <w:szCs w:val="22"/>
        </w:rPr>
        <w:t>er Center, Philadelphia, PA</w:t>
      </w:r>
    </w:p>
    <w:p w14:paraId="30FF9542" w14:textId="77777777" w:rsidR="00D00AE6" w:rsidRDefault="0057187A">
      <w:pPr>
        <w:rPr>
          <w:sz w:val="22"/>
          <w:szCs w:val="22"/>
        </w:rPr>
      </w:pPr>
      <w:r>
        <w:rPr>
          <w:sz w:val="22"/>
          <w:szCs w:val="22"/>
        </w:rPr>
        <w:t xml:space="preserve"> Intensive training focusing on all aspects of customer service. </w:t>
      </w:r>
      <w:r>
        <w:rPr>
          <w:sz w:val="22"/>
          <w:szCs w:val="22"/>
        </w:rPr>
        <w:tab/>
        <w:t>Certificate Awarded</w:t>
      </w:r>
    </w:p>
    <w:p w14:paraId="580DC617" w14:textId="77777777" w:rsidR="00D00AE6" w:rsidRDefault="00D00AE6">
      <w:pPr>
        <w:rPr>
          <w:sz w:val="22"/>
          <w:szCs w:val="22"/>
        </w:rPr>
      </w:pPr>
    </w:p>
    <w:p w14:paraId="23753447" w14:textId="77777777" w:rsidR="00D00AE6" w:rsidRDefault="0057187A">
      <w:pPr>
        <w:rPr>
          <w:sz w:val="22"/>
          <w:szCs w:val="22"/>
        </w:rPr>
      </w:pPr>
      <w:r>
        <w:rPr>
          <w:sz w:val="22"/>
          <w:szCs w:val="22"/>
        </w:rPr>
        <w:t>Ponce High School – Ponce, PR</w:t>
      </w:r>
      <w:r>
        <w:rPr>
          <w:sz w:val="22"/>
          <w:szCs w:val="22"/>
        </w:rPr>
        <w:tab/>
      </w:r>
      <w:r>
        <w:rPr>
          <w:sz w:val="22"/>
          <w:szCs w:val="22"/>
        </w:rPr>
        <w:tab/>
      </w:r>
      <w:r>
        <w:rPr>
          <w:sz w:val="22"/>
          <w:szCs w:val="22"/>
        </w:rPr>
        <w:tab/>
      </w:r>
      <w:r>
        <w:rPr>
          <w:sz w:val="22"/>
          <w:szCs w:val="22"/>
        </w:rPr>
        <w:tab/>
      </w:r>
      <w:r>
        <w:rPr>
          <w:sz w:val="22"/>
          <w:szCs w:val="22"/>
        </w:rPr>
        <w:tab/>
        <w:t>Diploma 1997</w:t>
      </w:r>
    </w:p>
    <w:p w14:paraId="62634C0D" w14:textId="77777777" w:rsidR="00D00AE6" w:rsidRDefault="0057187A">
      <w:pPr>
        <w:rPr>
          <w:sz w:val="22"/>
          <w:szCs w:val="22"/>
        </w:rPr>
      </w:pPr>
      <w:r>
        <w:rPr>
          <w:sz w:val="22"/>
          <w:szCs w:val="22"/>
        </w:rPr>
        <w:t>Academic Curriculum</w:t>
      </w:r>
    </w:p>
    <w:p w14:paraId="16697AC6" w14:textId="77777777" w:rsidR="00D00AE6" w:rsidRDefault="00D00AE6">
      <w:pPr>
        <w:rPr>
          <w:sz w:val="22"/>
          <w:szCs w:val="22"/>
        </w:rPr>
      </w:pPr>
    </w:p>
    <w:p w14:paraId="6797AE8E" w14:textId="77777777" w:rsidR="00D00AE6" w:rsidRDefault="00D00AE6">
      <w:pPr>
        <w:rPr>
          <w:sz w:val="22"/>
          <w:szCs w:val="22"/>
          <w:u w:val="single"/>
        </w:rPr>
      </w:pPr>
    </w:p>
    <w:p w14:paraId="4110795E" w14:textId="77777777" w:rsidR="00D00AE6" w:rsidRDefault="0057187A">
      <w:pPr>
        <w:rPr>
          <w:sz w:val="22"/>
          <w:szCs w:val="22"/>
          <w:u w:val="single"/>
        </w:rPr>
      </w:pPr>
      <w:r>
        <w:rPr>
          <w:sz w:val="22"/>
          <w:szCs w:val="22"/>
          <w:u w:val="single"/>
        </w:rPr>
        <w:t>Skills and Qualifications_______________________________________________</w:t>
      </w:r>
      <w:r>
        <w:rPr>
          <w:sz w:val="22"/>
          <w:szCs w:val="22"/>
          <w:u w:val="single"/>
        </w:rPr>
        <w:t>___</w:t>
      </w:r>
    </w:p>
    <w:p w14:paraId="300CE7B0" w14:textId="77777777" w:rsidR="00D00AE6" w:rsidRDefault="0057187A">
      <w:pPr>
        <w:numPr>
          <w:ilvl w:val="0"/>
          <w:numId w:val="1"/>
        </w:numPr>
        <w:rPr>
          <w:sz w:val="22"/>
          <w:szCs w:val="22"/>
        </w:rPr>
      </w:pPr>
      <w:r>
        <w:rPr>
          <w:sz w:val="22"/>
          <w:szCs w:val="22"/>
        </w:rPr>
        <w:t>Bilingual Spanish/English.</w:t>
      </w:r>
    </w:p>
    <w:p w14:paraId="7A210AEC" w14:textId="77777777" w:rsidR="00D00AE6" w:rsidRDefault="0057187A">
      <w:pPr>
        <w:numPr>
          <w:ilvl w:val="0"/>
          <w:numId w:val="1"/>
        </w:numPr>
        <w:rPr>
          <w:sz w:val="22"/>
          <w:szCs w:val="22"/>
        </w:rPr>
      </w:pPr>
      <w:r>
        <w:rPr>
          <w:sz w:val="22"/>
          <w:szCs w:val="22"/>
        </w:rPr>
        <w:t>Excellent customer service experience.</w:t>
      </w:r>
    </w:p>
    <w:p w14:paraId="60AD0495" w14:textId="77777777" w:rsidR="00D00AE6" w:rsidRDefault="0057187A">
      <w:pPr>
        <w:numPr>
          <w:ilvl w:val="0"/>
          <w:numId w:val="1"/>
        </w:numPr>
        <w:rPr>
          <w:sz w:val="22"/>
          <w:szCs w:val="22"/>
        </w:rPr>
      </w:pPr>
      <w:r>
        <w:rPr>
          <w:sz w:val="22"/>
          <w:szCs w:val="22"/>
        </w:rPr>
        <w:t>Work well alone or with direct supervision.</w:t>
      </w:r>
    </w:p>
    <w:p w14:paraId="6895A3EA" w14:textId="77777777" w:rsidR="00D00AE6" w:rsidRDefault="0057187A">
      <w:pPr>
        <w:numPr>
          <w:ilvl w:val="0"/>
          <w:numId w:val="1"/>
        </w:numPr>
        <w:rPr>
          <w:sz w:val="22"/>
          <w:szCs w:val="22"/>
        </w:rPr>
      </w:pPr>
      <w:r>
        <w:rPr>
          <w:sz w:val="22"/>
          <w:szCs w:val="22"/>
        </w:rPr>
        <w:t>Pay attention to details, and instructions.</w:t>
      </w:r>
    </w:p>
    <w:p w14:paraId="4FBE3567" w14:textId="77777777" w:rsidR="00D00AE6" w:rsidRDefault="0057187A">
      <w:pPr>
        <w:numPr>
          <w:ilvl w:val="0"/>
          <w:numId w:val="1"/>
        </w:numPr>
        <w:rPr>
          <w:sz w:val="22"/>
          <w:szCs w:val="22"/>
        </w:rPr>
      </w:pPr>
      <w:r>
        <w:rPr>
          <w:sz w:val="22"/>
          <w:szCs w:val="22"/>
        </w:rPr>
        <w:t>Organized, problem solving.</w:t>
      </w:r>
    </w:p>
    <w:p w14:paraId="4F1391C0" w14:textId="77777777" w:rsidR="00D00AE6" w:rsidRDefault="0057187A">
      <w:pPr>
        <w:numPr>
          <w:ilvl w:val="0"/>
          <w:numId w:val="1"/>
        </w:numPr>
        <w:rPr>
          <w:sz w:val="22"/>
          <w:szCs w:val="22"/>
        </w:rPr>
      </w:pPr>
      <w:r>
        <w:rPr>
          <w:sz w:val="22"/>
          <w:szCs w:val="22"/>
        </w:rPr>
        <w:t>Microsoft Office.</w:t>
      </w:r>
    </w:p>
    <w:p w14:paraId="3CCB4AB7" w14:textId="77777777" w:rsidR="00D00AE6" w:rsidRDefault="0057187A">
      <w:pPr>
        <w:numPr>
          <w:ilvl w:val="0"/>
          <w:numId w:val="1"/>
        </w:numPr>
        <w:rPr>
          <w:sz w:val="22"/>
          <w:szCs w:val="22"/>
        </w:rPr>
      </w:pPr>
      <w:r>
        <w:rPr>
          <w:sz w:val="22"/>
          <w:szCs w:val="22"/>
        </w:rPr>
        <w:t>Microsoft Word.</w:t>
      </w:r>
    </w:p>
    <w:p w14:paraId="5DFE31C2" w14:textId="77777777" w:rsidR="00D00AE6" w:rsidRDefault="0057187A">
      <w:pPr>
        <w:numPr>
          <w:ilvl w:val="0"/>
          <w:numId w:val="1"/>
        </w:numPr>
        <w:rPr>
          <w:sz w:val="22"/>
          <w:szCs w:val="22"/>
        </w:rPr>
      </w:pPr>
      <w:r>
        <w:rPr>
          <w:sz w:val="22"/>
          <w:szCs w:val="22"/>
        </w:rPr>
        <w:t>Microsoft Office Excel.</w:t>
      </w:r>
    </w:p>
    <w:p w14:paraId="7BC7D32A" w14:textId="77777777" w:rsidR="00D00AE6" w:rsidRDefault="0057187A">
      <w:pPr>
        <w:numPr>
          <w:ilvl w:val="0"/>
          <w:numId w:val="1"/>
        </w:numPr>
        <w:rPr>
          <w:sz w:val="22"/>
          <w:szCs w:val="22"/>
        </w:rPr>
      </w:pPr>
      <w:r>
        <w:rPr>
          <w:sz w:val="22"/>
          <w:szCs w:val="22"/>
        </w:rPr>
        <w:t>Marketing</w:t>
      </w:r>
    </w:p>
    <w:p w14:paraId="3BFCDD7B" w14:textId="77777777" w:rsidR="00D00AE6" w:rsidRDefault="0057187A">
      <w:pPr>
        <w:numPr>
          <w:ilvl w:val="0"/>
          <w:numId w:val="1"/>
        </w:numPr>
        <w:rPr>
          <w:sz w:val="22"/>
          <w:szCs w:val="22"/>
        </w:rPr>
      </w:pPr>
      <w:r>
        <w:rPr>
          <w:sz w:val="22"/>
          <w:szCs w:val="22"/>
        </w:rPr>
        <w:t>Good communication skills.</w:t>
      </w:r>
    </w:p>
    <w:p w14:paraId="6EC98ED3" w14:textId="77777777" w:rsidR="00D00AE6" w:rsidRDefault="0057187A">
      <w:pPr>
        <w:numPr>
          <w:ilvl w:val="0"/>
          <w:numId w:val="1"/>
        </w:numPr>
        <w:rPr>
          <w:sz w:val="22"/>
          <w:szCs w:val="22"/>
        </w:rPr>
      </w:pPr>
      <w:r>
        <w:rPr>
          <w:sz w:val="22"/>
          <w:szCs w:val="22"/>
        </w:rPr>
        <w:t>Multi task and fast learner.</w:t>
      </w:r>
    </w:p>
    <w:p w14:paraId="45791802" w14:textId="77777777" w:rsidR="00D00AE6" w:rsidRDefault="00D00AE6">
      <w:pPr>
        <w:rPr>
          <w:b/>
          <w:sz w:val="22"/>
          <w:szCs w:val="22"/>
        </w:rPr>
      </w:pPr>
    </w:p>
    <w:p w14:paraId="519AD92C" w14:textId="77777777" w:rsidR="00D00AE6" w:rsidRDefault="0057187A">
      <w:pPr>
        <w:rPr>
          <w:b/>
          <w:sz w:val="22"/>
          <w:szCs w:val="22"/>
        </w:rPr>
      </w:pPr>
      <w:r>
        <w:rPr>
          <w:b/>
          <w:sz w:val="22"/>
          <w:szCs w:val="22"/>
        </w:rPr>
        <w:t>References Available Upon Request</w:t>
      </w:r>
    </w:p>
    <w:sectPr w:rsidR="00D00AE6">
      <w:pgSz w:w="12240" w:h="15840"/>
      <w:pgMar w:top="108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2415"/>
    <w:multiLevelType w:val="multilevel"/>
    <w:tmpl w:val="E42C0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grammar="clean"/>
  <w:defaultTabStop w:val="720"/>
  <w:characterSpacingControl w:val="doNotCompress"/>
  <w:compat>
    <w:compatSetting w:name="compatibilityMode" w:uri="http://schemas.microsoft.com/office/word" w:val="14"/>
  </w:compat>
  <w:rsids>
    <w:rsidRoot w:val="00D00AE6"/>
    <w:rsid w:val="0057187A"/>
    <w:rsid w:val="00D00A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1F91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harleenlaboy@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4181</Characters>
  <Application>Microsoft Macintosh Word</Application>
  <DocSecurity>0</DocSecurity>
  <Lines>34</Lines>
  <Paragraphs>9</Paragraphs>
  <ScaleCrop>false</ScaleCrop>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Julio Carlos Colon-Laboy</cp:lastModifiedBy>
  <cp:revision>2</cp:revision>
  <dcterms:created xsi:type="dcterms:W3CDTF">2018-06-19T23:46:00Z</dcterms:created>
  <dcterms:modified xsi:type="dcterms:W3CDTF">2018-06-19T23:46:00Z</dcterms:modified>
</cp:coreProperties>
</file>