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1F" w:rsidRDefault="003B2BC1" w:rsidP="000C0308">
      <w:pPr>
        <w:jc w:val="center"/>
        <w:rPr>
          <w:rFonts w:ascii="Cambria" w:eastAsia="Cambria" w:hAnsi="Cambria" w:cs="Cambria"/>
          <w:i/>
          <w:sz w:val="24"/>
          <w:szCs w:val="24"/>
        </w:rPr>
      </w:pPr>
      <w:r w:rsidRPr="002C4615">
        <w:rPr>
          <w:rFonts w:ascii="Cambria"/>
          <w:i/>
          <w:color w:val="4AACC5"/>
          <w:sz w:val="56"/>
        </w:rPr>
        <w:t>Stephanie Rodriguez</w:t>
      </w:r>
    </w:p>
    <w:p w:rsidR="00DE531F" w:rsidRDefault="00580081">
      <w:pPr>
        <w:spacing w:line="20" w:lineRule="atLeast"/>
        <w:ind w:left="119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96305" cy="13970"/>
                <wp:effectExtent l="0" t="0" r="4445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305" cy="13970"/>
                          <a:chOff x="0" y="0"/>
                          <a:chExt cx="9443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422" cy="2"/>
                            <a:chOff x="11" y="11"/>
                            <a:chExt cx="942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42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422"/>
                                <a:gd name="T2" fmla="+- 0 9432 11"/>
                                <a:gd name="T3" fmla="*/ T2 w 9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2">
                                  <a:moveTo>
                                    <a:pt x="0" y="0"/>
                                  </a:moveTo>
                                  <a:lnTo>
                                    <a:pt x="942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542DB33" id="Group 2" o:spid="_x0000_s1026" style="width:472.15pt;height:1.1pt;mso-position-horizontal-relative:char;mso-position-vertical-relative:line" coordsize="944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">
                <v:group id="Group 3" o:spid="_x0000_s1027" style="position:absolute;left:11;top:11;width:9422;height:2" coordorigin="11,11" coordsize="9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9422;height:2;visibility:visible;mso-wrap-style:square;v-text-anchor:top" coordsize="9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" path="m,l9421,e" filled="f" strokecolor="#4f81bc" strokeweight="1.06pt">
                    <v:path arrowok="t" o:connecttype="custom" o:connectlocs="0,0;9421,0" o:connectangles="0,0"/>
                  </v:shape>
                </v:group>
                <w10:anchorlock/>
              </v:group>
            </w:pict>
          </mc:Fallback>
        </mc:AlternateContent>
      </w:r>
    </w:p>
    <w:p w:rsidR="00DE531F" w:rsidRDefault="00F747ED" w:rsidP="00F747ED">
      <w:pPr>
        <w:spacing w:before="9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404040"/>
          <w:sz w:val="20"/>
        </w:rPr>
        <w:t xml:space="preserve">     </w:t>
      </w:r>
      <w:r w:rsidR="00534140">
        <w:rPr>
          <w:rFonts w:ascii="Calibri"/>
          <w:color w:val="404040"/>
          <w:sz w:val="20"/>
        </w:rPr>
        <w:t xml:space="preserve">                           </w:t>
      </w:r>
      <w:r>
        <w:rPr>
          <w:rFonts w:ascii="Calibri"/>
          <w:color w:val="404040"/>
          <w:sz w:val="20"/>
        </w:rPr>
        <w:t xml:space="preserve"> </w:t>
      </w:r>
      <w:r w:rsidR="00C82928">
        <w:rPr>
          <w:rFonts w:ascii="Calibri"/>
          <w:color w:val="404040"/>
          <w:sz w:val="20"/>
        </w:rPr>
        <w:t xml:space="preserve">Philadelphia, </w:t>
      </w:r>
      <w:bookmarkStart w:id="0" w:name="_GoBack"/>
      <w:bookmarkEnd w:id="0"/>
      <w:r w:rsidR="00974117">
        <w:rPr>
          <w:rFonts w:ascii="Calibri"/>
          <w:color w:val="404040"/>
          <w:sz w:val="20"/>
        </w:rPr>
        <w:t>PA |</w:t>
      </w:r>
      <w:r w:rsidR="003B2BC1">
        <w:rPr>
          <w:rFonts w:ascii="Calibri"/>
          <w:color w:val="404040"/>
          <w:sz w:val="20"/>
        </w:rPr>
        <w:t xml:space="preserve"> mobile: 215-500-0258</w:t>
      </w:r>
      <w:r w:rsidR="003B2BC1">
        <w:rPr>
          <w:rFonts w:ascii="Calibri"/>
          <w:color w:val="404040"/>
          <w:spacing w:val="-1"/>
          <w:sz w:val="20"/>
        </w:rPr>
        <w:t xml:space="preserve"> </w:t>
      </w:r>
      <w:r w:rsidR="003B2BC1">
        <w:rPr>
          <w:rFonts w:ascii="Calibri"/>
          <w:color w:val="404040"/>
          <w:sz w:val="20"/>
        </w:rPr>
        <w:t>|</w:t>
      </w:r>
      <w:r w:rsidR="003B2BC1">
        <w:rPr>
          <w:rFonts w:ascii="Calibri"/>
          <w:color w:val="404040"/>
          <w:spacing w:val="-2"/>
          <w:sz w:val="20"/>
        </w:rPr>
        <w:t xml:space="preserve"> </w:t>
      </w:r>
      <w:r w:rsidR="00FD263F">
        <w:rPr>
          <w:rFonts w:ascii="Calibri"/>
          <w:color w:val="404040"/>
          <w:sz w:val="20"/>
        </w:rPr>
        <w:t>emai</w:t>
      </w:r>
      <w:r w:rsidR="003B2BC1">
        <w:rPr>
          <w:rFonts w:ascii="Calibri"/>
          <w:color w:val="404040"/>
          <w:sz w:val="20"/>
        </w:rPr>
        <w:t>l</w:t>
      </w:r>
      <w:r w:rsidR="004C51C6">
        <w:rPr>
          <w:rFonts w:ascii="Calibri"/>
          <w:color w:val="404040"/>
          <w:sz w:val="20"/>
        </w:rPr>
        <w:t xml:space="preserve">: </w:t>
      </w:r>
      <w:hyperlink r:id="rId8">
        <w:r w:rsidR="003B2BC1">
          <w:rPr>
            <w:rFonts w:ascii="Calibri"/>
            <w:color w:val="404040"/>
            <w:sz w:val="20"/>
          </w:rPr>
          <w:t>srodz86@gmail.com</w:t>
        </w:r>
      </w:hyperlink>
    </w:p>
    <w:p w:rsidR="0077572D" w:rsidRPr="000C0308" w:rsidRDefault="003B2BC1" w:rsidP="004E2524">
      <w:pPr>
        <w:pStyle w:val="Subtitle"/>
        <w:spacing w:before="240"/>
        <w:rPr>
          <w:rStyle w:val="SubtleEmphasis"/>
          <w:color w:val="auto"/>
          <w:u w:val="single"/>
        </w:rPr>
      </w:pPr>
      <w:r w:rsidRPr="000C0308">
        <w:rPr>
          <w:rStyle w:val="SubtleEmphasis"/>
          <w:color w:val="auto"/>
          <w:u w:val="single"/>
        </w:rPr>
        <w:t>Objective</w:t>
      </w:r>
    </w:p>
    <w:p w:rsidR="0077572D" w:rsidRPr="004E34F3" w:rsidRDefault="002C4615" w:rsidP="004E2524">
      <w:pPr>
        <w:pStyle w:val="Heading1"/>
        <w:ind w:left="0"/>
        <w:rPr>
          <w:rFonts w:asciiTheme="minorHAnsi" w:hAnsiTheme="minorHAnsi"/>
          <w:b w:val="0"/>
          <w:spacing w:val="-1"/>
          <w:sz w:val="20"/>
          <w:szCs w:val="20"/>
        </w:rPr>
      </w:pPr>
      <w:r w:rsidRPr="004E34F3">
        <w:rPr>
          <w:rFonts w:asciiTheme="minorHAnsi" w:hAnsiTheme="minorHAnsi"/>
          <w:b w:val="0"/>
          <w:sz w:val="20"/>
          <w:szCs w:val="20"/>
        </w:rPr>
        <w:t xml:space="preserve">Human Services Professional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offering</w:t>
      </w:r>
      <w:r w:rsidR="003B2BC1" w:rsidRPr="004E34F3">
        <w:rPr>
          <w:rFonts w:asciiTheme="minorHAnsi" w:hAnsiTheme="minorHAnsi"/>
          <w:b w:val="0"/>
          <w:spacing w:val="22"/>
          <w:w w:val="99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versatile</w:t>
      </w:r>
      <w:r w:rsidR="003B2BC1" w:rsidRPr="004E34F3">
        <w:rPr>
          <w:rFonts w:asciiTheme="minorHAnsi" w:hAnsiTheme="minorHAnsi"/>
          <w:b w:val="0"/>
          <w:spacing w:val="-6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skills</w:t>
      </w:r>
      <w:r w:rsidR="00F747ED" w:rsidRPr="004E34F3">
        <w:rPr>
          <w:rFonts w:asciiTheme="minorHAnsi" w:hAnsiTheme="minorHAnsi"/>
          <w:b w:val="0"/>
          <w:spacing w:val="-1"/>
          <w:sz w:val="20"/>
          <w:szCs w:val="20"/>
        </w:rPr>
        <w:t>,</w:t>
      </w:r>
      <w:r w:rsidR="003B2BC1" w:rsidRPr="004E34F3">
        <w:rPr>
          <w:rFonts w:asciiTheme="minorHAnsi" w:hAnsiTheme="minorHAnsi"/>
          <w:b w:val="0"/>
          <w:spacing w:val="-5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to</w:t>
      </w:r>
      <w:r w:rsidR="003B2BC1" w:rsidRPr="004E34F3">
        <w:rPr>
          <w:rFonts w:asciiTheme="minorHAnsi" w:hAnsiTheme="minorHAnsi"/>
          <w:b w:val="0"/>
          <w:spacing w:val="-4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serve</w:t>
      </w:r>
      <w:r w:rsidR="003B2BC1" w:rsidRPr="004E34F3">
        <w:rPr>
          <w:rFonts w:asciiTheme="minorHAnsi" w:hAnsiTheme="minorHAnsi"/>
          <w:b w:val="0"/>
          <w:spacing w:val="-5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in</w:t>
      </w:r>
      <w:r w:rsidR="003B2BC1" w:rsidRPr="004E34F3">
        <w:rPr>
          <w:rFonts w:asciiTheme="minorHAnsi" w:hAnsiTheme="minorHAnsi"/>
          <w:b w:val="0"/>
          <w:spacing w:val="-6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a</w:t>
      </w:r>
      <w:r w:rsidR="003B2BC1" w:rsidRPr="004E34F3">
        <w:rPr>
          <w:rFonts w:asciiTheme="minorHAnsi" w:hAnsiTheme="minorHAnsi"/>
          <w:b w:val="0"/>
          <w:spacing w:val="-4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position</w:t>
      </w:r>
      <w:r w:rsidR="003B2BC1" w:rsidRPr="004E34F3">
        <w:rPr>
          <w:rFonts w:asciiTheme="minorHAnsi" w:hAnsiTheme="minorHAnsi"/>
          <w:b w:val="0"/>
          <w:spacing w:val="-2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where</w:t>
      </w:r>
      <w:r w:rsidR="003B2BC1" w:rsidRPr="004E34F3">
        <w:rPr>
          <w:rFonts w:asciiTheme="minorHAnsi" w:hAnsiTheme="minorHAnsi"/>
          <w:b w:val="0"/>
          <w:spacing w:val="-6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these</w:t>
      </w:r>
      <w:r w:rsidR="003B2BC1" w:rsidRPr="004E34F3">
        <w:rPr>
          <w:rFonts w:asciiTheme="minorHAnsi" w:hAnsiTheme="minorHAnsi"/>
          <w:b w:val="0"/>
          <w:spacing w:val="-3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will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be</w:t>
      </w:r>
      <w:r w:rsidR="003B2BC1" w:rsidRPr="004E34F3">
        <w:rPr>
          <w:rFonts w:asciiTheme="minorHAnsi" w:hAnsiTheme="minorHAnsi"/>
          <w:b w:val="0"/>
          <w:spacing w:val="-4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used</w:t>
      </w:r>
      <w:r w:rsidR="003B2BC1" w:rsidRPr="004E34F3">
        <w:rPr>
          <w:rFonts w:asciiTheme="minorHAnsi" w:hAnsiTheme="minorHAnsi"/>
          <w:b w:val="0"/>
          <w:spacing w:val="-4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to</w:t>
      </w:r>
      <w:r w:rsidR="003B2BC1" w:rsidRPr="004E34F3">
        <w:rPr>
          <w:rFonts w:asciiTheme="minorHAnsi" w:hAnsiTheme="minorHAnsi"/>
          <w:b w:val="0"/>
          <w:spacing w:val="-3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help</w:t>
      </w:r>
      <w:r w:rsidR="003B2BC1" w:rsidRPr="004E34F3">
        <w:rPr>
          <w:rFonts w:asciiTheme="minorHAnsi" w:hAnsiTheme="minorHAnsi"/>
          <w:b w:val="0"/>
          <w:spacing w:val="-5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others</w:t>
      </w:r>
      <w:r w:rsidR="003B2BC1" w:rsidRPr="004E34F3">
        <w:rPr>
          <w:rFonts w:asciiTheme="minorHAnsi" w:hAnsiTheme="minorHAnsi"/>
          <w:b w:val="0"/>
          <w:spacing w:val="-5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and</w:t>
      </w:r>
      <w:r w:rsidR="00F747ED" w:rsidRPr="004E34F3">
        <w:rPr>
          <w:rFonts w:asciiTheme="minorHAnsi" w:hAnsiTheme="minorHAnsi"/>
          <w:b w:val="0"/>
          <w:sz w:val="20"/>
          <w:szCs w:val="20"/>
        </w:rPr>
        <w:t xml:space="preserve"> obtain</w:t>
      </w:r>
      <w:r w:rsidR="003B2BC1" w:rsidRPr="004E34F3">
        <w:rPr>
          <w:rFonts w:asciiTheme="minorHAnsi" w:hAnsiTheme="minorHAnsi"/>
          <w:b w:val="0"/>
          <w:spacing w:val="30"/>
          <w:w w:val="99"/>
          <w:sz w:val="20"/>
          <w:szCs w:val="20"/>
        </w:rPr>
        <w:t xml:space="preserve"> </w:t>
      </w:r>
      <w:r w:rsidR="002571F6" w:rsidRPr="004E34F3">
        <w:rPr>
          <w:rFonts w:asciiTheme="minorHAnsi" w:hAnsiTheme="minorHAnsi"/>
          <w:b w:val="0"/>
          <w:sz w:val="20"/>
          <w:szCs w:val="20"/>
        </w:rPr>
        <w:t>professional growth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.</w:t>
      </w:r>
      <w:r w:rsidR="003B2BC1" w:rsidRPr="004E34F3">
        <w:rPr>
          <w:rFonts w:asciiTheme="minorHAnsi" w:hAnsiTheme="minorHAnsi"/>
          <w:b w:val="0"/>
          <w:spacing w:val="41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Strong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planner</w:t>
      </w:r>
      <w:r w:rsidR="003B2BC1" w:rsidRPr="004E34F3">
        <w:rPr>
          <w:rFonts w:asciiTheme="minorHAnsi" w:hAnsiTheme="minorHAnsi"/>
          <w:b w:val="0"/>
          <w:spacing w:val="-6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and</w:t>
      </w:r>
      <w:r w:rsidR="003B2BC1" w:rsidRPr="004E34F3">
        <w:rPr>
          <w:rFonts w:asciiTheme="minorHAnsi" w:hAnsiTheme="minorHAnsi"/>
          <w:b w:val="0"/>
          <w:spacing w:val="-6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problem</w:t>
      </w:r>
      <w:r w:rsidR="003B2BC1" w:rsidRPr="004E34F3">
        <w:rPr>
          <w:rFonts w:asciiTheme="minorHAnsi" w:hAnsiTheme="minorHAnsi"/>
          <w:b w:val="0"/>
          <w:spacing w:val="-4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solver</w:t>
      </w:r>
      <w:r w:rsidR="00F747ED" w:rsidRPr="004E34F3">
        <w:rPr>
          <w:rFonts w:asciiTheme="minorHAnsi" w:hAnsiTheme="minorHAnsi"/>
          <w:b w:val="0"/>
          <w:spacing w:val="-1"/>
          <w:sz w:val="20"/>
          <w:szCs w:val="20"/>
        </w:rPr>
        <w:t xml:space="preserve">,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who</w:t>
      </w:r>
      <w:r w:rsidR="003B2BC1" w:rsidRPr="004E34F3">
        <w:rPr>
          <w:rFonts w:asciiTheme="minorHAnsi" w:hAnsiTheme="minorHAnsi"/>
          <w:b w:val="0"/>
          <w:spacing w:val="-6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readily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adapts</w:t>
      </w:r>
      <w:r w:rsidR="003B2BC1" w:rsidRPr="004E34F3">
        <w:rPr>
          <w:rFonts w:asciiTheme="minorHAnsi" w:hAnsiTheme="minorHAnsi"/>
          <w:b w:val="0"/>
          <w:spacing w:val="-6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to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change,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works</w:t>
      </w:r>
      <w:r w:rsidR="003B2BC1" w:rsidRPr="004E34F3">
        <w:rPr>
          <w:rFonts w:asciiTheme="minorHAnsi" w:hAnsiTheme="minorHAnsi"/>
          <w:b w:val="0"/>
          <w:spacing w:val="26"/>
          <w:w w:val="99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independently</w:t>
      </w:r>
      <w:r w:rsidR="00F747ED" w:rsidRPr="004E34F3">
        <w:rPr>
          <w:rFonts w:asciiTheme="minorHAnsi" w:hAnsiTheme="minorHAnsi"/>
          <w:b w:val="0"/>
          <w:sz w:val="20"/>
          <w:szCs w:val="20"/>
        </w:rPr>
        <w:t>,</w:t>
      </w:r>
      <w:r w:rsidR="00F747ED" w:rsidRPr="004E34F3">
        <w:rPr>
          <w:rFonts w:asciiTheme="minorHAnsi" w:hAnsiTheme="minorHAnsi"/>
          <w:b w:val="0"/>
          <w:spacing w:val="-12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and</w:t>
      </w:r>
      <w:r w:rsidR="003B2BC1" w:rsidRPr="004E34F3">
        <w:rPr>
          <w:rFonts w:asciiTheme="minorHAnsi" w:hAnsiTheme="minorHAnsi"/>
          <w:b w:val="0"/>
          <w:spacing w:val="-9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exceeds</w:t>
      </w:r>
      <w:r w:rsidR="003B2BC1" w:rsidRPr="004E34F3">
        <w:rPr>
          <w:rFonts w:asciiTheme="minorHAnsi" w:hAnsiTheme="minorHAnsi"/>
          <w:b w:val="0"/>
          <w:spacing w:val="-8"/>
          <w:sz w:val="20"/>
          <w:szCs w:val="20"/>
        </w:rPr>
        <w:t xml:space="preserve"> </w:t>
      </w:r>
      <w:r w:rsidR="00BA593A">
        <w:rPr>
          <w:rFonts w:asciiTheme="minorHAnsi" w:hAnsiTheme="minorHAnsi"/>
          <w:b w:val="0"/>
          <w:sz w:val="20"/>
          <w:szCs w:val="20"/>
        </w:rPr>
        <w:t>expectation</w:t>
      </w:r>
      <w:r w:rsidR="001F7A92">
        <w:rPr>
          <w:rFonts w:asciiTheme="minorHAnsi" w:hAnsiTheme="minorHAnsi"/>
          <w:b w:val="0"/>
          <w:sz w:val="20"/>
          <w:szCs w:val="20"/>
        </w:rPr>
        <w:t>,</w:t>
      </w:r>
      <w:r w:rsidR="00BA593A">
        <w:rPr>
          <w:rFonts w:asciiTheme="minorHAnsi" w:hAnsiTheme="minorHAnsi"/>
          <w:b w:val="0"/>
          <w:sz w:val="20"/>
          <w:szCs w:val="20"/>
        </w:rPr>
        <w:t xml:space="preserve"> </w:t>
      </w:r>
      <w:r w:rsidR="001F7A92">
        <w:rPr>
          <w:rFonts w:asciiTheme="minorHAnsi" w:hAnsiTheme="minorHAnsi"/>
          <w:b w:val="0"/>
          <w:sz w:val="20"/>
          <w:szCs w:val="20"/>
        </w:rPr>
        <w:t>With</w:t>
      </w:r>
      <w:r w:rsidRPr="004E34F3">
        <w:rPr>
          <w:rFonts w:asciiTheme="minorHAnsi" w:hAnsiTheme="minorHAnsi"/>
          <w:b w:val="0"/>
          <w:sz w:val="20"/>
          <w:szCs w:val="20"/>
        </w:rPr>
        <w:t xml:space="preserve"> a</w:t>
      </w:r>
      <w:r w:rsidR="003B2BC1" w:rsidRPr="004E34F3">
        <w:rPr>
          <w:rFonts w:asciiTheme="minorHAnsi" w:hAnsiTheme="minorHAnsi"/>
          <w:b w:val="0"/>
          <w:sz w:val="20"/>
          <w:szCs w:val="20"/>
        </w:rPr>
        <w:t>n</w:t>
      </w:r>
      <w:r w:rsidR="003B2BC1" w:rsidRPr="004E34F3">
        <w:rPr>
          <w:rFonts w:asciiTheme="minorHAnsi" w:hAnsiTheme="minorHAnsi"/>
          <w:b w:val="0"/>
          <w:spacing w:val="-8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educational</w:t>
      </w:r>
      <w:r w:rsidR="003B2BC1" w:rsidRPr="004E34F3">
        <w:rPr>
          <w:rFonts w:asciiTheme="minorHAnsi" w:hAnsiTheme="minorHAnsi"/>
          <w:b w:val="0"/>
          <w:spacing w:val="-10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background</w:t>
      </w:r>
      <w:r w:rsidR="003B2BC1" w:rsidRPr="004E34F3">
        <w:rPr>
          <w:rFonts w:asciiTheme="minorHAnsi" w:hAnsiTheme="minorHAnsi"/>
          <w:b w:val="0"/>
          <w:spacing w:val="-6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in</w:t>
      </w:r>
      <w:r w:rsidR="003B2BC1" w:rsidRPr="004E34F3">
        <w:rPr>
          <w:rFonts w:asciiTheme="minorHAnsi" w:hAnsiTheme="minorHAnsi"/>
          <w:b w:val="0"/>
          <w:spacing w:val="-8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Psychology</w:t>
      </w:r>
      <w:r w:rsidR="003B2BC1" w:rsidRPr="004E34F3">
        <w:rPr>
          <w:rFonts w:asciiTheme="minorHAnsi" w:hAnsiTheme="minorHAnsi"/>
          <w:b w:val="0"/>
          <w:spacing w:val="-9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and</w:t>
      </w:r>
      <w:r w:rsidR="003B2BC1" w:rsidRPr="004E34F3">
        <w:rPr>
          <w:rFonts w:asciiTheme="minorHAnsi" w:hAnsiTheme="minorHAnsi"/>
          <w:b w:val="0"/>
          <w:spacing w:val="22"/>
          <w:w w:val="99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Professional</w:t>
      </w:r>
      <w:r w:rsidR="003B2BC1" w:rsidRPr="004E34F3">
        <w:rPr>
          <w:rFonts w:asciiTheme="minorHAnsi" w:hAnsiTheme="minorHAnsi"/>
          <w:b w:val="0"/>
          <w:spacing w:val="-10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counseling,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offer</w:t>
      </w:r>
      <w:r w:rsidR="00F747ED" w:rsidRPr="004E34F3">
        <w:rPr>
          <w:rFonts w:asciiTheme="minorHAnsi" w:hAnsiTheme="minorHAnsi"/>
          <w:b w:val="0"/>
          <w:spacing w:val="-1"/>
          <w:sz w:val="20"/>
          <w:szCs w:val="20"/>
        </w:rPr>
        <w:t>s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a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variety</w:t>
      </w:r>
      <w:r w:rsidR="003B2BC1" w:rsidRPr="004E34F3">
        <w:rPr>
          <w:rFonts w:asciiTheme="minorHAnsi" w:hAnsiTheme="minorHAnsi"/>
          <w:b w:val="0"/>
          <w:spacing w:val="-8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of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insight</w:t>
      </w:r>
      <w:r w:rsidR="003B2BC1" w:rsidRPr="004E34F3">
        <w:rPr>
          <w:rFonts w:asciiTheme="minorHAnsi" w:hAnsiTheme="minorHAnsi"/>
          <w:b w:val="0"/>
          <w:spacing w:val="-8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and</w:t>
      </w:r>
      <w:r w:rsidR="003B2BC1" w:rsidRPr="004E34F3">
        <w:rPr>
          <w:rFonts w:asciiTheme="minorHAnsi" w:hAnsiTheme="minorHAnsi"/>
          <w:b w:val="0"/>
          <w:spacing w:val="-6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practical</w:t>
      </w:r>
      <w:r w:rsidR="003B2BC1" w:rsidRPr="004E34F3">
        <w:rPr>
          <w:rFonts w:asciiTheme="minorHAnsi" w:hAnsiTheme="minorHAnsi"/>
          <w:b w:val="0"/>
          <w:spacing w:val="-4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support</w:t>
      </w:r>
      <w:r w:rsidR="003B2BC1" w:rsidRPr="004E34F3">
        <w:rPr>
          <w:rFonts w:asciiTheme="minorHAnsi" w:hAnsiTheme="minorHAnsi"/>
          <w:b w:val="0"/>
          <w:spacing w:val="-8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into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mental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health</w:t>
      </w:r>
      <w:r w:rsidR="003B2BC1" w:rsidRPr="004E34F3">
        <w:rPr>
          <w:rFonts w:asciiTheme="minorHAnsi" w:hAnsiTheme="minorHAnsi"/>
          <w:b w:val="0"/>
          <w:spacing w:val="24"/>
          <w:w w:val="99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professions</w:t>
      </w:r>
      <w:r w:rsidR="003B2BC1" w:rsidRPr="004E34F3">
        <w:rPr>
          <w:rFonts w:asciiTheme="minorHAnsi" w:hAnsiTheme="minorHAnsi"/>
          <w:b w:val="0"/>
          <w:spacing w:val="-5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and</w:t>
      </w:r>
      <w:r w:rsidR="003B2BC1" w:rsidRPr="004E34F3">
        <w:rPr>
          <w:rFonts w:asciiTheme="minorHAnsi" w:hAnsiTheme="minorHAnsi"/>
          <w:b w:val="0"/>
          <w:spacing w:val="-5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supported</w:t>
      </w:r>
      <w:r w:rsidR="003B2BC1" w:rsidRPr="004E34F3">
        <w:rPr>
          <w:rFonts w:asciiTheme="minorHAnsi" w:hAnsiTheme="minorHAnsi"/>
          <w:b w:val="0"/>
          <w:spacing w:val="-5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organizations.</w:t>
      </w:r>
    </w:p>
    <w:p w:rsidR="0077572D" w:rsidRDefault="0077572D" w:rsidP="004E2524">
      <w:pPr>
        <w:pStyle w:val="BodyText"/>
        <w:tabs>
          <w:tab w:val="left" w:pos="360"/>
        </w:tabs>
        <w:spacing w:before="55"/>
        <w:ind w:left="0" w:right="329"/>
        <w:rPr>
          <w:rFonts w:asciiTheme="minorHAnsi" w:hAnsiTheme="minorHAnsi"/>
          <w:color w:val="404040"/>
          <w:spacing w:val="-1"/>
          <w:sz w:val="20"/>
          <w:szCs w:val="20"/>
        </w:rPr>
      </w:pPr>
    </w:p>
    <w:p w:rsidR="0077572D" w:rsidRDefault="0077572D" w:rsidP="004E2524">
      <w:pPr>
        <w:pStyle w:val="Subtitle"/>
        <w:rPr>
          <w:rStyle w:val="SubtleEmphasis"/>
          <w:color w:val="auto"/>
          <w:u w:val="single"/>
        </w:rPr>
      </w:pPr>
      <w:r w:rsidRPr="000C0308">
        <w:rPr>
          <w:rStyle w:val="SubtleEmphasis"/>
          <w:color w:val="auto"/>
          <w:u w:val="single"/>
        </w:rPr>
        <w:t xml:space="preserve">Professional </w:t>
      </w:r>
      <w:r w:rsidR="003B2BC1" w:rsidRPr="000C0308">
        <w:rPr>
          <w:rStyle w:val="SubtleEmphasis"/>
          <w:color w:val="auto"/>
          <w:u w:val="single"/>
        </w:rPr>
        <w:t>Experience</w:t>
      </w:r>
    </w:p>
    <w:p w:rsidR="00106906" w:rsidRDefault="00106906" w:rsidP="00106906"/>
    <w:p w:rsidR="00106906" w:rsidRPr="00106906" w:rsidRDefault="00931C16" w:rsidP="0010690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106906" w:rsidRPr="00106906">
        <w:rPr>
          <w:b/>
          <w:sz w:val="20"/>
          <w:szCs w:val="20"/>
        </w:rPr>
        <w:t xml:space="preserve">Family Support Provider| Head Start Preschool Program, Warminster, PA| October 2017 – present 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>Recruit, orientate, and maintain the Family Child Care Network, ensuring requirements, performance standards and procedures of Head Start Program.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 xml:space="preserve">Manage confidential files of children and families.  Maintain and document all contacts with families and providers. 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 xml:space="preserve">Ensure completion of developmental screenings within the required timelines for enrolled children.   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>Coordinate quality health, nutrition, mental health, educational and social services for assigned Head Start children and families.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>Provide linkage between parents, childcare providers and the Head Start Program by coordinating the full-range of Head Start comprehensive services required for enrolled children, including those with disabilities.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 xml:space="preserve">Ensure program consultants are providing treatment services for children.  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 xml:space="preserve">Schedule and participate in evening and/or weekend parent or provider contacts, meetings and workshops to accommodate parent/provider work schedules.  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 xml:space="preserve">Collect, screen, and track all medical examinations and immunizations of enrolled children and work with families on any follow-up needed. 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>Follow-up, monitor and track attendance of all children.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 xml:space="preserve">Prepare weekly and monthly activity reports as directed by supervisor. 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 xml:space="preserve">Maintain provider and children’s records in accordance with Head Start Performance Standards.  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>Participate and assist in all scheduled staff, provider and parent meetings, workshops and/or trainings.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 xml:space="preserve">Assist with the preparation and conducting of annual reviews and all other internal audits. 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 xml:space="preserve">Complete Family Survey and Partnership Plan with enrolled families to maintain ongoing support and communication; conduct home visits. 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>Perform other duties as assigned.</w:t>
      </w:r>
    </w:p>
    <w:p w:rsidR="00106906" w:rsidRPr="00106906" w:rsidRDefault="00106906" w:rsidP="00106906"/>
    <w:p w:rsidR="0059799B" w:rsidRPr="00F75358" w:rsidRDefault="0059799B" w:rsidP="0059799B">
      <w:r>
        <w:t xml:space="preserve">  </w:t>
      </w:r>
      <w:r w:rsidR="00931C16">
        <w:t xml:space="preserve">    </w:t>
      </w:r>
      <w:r>
        <w:t xml:space="preserve"> </w:t>
      </w:r>
      <w:r w:rsidRPr="0059799B">
        <w:rPr>
          <w:b/>
          <w:sz w:val="20"/>
          <w:szCs w:val="20"/>
        </w:rPr>
        <w:t xml:space="preserve">Service Coordinator| JEVS Human Services Philadelphia, PA | July 2017 to </w:t>
      </w:r>
      <w:r w:rsidR="00BD59C6">
        <w:rPr>
          <w:b/>
          <w:sz w:val="20"/>
          <w:szCs w:val="20"/>
        </w:rPr>
        <w:t>October 2017</w:t>
      </w:r>
    </w:p>
    <w:p w:rsidR="0059799B" w:rsidRPr="0059799B" w:rsidRDefault="0059799B" w:rsidP="00B630E1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59799B">
        <w:rPr>
          <w:sz w:val="20"/>
          <w:szCs w:val="20"/>
        </w:rPr>
        <w:t>Under the supervision of a Program Manager, perform</w:t>
      </w:r>
      <w:r w:rsidR="00BD59C6">
        <w:rPr>
          <w:sz w:val="20"/>
          <w:szCs w:val="20"/>
        </w:rPr>
        <w:t>ed</w:t>
      </w:r>
      <w:r w:rsidRPr="0059799B">
        <w:rPr>
          <w:sz w:val="20"/>
          <w:szCs w:val="20"/>
        </w:rPr>
        <w:t xml:space="preserve"> a variety of case management and consumer/employer support services necessary to provide various models of in home personal assistant service for people with disabilities and their families in compliance with all applicable regulations. </w:t>
      </w:r>
    </w:p>
    <w:p w:rsidR="0059799B" w:rsidRPr="0059799B" w:rsidRDefault="00BD59C6" w:rsidP="00B630E1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Monitored </w:t>
      </w:r>
      <w:r w:rsidR="0059799B" w:rsidRPr="0059799B">
        <w:rPr>
          <w:sz w:val="20"/>
          <w:szCs w:val="20"/>
        </w:rPr>
        <w:t>the delivery of care consistent with the requirements, and train</w:t>
      </w:r>
      <w:r>
        <w:rPr>
          <w:sz w:val="20"/>
          <w:szCs w:val="20"/>
        </w:rPr>
        <w:t>ed</w:t>
      </w:r>
      <w:r w:rsidR="0059799B" w:rsidRPr="0059799B">
        <w:rPr>
          <w:sz w:val="20"/>
          <w:szCs w:val="20"/>
        </w:rPr>
        <w:t xml:space="preserve"> the consumer/employer as required, in providing basic, ancillary, and support services. </w:t>
      </w:r>
    </w:p>
    <w:p w:rsidR="0059799B" w:rsidRPr="0059799B" w:rsidRDefault="00BD59C6" w:rsidP="00B630E1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Assisted </w:t>
      </w:r>
      <w:r w:rsidR="0059799B" w:rsidRPr="0059799B">
        <w:rPr>
          <w:sz w:val="20"/>
          <w:szCs w:val="20"/>
        </w:rPr>
        <w:t>consumers as necessary in managing, directing, and controlling the delivery of their own care to the extent possible to achieve independence. Additional duties include assistance in the placement/employment process and referral of the consumer to other appropriate ancillary services.</w:t>
      </w:r>
    </w:p>
    <w:p w:rsidR="0059799B" w:rsidRPr="0059799B" w:rsidRDefault="0059799B" w:rsidP="00B630E1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59799B">
        <w:rPr>
          <w:sz w:val="20"/>
          <w:szCs w:val="20"/>
        </w:rPr>
        <w:t xml:space="preserve"> </w:t>
      </w:r>
      <w:r w:rsidR="00BD59C6">
        <w:rPr>
          <w:sz w:val="20"/>
          <w:szCs w:val="20"/>
        </w:rPr>
        <w:t xml:space="preserve">Prepared </w:t>
      </w:r>
      <w:r w:rsidRPr="0059799B">
        <w:rPr>
          <w:sz w:val="20"/>
          <w:szCs w:val="20"/>
        </w:rPr>
        <w:t xml:space="preserve">narrative and statistical reports. </w:t>
      </w:r>
      <w:r w:rsidR="00BD59C6">
        <w:rPr>
          <w:sz w:val="20"/>
          <w:szCs w:val="20"/>
        </w:rPr>
        <w:t xml:space="preserve">Also, </w:t>
      </w:r>
      <w:r w:rsidRPr="0059799B">
        <w:rPr>
          <w:sz w:val="20"/>
          <w:szCs w:val="20"/>
        </w:rPr>
        <w:t>process</w:t>
      </w:r>
      <w:r w:rsidR="00BD59C6">
        <w:rPr>
          <w:sz w:val="20"/>
          <w:szCs w:val="20"/>
        </w:rPr>
        <w:t>ed</w:t>
      </w:r>
      <w:r w:rsidRPr="0059799B">
        <w:rPr>
          <w:sz w:val="20"/>
          <w:szCs w:val="20"/>
        </w:rPr>
        <w:t xml:space="preserve"> all required forms for permanent records and perform</w:t>
      </w:r>
      <w:r w:rsidR="00BD59C6">
        <w:rPr>
          <w:sz w:val="20"/>
          <w:szCs w:val="20"/>
        </w:rPr>
        <w:t>ed</w:t>
      </w:r>
      <w:r w:rsidRPr="0059799B">
        <w:rPr>
          <w:sz w:val="20"/>
          <w:szCs w:val="20"/>
        </w:rPr>
        <w:t xml:space="preserve"> related work as needed.</w:t>
      </w:r>
    </w:p>
    <w:p w:rsidR="0059799B" w:rsidRPr="0059799B" w:rsidRDefault="0059799B" w:rsidP="0059799B">
      <w:pPr>
        <w:rPr>
          <w:b/>
        </w:rPr>
      </w:pPr>
      <w:r>
        <w:rPr>
          <w:b/>
        </w:rPr>
        <w:lastRenderedPageBreak/>
        <w:t xml:space="preserve">   </w:t>
      </w:r>
    </w:p>
    <w:p w:rsidR="0077572D" w:rsidRPr="004E34F3" w:rsidRDefault="007363E3" w:rsidP="004E2524">
      <w:pPr>
        <w:pStyle w:val="Heading1"/>
        <w:rPr>
          <w:sz w:val="20"/>
        </w:rPr>
      </w:pPr>
      <w:r w:rsidRPr="004E34F3">
        <w:rPr>
          <w:sz w:val="20"/>
        </w:rPr>
        <w:t>Case Management Specialist| BCFS Health and Human Services</w:t>
      </w:r>
      <w:r w:rsidR="00C82928">
        <w:rPr>
          <w:sz w:val="20"/>
        </w:rPr>
        <w:t xml:space="preserve"> San Antonio, TX</w:t>
      </w:r>
      <w:r w:rsidRPr="004E34F3">
        <w:rPr>
          <w:sz w:val="20"/>
        </w:rPr>
        <w:t xml:space="preserve">| January 2016 to </w:t>
      </w:r>
      <w:r w:rsidR="00C82928">
        <w:rPr>
          <w:sz w:val="20"/>
        </w:rPr>
        <w:t>February 2017</w:t>
      </w:r>
    </w:p>
    <w:p w:rsidR="0077572D" w:rsidRPr="004E34F3" w:rsidRDefault="009465D5" w:rsidP="004E2524">
      <w:pPr>
        <w:pStyle w:val="BodyText"/>
        <w:numPr>
          <w:ilvl w:val="0"/>
          <w:numId w:val="2"/>
        </w:numPr>
        <w:tabs>
          <w:tab w:val="left" w:pos="360"/>
        </w:tabs>
        <w:ind w:left="360" w:right="329" w:hanging="180"/>
        <w:rPr>
          <w:rFonts w:asciiTheme="minorHAnsi" w:hAnsiTheme="minorHAnsi"/>
          <w:b/>
          <w:bCs/>
          <w:sz w:val="20"/>
          <w:szCs w:val="20"/>
        </w:rPr>
      </w:pPr>
      <w:r w:rsidRPr="004E34F3">
        <w:rPr>
          <w:rFonts w:asciiTheme="minorHAnsi" w:hAnsiTheme="minorHAnsi"/>
          <w:sz w:val="20"/>
          <w:szCs w:val="20"/>
        </w:rPr>
        <w:t>Coordinate</w:t>
      </w:r>
      <w:r w:rsidR="00BD59C6">
        <w:rPr>
          <w:rFonts w:asciiTheme="minorHAnsi" w:hAnsiTheme="minorHAnsi"/>
          <w:sz w:val="20"/>
          <w:szCs w:val="20"/>
        </w:rPr>
        <w:t>d</w:t>
      </w:r>
      <w:r w:rsidRPr="004E34F3">
        <w:rPr>
          <w:rFonts w:asciiTheme="minorHAnsi" w:hAnsiTheme="minorHAnsi"/>
          <w:sz w:val="20"/>
          <w:szCs w:val="20"/>
        </w:rPr>
        <w:t xml:space="preserve"> all referrals, service planning, and</w:t>
      </w:r>
      <w:r w:rsidR="007363E3" w:rsidRPr="004E34F3">
        <w:rPr>
          <w:rFonts w:asciiTheme="minorHAnsi" w:hAnsiTheme="minorHAnsi"/>
          <w:sz w:val="20"/>
          <w:szCs w:val="20"/>
        </w:rPr>
        <w:t xml:space="preserve"> documents for assigned cases. A</w:t>
      </w:r>
      <w:r w:rsidRPr="004E34F3">
        <w:rPr>
          <w:rFonts w:asciiTheme="minorHAnsi" w:hAnsiTheme="minorHAnsi"/>
          <w:sz w:val="20"/>
          <w:szCs w:val="20"/>
        </w:rPr>
        <w:t>s</w:t>
      </w:r>
      <w:r w:rsidR="0077572D" w:rsidRPr="004E34F3">
        <w:rPr>
          <w:rFonts w:asciiTheme="minorHAnsi" w:hAnsiTheme="minorHAnsi"/>
          <w:sz w:val="20"/>
          <w:szCs w:val="20"/>
        </w:rPr>
        <w:t>sess</w:t>
      </w:r>
      <w:r w:rsidR="00BD59C6">
        <w:rPr>
          <w:rFonts w:asciiTheme="minorHAnsi" w:hAnsiTheme="minorHAnsi"/>
          <w:sz w:val="20"/>
          <w:szCs w:val="20"/>
        </w:rPr>
        <w:t>ed</w:t>
      </w:r>
      <w:r w:rsidR="0077572D" w:rsidRPr="004E34F3">
        <w:rPr>
          <w:rFonts w:asciiTheme="minorHAnsi" w:hAnsiTheme="minorHAnsi"/>
          <w:sz w:val="20"/>
          <w:szCs w:val="20"/>
        </w:rPr>
        <w:t xml:space="preserve"> all potential placements conducting</w:t>
      </w:r>
      <w:r w:rsidRPr="004E34F3">
        <w:rPr>
          <w:rFonts w:asciiTheme="minorHAnsi" w:hAnsiTheme="minorHAnsi"/>
          <w:sz w:val="20"/>
          <w:szCs w:val="20"/>
        </w:rPr>
        <w:t xml:space="preserve"> phone calls, background interviews and home visits w</w:t>
      </w:r>
      <w:r w:rsidR="0077572D" w:rsidRPr="004E34F3">
        <w:rPr>
          <w:rFonts w:asciiTheme="minorHAnsi" w:hAnsiTheme="minorHAnsi"/>
          <w:sz w:val="20"/>
          <w:szCs w:val="20"/>
        </w:rPr>
        <w:t xml:space="preserve">ithin the required timeframe </w:t>
      </w:r>
      <w:r w:rsidR="00BD59C6">
        <w:rPr>
          <w:rFonts w:asciiTheme="minorHAnsi" w:hAnsiTheme="minorHAnsi"/>
          <w:sz w:val="20"/>
          <w:szCs w:val="20"/>
        </w:rPr>
        <w:t>to ensure all information was</w:t>
      </w:r>
      <w:r w:rsidR="0077572D" w:rsidRPr="004E34F3">
        <w:rPr>
          <w:rFonts w:asciiTheme="minorHAnsi" w:hAnsiTheme="minorHAnsi"/>
          <w:sz w:val="20"/>
          <w:szCs w:val="20"/>
        </w:rPr>
        <w:t xml:space="preserve"> processed as needed.</w:t>
      </w:r>
    </w:p>
    <w:p w:rsidR="0077572D" w:rsidRPr="004E34F3" w:rsidRDefault="009465D5" w:rsidP="004E2524">
      <w:pPr>
        <w:pStyle w:val="BodyText"/>
        <w:numPr>
          <w:ilvl w:val="0"/>
          <w:numId w:val="2"/>
        </w:numPr>
        <w:tabs>
          <w:tab w:val="left" w:pos="360"/>
        </w:tabs>
        <w:ind w:left="360" w:right="329" w:hanging="180"/>
        <w:rPr>
          <w:rFonts w:asciiTheme="minorHAnsi" w:hAnsiTheme="minorHAnsi"/>
          <w:b/>
          <w:bCs/>
          <w:sz w:val="20"/>
          <w:szCs w:val="20"/>
        </w:rPr>
      </w:pPr>
      <w:r w:rsidRPr="004E34F3">
        <w:rPr>
          <w:rFonts w:asciiTheme="minorHAnsi" w:hAnsiTheme="minorHAnsi"/>
          <w:sz w:val="20"/>
          <w:szCs w:val="20"/>
        </w:rPr>
        <w:t xml:space="preserve"> Develop</w:t>
      </w:r>
      <w:r w:rsidR="00BD59C6">
        <w:rPr>
          <w:rFonts w:asciiTheme="minorHAnsi" w:hAnsiTheme="minorHAnsi"/>
          <w:sz w:val="20"/>
          <w:szCs w:val="20"/>
        </w:rPr>
        <w:t>ed</w:t>
      </w:r>
      <w:r w:rsidRPr="004E34F3">
        <w:rPr>
          <w:rFonts w:asciiTheme="minorHAnsi" w:hAnsiTheme="minorHAnsi"/>
          <w:sz w:val="20"/>
          <w:szCs w:val="20"/>
        </w:rPr>
        <w:t xml:space="preserve"> individual case plans with particular attention to culture, language, </w:t>
      </w:r>
      <w:r w:rsidR="0077572D" w:rsidRPr="004E34F3">
        <w:rPr>
          <w:rFonts w:asciiTheme="minorHAnsi" w:hAnsiTheme="minorHAnsi"/>
          <w:sz w:val="20"/>
          <w:szCs w:val="20"/>
        </w:rPr>
        <w:t>and any special circumstances.</w:t>
      </w:r>
      <w:r w:rsidR="007363E3" w:rsidRPr="004E34F3">
        <w:rPr>
          <w:rFonts w:asciiTheme="minorHAnsi" w:hAnsiTheme="minorHAnsi"/>
          <w:sz w:val="20"/>
          <w:szCs w:val="20"/>
        </w:rPr>
        <w:t xml:space="preserve"> Provide</w:t>
      </w:r>
      <w:r w:rsidR="00BD59C6">
        <w:rPr>
          <w:rFonts w:asciiTheme="minorHAnsi" w:hAnsiTheme="minorHAnsi"/>
          <w:sz w:val="20"/>
          <w:szCs w:val="20"/>
        </w:rPr>
        <w:t>d</w:t>
      </w:r>
      <w:r w:rsidR="007363E3" w:rsidRPr="004E34F3">
        <w:rPr>
          <w:rFonts w:asciiTheme="minorHAnsi" w:hAnsiTheme="minorHAnsi"/>
          <w:sz w:val="20"/>
          <w:szCs w:val="20"/>
        </w:rPr>
        <w:t xml:space="preserve"> information, education, referrals, outreach, advocacy, and support to ensure that each child receives required services.  Assess</w:t>
      </w:r>
      <w:r w:rsidR="00BD59C6">
        <w:rPr>
          <w:rFonts w:asciiTheme="minorHAnsi" w:hAnsiTheme="minorHAnsi"/>
          <w:sz w:val="20"/>
          <w:szCs w:val="20"/>
        </w:rPr>
        <w:t>ed</w:t>
      </w:r>
      <w:r w:rsidR="007363E3" w:rsidRPr="004E34F3">
        <w:rPr>
          <w:rFonts w:asciiTheme="minorHAnsi" w:hAnsiTheme="minorHAnsi"/>
          <w:sz w:val="20"/>
          <w:szCs w:val="20"/>
        </w:rPr>
        <w:t xml:space="preserve"> the safety and appropriateness of all placements on an ongoing basis utilizing child welfare and social work best practice principles. Serve</w:t>
      </w:r>
      <w:r w:rsidR="00BD59C6">
        <w:rPr>
          <w:rFonts w:asciiTheme="minorHAnsi" w:hAnsiTheme="minorHAnsi"/>
          <w:sz w:val="20"/>
          <w:szCs w:val="20"/>
        </w:rPr>
        <w:t>d</w:t>
      </w:r>
      <w:r w:rsidR="007363E3" w:rsidRPr="004E34F3">
        <w:rPr>
          <w:rFonts w:asciiTheme="minorHAnsi" w:hAnsiTheme="minorHAnsi"/>
          <w:sz w:val="20"/>
          <w:szCs w:val="20"/>
        </w:rPr>
        <w:t xml:space="preserve"> as the liaison with stakeholders, including legal providers and Immigration courts.</w:t>
      </w:r>
    </w:p>
    <w:p w:rsidR="00D45310" w:rsidRPr="004E34F3" w:rsidRDefault="009465D5" w:rsidP="004E2524">
      <w:pPr>
        <w:pStyle w:val="BodyText"/>
        <w:numPr>
          <w:ilvl w:val="0"/>
          <w:numId w:val="2"/>
        </w:numPr>
        <w:tabs>
          <w:tab w:val="left" w:pos="360"/>
        </w:tabs>
        <w:ind w:left="360" w:right="329" w:hanging="180"/>
        <w:rPr>
          <w:rFonts w:asciiTheme="minorHAnsi" w:hAnsiTheme="minorHAnsi"/>
          <w:b/>
          <w:bCs/>
          <w:sz w:val="20"/>
          <w:szCs w:val="20"/>
        </w:rPr>
      </w:pPr>
      <w:r w:rsidRPr="004E34F3">
        <w:rPr>
          <w:rFonts w:asciiTheme="minorHAnsi" w:hAnsiTheme="minorHAnsi"/>
          <w:sz w:val="20"/>
          <w:szCs w:val="20"/>
        </w:rPr>
        <w:t>Mainta</w:t>
      </w:r>
      <w:r w:rsidR="007363E3" w:rsidRPr="004E34F3">
        <w:rPr>
          <w:rFonts w:asciiTheme="minorHAnsi" w:hAnsiTheme="minorHAnsi"/>
          <w:sz w:val="20"/>
          <w:szCs w:val="20"/>
        </w:rPr>
        <w:t>in</w:t>
      </w:r>
      <w:r w:rsidR="00BD59C6">
        <w:rPr>
          <w:rFonts w:asciiTheme="minorHAnsi" w:hAnsiTheme="minorHAnsi"/>
          <w:sz w:val="20"/>
          <w:szCs w:val="20"/>
        </w:rPr>
        <w:t>ed</w:t>
      </w:r>
      <w:r w:rsidR="007363E3" w:rsidRPr="004E34F3">
        <w:rPr>
          <w:rFonts w:asciiTheme="minorHAnsi" w:hAnsiTheme="minorHAnsi"/>
          <w:sz w:val="20"/>
          <w:szCs w:val="20"/>
        </w:rPr>
        <w:t xml:space="preserve"> all assigned case </w:t>
      </w:r>
      <w:r w:rsidRPr="004E34F3">
        <w:rPr>
          <w:rFonts w:asciiTheme="minorHAnsi" w:hAnsiTheme="minorHAnsi"/>
          <w:sz w:val="20"/>
          <w:szCs w:val="20"/>
        </w:rPr>
        <w:t>files</w:t>
      </w:r>
      <w:r w:rsidR="007363E3" w:rsidRPr="004E34F3">
        <w:rPr>
          <w:rFonts w:asciiTheme="minorHAnsi" w:hAnsiTheme="minorHAnsi"/>
          <w:sz w:val="20"/>
          <w:szCs w:val="20"/>
        </w:rPr>
        <w:t xml:space="preserve">. </w:t>
      </w:r>
      <w:r w:rsidRPr="004E34F3">
        <w:rPr>
          <w:rFonts w:asciiTheme="minorHAnsi" w:hAnsiTheme="minorHAnsi"/>
          <w:sz w:val="20"/>
          <w:szCs w:val="20"/>
        </w:rPr>
        <w:t>Submit</w:t>
      </w:r>
      <w:r w:rsidR="00BD59C6">
        <w:rPr>
          <w:rFonts w:asciiTheme="minorHAnsi" w:hAnsiTheme="minorHAnsi"/>
          <w:sz w:val="20"/>
          <w:szCs w:val="20"/>
        </w:rPr>
        <w:t>ted</w:t>
      </w:r>
      <w:r w:rsidRPr="004E34F3">
        <w:rPr>
          <w:rFonts w:asciiTheme="minorHAnsi" w:hAnsiTheme="minorHAnsi"/>
          <w:sz w:val="20"/>
          <w:szCs w:val="20"/>
        </w:rPr>
        <w:t xml:space="preserve"> all repo</w:t>
      </w:r>
      <w:r w:rsidR="007363E3" w:rsidRPr="004E34F3">
        <w:rPr>
          <w:rFonts w:asciiTheme="minorHAnsi" w:hAnsiTheme="minorHAnsi"/>
          <w:sz w:val="20"/>
          <w:szCs w:val="20"/>
        </w:rPr>
        <w:t xml:space="preserve">rts within required deadlines. </w:t>
      </w:r>
      <w:r w:rsidRPr="004E34F3">
        <w:rPr>
          <w:rFonts w:asciiTheme="minorHAnsi" w:hAnsiTheme="minorHAnsi"/>
          <w:sz w:val="20"/>
          <w:szCs w:val="20"/>
        </w:rPr>
        <w:t>Participate</w:t>
      </w:r>
      <w:r w:rsidR="00BD59C6">
        <w:rPr>
          <w:rFonts w:asciiTheme="minorHAnsi" w:hAnsiTheme="minorHAnsi"/>
          <w:sz w:val="20"/>
          <w:szCs w:val="20"/>
        </w:rPr>
        <w:t>d</w:t>
      </w:r>
      <w:r w:rsidRPr="004E34F3">
        <w:rPr>
          <w:rFonts w:asciiTheme="minorHAnsi" w:hAnsiTheme="minorHAnsi"/>
          <w:sz w:val="20"/>
          <w:szCs w:val="20"/>
        </w:rPr>
        <w:t xml:space="preserve"> in weekly one-on-one s</w:t>
      </w:r>
      <w:r w:rsidR="007363E3" w:rsidRPr="004E34F3">
        <w:rPr>
          <w:rFonts w:asciiTheme="minorHAnsi" w:hAnsiTheme="minorHAnsi"/>
          <w:sz w:val="20"/>
          <w:szCs w:val="20"/>
        </w:rPr>
        <w:t xml:space="preserve">essions with direct supervisor. </w:t>
      </w:r>
      <w:r w:rsidRPr="004E34F3">
        <w:rPr>
          <w:rFonts w:asciiTheme="minorHAnsi" w:hAnsiTheme="minorHAnsi"/>
          <w:sz w:val="20"/>
          <w:szCs w:val="20"/>
        </w:rPr>
        <w:t>Maintain</w:t>
      </w:r>
      <w:r w:rsidR="00BD59C6">
        <w:rPr>
          <w:rFonts w:asciiTheme="minorHAnsi" w:hAnsiTheme="minorHAnsi"/>
          <w:sz w:val="20"/>
          <w:szCs w:val="20"/>
        </w:rPr>
        <w:t>ed</w:t>
      </w:r>
      <w:r w:rsidRPr="004E34F3">
        <w:rPr>
          <w:rFonts w:asciiTheme="minorHAnsi" w:hAnsiTheme="minorHAnsi"/>
          <w:sz w:val="20"/>
          <w:szCs w:val="20"/>
        </w:rPr>
        <w:t xml:space="preserve"> ongoing communication with peers, supervisor and administrative team</w:t>
      </w:r>
      <w:r w:rsidR="007363E3" w:rsidRPr="004E34F3">
        <w:rPr>
          <w:rFonts w:asciiTheme="minorHAnsi" w:hAnsiTheme="minorHAnsi"/>
          <w:sz w:val="20"/>
          <w:szCs w:val="20"/>
        </w:rPr>
        <w:t>. P</w:t>
      </w:r>
      <w:r w:rsidRPr="004E34F3">
        <w:rPr>
          <w:rFonts w:asciiTheme="minorHAnsi" w:hAnsiTheme="minorHAnsi"/>
          <w:sz w:val="20"/>
          <w:szCs w:val="20"/>
        </w:rPr>
        <w:t>articipate</w:t>
      </w:r>
      <w:r w:rsidR="00BD59C6">
        <w:rPr>
          <w:rFonts w:asciiTheme="minorHAnsi" w:hAnsiTheme="minorHAnsi"/>
          <w:sz w:val="20"/>
          <w:szCs w:val="20"/>
        </w:rPr>
        <w:t>d</w:t>
      </w:r>
      <w:r w:rsidRPr="004E34F3">
        <w:rPr>
          <w:rFonts w:asciiTheme="minorHAnsi" w:hAnsiTheme="minorHAnsi"/>
          <w:sz w:val="20"/>
          <w:szCs w:val="20"/>
        </w:rPr>
        <w:t xml:space="preserve"> in workshops, seminars, educational programs and activities that promote</w:t>
      </w:r>
      <w:r w:rsidR="00BD59C6">
        <w:rPr>
          <w:rFonts w:asciiTheme="minorHAnsi" w:hAnsiTheme="minorHAnsi"/>
          <w:sz w:val="20"/>
          <w:szCs w:val="20"/>
        </w:rPr>
        <w:t>d</w:t>
      </w:r>
      <w:r w:rsidRPr="004E34F3">
        <w:rPr>
          <w:rFonts w:asciiTheme="minorHAnsi" w:hAnsiTheme="minorHAnsi"/>
          <w:sz w:val="20"/>
          <w:szCs w:val="20"/>
        </w:rPr>
        <w:t xml:space="preserve"> professional growth and development</w:t>
      </w:r>
      <w:r w:rsidR="007363E3" w:rsidRPr="004E34F3">
        <w:rPr>
          <w:rFonts w:asciiTheme="minorHAnsi" w:hAnsiTheme="minorHAnsi"/>
          <w:sz w:val="20"/>
          <w:szCs w:val="20"/>
        </w:rPr>
        <w:t xml:space="preserve">. </w:t>
      </w:r>
    </w:p>
    <w:p w:rsidR="004E34F3" w:rsidRPr="004E34F3" w:rsidRDefault="006C4DE5" w:rsidP="004E2524">
      <w:pPr>
        <w:pStyle w:val="Heading1"/>
        <w:spacing w:before="240"/>
        <w:rPr>
          <w:sz w:val="20"/>
        </w:rPr>
      </w:pPr>
      <w:r w:rsidRPr="004E34F3">
        <w:rPr>
          <w:sz w:val="20"/>
        </w:rPr>
        <w:t>Counseling Intern</w:t>
      </w:r>
      <w:r w:rsidRPr="004E34F3">
        <w:rPr>
          <w:spacing w:val="-6"/>
          <w:sz w:val="20"/>
        </w:rPr>
        <w:t xml:space="preserve"> </w:t>
      </w:r>
      <w:r w:rsidRPr="004E34F3">
        <w:rPr>
          <w:sz w:val="20"/>
        </w:rPr>
        <w:t>|</w:t>
      </w:r>
      <w:r w:rsidR="009A4B3D" w:rsidRPr="004E34F3">
        <w:rPr>
          <w:sz w:val="20"/>
        </w:rPr>
        <w:t>The Place of Refuge Philadelphia</w:t>
      </w:r>
      <w:r w:rsidRPr="004E34F3">
        <w:rPr>
          <w:sz w:val="20"/>
        </w:rPr>
        <w:t>,</w:t>
      </w:r>
      <w:r w:rsidRPr="004E34F3">
        <w:rPr>
          <w:spacing w:val="-6"/>
          <w:sz w:val="20"/>
        </w:rPr>
        <w:t xml:space="preserve"> </w:t>
      </w:r>
      <w:r w:rsidRPr="004E34F3">
        <w:rPr>
          <w:spacing w:val="-1"/>
          <w:sz w:val="20"/>
        </w:rPr>
        <w:t>PA|</w:t>
      </w:r>
      <w:r w:rsidRPr="004E34F3">
        <w:rPr>
          <w:spacing w:val="-6"/>
          <w:sz w:val="20"/>
        </w:rPr>
        <w:t xml:space="preserve"> </w:t>
      </w:r>
      <w:r w:rsidR="004E34F3" w:rsidRPr="004E34F3">
        <w:rPr>
          <w:sz w:val="20"/>
        </w:rPr>
        <w:t xml:space="preserve">June </w:t>
      </w:r>
      <w:r w:rsidR="009A4B3D" w:rsidRPr="004E34F3">
        <w:rPr>
          <w:sz w:val="20"/>
        </w:rPr>
        <w:t>2014</w:t>
      </w:r>
      <w:r w:rsidR="004E34F3" w:rsidRPr="004E34F3">
        <w:rPr>
          <w:sz w:val="20"/>
        </w:rPr>
        <w:t xml:space="preserve"> to April </w:t>
      </w:r>
      <w:r w:rsidR="005E64CD" w:rsidRPr="004E34F3">
        <w:rPr>
          <w:sz w:val="20"/>
        </w:rPr>
        <w:t xml:space="preserve">2015 </w:t>
      </w:r>
    </w:p>
    <w:p w:rsidR="004E34F3" w:rsidRPr="004E34F3" w:rsidRDefault="009A4B3D" w:rsidP="004E2524">
      <w:pPr>
        <w:pStyle w:val="BodyText"/>
        <w:numPr>
          <w:ilvl w:val="0"/>
          <w:numId w:val="3"/>
        </w:numPr>
        <w:tabs>
          <w:tab w:val="left" w:pos="360"/>
        </w:tabs>
        <w:ind w:left="360" w:hanging="180"/>
        <w:rPr>
          <w:sz w:val="20"/>
          <w:szCs w:val="20"/>
        </w:rPr>
      </w:pPr>
      <w:r w:rsidRPr="004E34F3">
        <w:rPr>
          <w:sz w:val="20"/>
          <w:szCs w:val="20"/>
        </w:rPr>
        <w:t>Co</w:t>
      </w:r>
      <w:r w:rsidR="005E64CD" w:rsidRPr="004E34F3">
        <w:rPr>
          <w:sz w:val="20"/>
          <w:szCs w:val="20"/>
        </w:rPr>
        <w:t>nduct</w:t>
      </w:r>
      <w:r w:rsidR="00BD59C6">
        <w:rPr>
          <w:sz w:val="20"/>
          <w:szCs w:val="20"/>
        </w:rPr>
        <w:t>ed</w:t>
      </w:r>
      <w:r w:rsidR="005E64CD" w:rsidRPr="004E34F3">
        <w:rPr>
          <w:sz w:val="20"/>
          <w:szCs w:val="20"/>
        </w:rPr>
        <w:t xml:space="preserve"> weekly individual</w:t>
      </w:r>
      <w:r w:rsidR="00C50F3A" w:rsidRPr="004E34F3">
        <w:rPr>
          <w:sz w:val="20"/>
          <w:szCs w:val="20"/>
        </w:rPr>
        <w:t xml:space="preserve"> counseling</w:t>
      </w:r>
      <w:r w:rsidR="007523F2" w:rsidRPr="004E34F3">
        <w:rPr>
          <w:sz w:val="20"/>
          <w:szCs w:val="20"/>
        </w:rPr>
        <w:t xml:space="preserve"> </w:t>
      </w:r>
      <w:r w:rsidR="005E64CD" w:rsidRPr="004E34F3">
        <w:rPr>
          <w:sz w:val="20"/>
          <w:szCs w:val="20"/>
        </w:rPr>
        <w:t xml:space="preserve">for </w:t>
      </w:r>
      <w:r w:rsidRPr="004E34F3">
        <w:rPr>
          <w:sz w:val="20"/>
          <w:szCs w:val="20"/>
        </w:rPr>
        <w:t>adults diagnosed with a variety of disorders including Tra</w:t>
      </w:r>
      <w:r w:rsidR="005E64CD" w:rsidRPr="004E34F3">
        <w:rPr>
          <w:sz w:val="20"/>
          <w:szCs w:val="20"/>
        </w:rPr>
        <w:t>uma, Adjustment Disorders</w:t>
      </w:r>
      <w:r w:rsidRPr="004E34F3">
        <w:rPr>
          <w:sz w:val="20"/>
          <w:szCs w:val="20"/>
        </w:rPr>
        <w:t>, Depression, Bipolar Disorder, Dysthymic Disorder, Anxiety Disorders,</w:t>
      </w:r>
      <w:r w:rsidR="007523F2" w:rsidRPr="004E34F3">
        <w:rPr>
          <w:sz w:val="20"/>
          <w:szCs w:val="20"/>
        </w:rPr>
        <w:t xml:space="preserve"> and</w:t>
      </w:r>
      <w:r w:rsidRPr="004E34F3">
        <w:rPr>
          <w:sz w:val="20"/>
          <w:szCs w:val="20"/>
        </w:rPr>
        <w:t xml:space="preserve"> Cognitive Disorders among others.</w:t>
      </w:r>
    </w:p>
    <w:p w:rsidR="004E34F3" w:rsidRPr="004E34F3" w:rsidRDefault="004E34F3" w:rsidP="004E2524">
      <w:pPr>
        <w:pStyle w:val="BodyText"/>
        <w:numPr>
          <w:ilvl w:val="0"/>
          <w:numId w:val="3"/>
        </w:numPr>
        <w:tabs>
          <w:tab w:val="left" w:pos="360"/>
        </w:tabs>
        <w:ind w:left="360" w:hanging="180"/>
        <w:rPr>
          <w:sz w:val="20"/>
          <w:szCs w:val="20"/>
        </w:rPr>
      </w:pPr>
      <w:r w:rsidRPr="004E34F3">
        <w:rPr>
          <w:sz w:val="20"/>
          <w:szCs w:val="20"/>
        </w:rPr>
        <w:t>Maintain</w:t>
      </w:r>
      <w:r w:rsidR="00BD59C6">
        <w:rPr>
          <w:sz w:val="20"/>
          <w:szCs w:val="20"/>
        </w:rPr>
        <w:t>ed</w:t>
      </w:r>
      <w:r w:rsidRPr="004E34F3">
        <w:rPr>
          <w:sz w:val="20"/>
          <w:szCs w:val="20"/>
        </w:rPr>
        <w:t xml:space="preserve"> a case load of approximately 6-7 weekly clients. </w:t>
      </w:r>
      <w:r w:rsidR="009A4B3D" w:rsidRPr="004E34F3">
        <w:rPr>
          <w:sz w:val="20"/>
          <w:szCs w:val="20"/>
        </w:rPr>
        <w:t>Provide</w:t>
      </w:r>
      <w:r w:rsidR="00BD59C6">
        <w:rPr>
          <w:sz w:val="20"/>
          <w:szCs w:val="20"/>
        </w:rPr>
        <w:t>d</w:t>
      </w:r>
      <w:r w:rsidR="009A4B3D" w:rsidRPr="004E34F3">
        <w:rPr>
          <w:sz w:val="20"/>
          <w:szCs w:val="20"/>
        </w:rPr>
        <w:t xml:space="preserve"> therapy to mainly low income Hispanic population, and</w:t>
      </w:r>
      <w:r w:rsidR="00BD59C6">
        <w:rPr>
          <w:sz w:val="20"/>
          <w:szCs w:val="20"/>
        </w:rPr>
        <w:t xml:space="preserve"> clients who went through abuse</w:t>
      </w:r>
      <w:r w:rsidR="009A4B3D" w:rsidRPr="004E34F3">
        <w:rPr>
          <w:sz w:val="20"/>
          <w:szCs w:val="20"/>
        </w:rPr>
        <w:t xml:space="preserve">.  </w:t>
      </w:r>
      <w:r w:rsidRPr="004E34F3">
        <w:rPr>
          <w:sz w:val="20"/>
          <w:szCs w:val="20"/>
        </w:rPr>
        <w:t xml:space="preserve">Conducted pre-screening intake interviews to assess the bio psychosocial status of clients, in order </w:t>
      </w:r>
      <w:r w:rsidR="00BD59C6">
        <w:rPr>
          <w:sz w:val="20"/>
          <w:szCs w:val="20"/>
        </w:rPr>
        <w:t xml:space="preserve">for the management </w:t>
      </w:r>
      <w:r w:rsidRPr="004E34F3">
        <w:rPr>
          <w:sz w:val="20"/>
          <w:szCs w:val="20"/>
        </w:rPr>
        <w:t xml:space="preserve">to match them with </w:t>
      </w:r>
      <w:r w:rsidR="00BD59C6">
        <w:rPr>
          <w:sz w:val="20"/>
          <w:szCs w:val="20"/>
        </w:rPr>
        <w:t xml:space="preserve">the </w:t>
      </w:r>
      <w:r w:rsidR="00BD59C6" w:rsidRPr="004E34F3">
        <w:rPr>
          <w:sz w:val="20"/>
          <w:szCs w:val="20"/>
        </w:rPr>
        <w:t>appropriate</w:t>
      </w:r>
      <w:r w:rsidRPr="004E34F3">
        <w:rPr>
          <w:sz w:val="20"/>
          <w:szCs w:val="20"/>
        </w:rPr>
        <w:t xml:space="preserve"> therapist. </w:t>
      </w:r>
    </w:p>
    <w:p w:rsidR="004E34F3" w:rsidRPr="004E34F3" w:rsidRDefault="004E34F3" w:rsidP="004E2524">
      <w:pPr>
        <w:pStyle w:val="BodyText"/>
        <w:numPr>
          <w:ilvl w:val="0"/>
          <w:numId w:val="3"/>
        </w:numPr>
        <w:tabs>
          <w:tab w:val="left" w:pos="360"/>
        </w:tabs>
        <w:ind w:left="360" w:hanging="180"/>
        <w:rPr>
          <w:sz w:val="20"/>
          <w:szCs w:val="20"/>
        </w:rPr>
      </w:pPr>
      <w:r w:rsidRPr="004E34F3">
        <w:rPr>
          <w:sz w:val="20"/>
          <w:szCs w:val="20"/>
        </w:rPr>
        <w:t>Develop</w:t>
      </w:r>
      <w:r w:rsidR="00BD59C6">
        <w:rPr>
          <w:sz w:val="20"/>
          <w:szCs w:val="20"/>
        </w:rPr>
        <w:t>ed</w:t>
      </w:r>
      <w:r w:rsidRPr="004E34F3">
        <w:rPr>
          <w:sz w:val="20"/>
          <w:szCs w:val="20"/>
        </w:rPr>
        <w:t xml:space="preserve"> and wr</w:t>
      </w:r>
      <w:r w:rsidR="00BD59C6">
        <w:rPr>
          <w:sz w:val="20"/>
          <w:szCs w:val="20"/>
        </w:rPr>
        <w:t xml:space="preserve">ote </w:t>
      </w:r>
      <w:r w:rsidRPr="004E34F3">
        <w:rPr>
          <w:sz w:val="20"/>
          <w:szCs w:val="20"/>
        </w:rPr>
        <w:t>treatment plans, process notes, and diagnostic summaries.</w:t>
      </w:r>
    </w:p>
    <w:p w:rsidR="009A4B3D" w:rsidRPr="004E34F3" w:rsidRDefault="009A4B3D" w:rsidP="004E2524">
      <w:pPr>
        <w:pStyle w:val="BodyText"/>
        <w:spacing w:before="240"/>
        <w:ind w:left="360" w:right="236" w:hanging="180"/>
        <w:rPr>
          <w:rFonts w:asciiTheme="minorHAnsi" w:hAnsiTheme="minorHAnsi" w:cs="Calibri"/>
          <w:sz w:val="20"/>
          <w:szCs w:val="20"/>
        </w:rPr>
      </w:pPr>
      <w:r w:rsidRPr="004E34F3">
        <w:rPr>
          <w:rFonts w:asciiTheme="minorHAnsi" w:hAnsiTheme="minorHAnsi" w:cs="Calibri"/>
          <w:b/>
          <w:sz w:val="20"/>
          <w:szCs w:val="20"/>
        </w:rPr>
        <w:t xml:space="preserve">Counseling (Practicum) |Choice One Levittown, PA| </w:t>
      </w:r>
      <w:r w:rsidR="000C0308">
        <w:rPr>
          <w:rFonts w:asciiTheme="minorHAnsi" w:hAnsiTheme="minorHAnsi" w:cs="Calibri"/>
          <w:b/>
          <w:sz w:val="20"/>
          <w:szCs w:val="20"/>
        </w:rPr>
        <w:t xml:space="preserve">June 2014 to </w:t>
      </w:r>
      <w:r w:rsidR="004E34F3">
        <w:rPr>
          <w:rFonts w:asciiTheme="minorHAnsi" w:hAnsiTheme="minorHAnsi" w:cs="Calibri"/>
          <w:b/>
          <w:sz w:val="20"/>
          <w:szCs w:val="20"/>
        </w:rPr>
        <w:t xml:space="preserve">August </w:t>
      </w:r>
      <w:r w:rsidRPr="004E34F3">
        <w:rPr>
          <w:rFonts w:asciiTheme="minorHAnsi" w:hAnsiTheme="minorHAnsi" w:cs="Calibri"/>
          <w:b/>
          <w:sz w:val="20"/>
          <w:szCs w:val="20"/>
        </w:rPr>
        <w:t>2014</w:t>
      </w:r>
    </w:p>
    <w:p w:rsidR="004E34F3" w:rsidRPr="004E34F3" w:rsidRDefault="00533513" w:rsidP="004E2524">
      <w:pPr>
        <w:pStyle w:val="BodyText"/>
        <w:numPr>
          <w:ilvl w:val="0"/>
          <w:numId w:val="3"/>
        </w:numPr>
        <w:ind w:left="360" w:right="236" w:hanging="180"/>
        <w:rPr>
          <w:rFonts w:asciiTheme="minorHAnsi" w:hAnsiTheme="minorHAnsi"/>
          <w:b/>
          <w:sz w:val="20"/>
          <w:szCs w:val="20"/>
        </w:rPr>
      </w:pPr>
      <w:r w:rsidRPr="004E34F3">
        <w:rPr>
          <w:rFonts w:asciiTheme="minorHAnsi" w:hAnsiTheme="minorHAnsi" w:cs="Calibri"/>
          <w:sz w:val="20"/>
          <w:szCs w:val="20"/>
        </w:rPr>
        <w:t>O</w:t>
      </w:r>
      <w:r w:rsidR="009A4B3D" w:rsidRPr="004E34F3">
        <w:rPr>
          <w:rFonts w:asciiTheme="minorHAnsi" w:hAnsiTheme="minorHAnsi" w:cs="Calibri"/>
          <w:sz w:val="20"/>
          <w:szCs w:val="20"/>
        </w:rPr>
        <w:t>bserve</w:t>
      </w:r>
      <w:r w:rsidR="00BD59C6">
        <w:rPr>
          <w:rFonts w:asciiTheme="minorHAnsi" w:hAnsiTheme="minorHAnsi" w:cs="Calibri"/>
          <w:sz w:val="20"/>
          <w:szCs w:val="20"/>
        </w:rPr>
        <w:t>d</w:t>
      </w:r>
      <w:r w:rsidR="009A4B3D" w:rsidRPr="004E34F3">
        <w:rPr>
          <w:rFonts w:asciiTheme="minorHAnsi" w:hAnsiTheme="minorHAnsi" w:cs="Calibri"/>
          <w:sz w:val="20"/>
          <w:szCs w:val="20"/>
        </w:rPr>
        <w:t xml:space="preserve"> individual, family therapy sessions conducted by other counseling professionals to Pregnant Women.  </w:t>
      </w:r>
    </w:p>
    <w:p w:rsidR="00533513" w:rsidRPr="004E34F3" w:rsidRDefault="009A4B3D" w:rsidP="004E2524">
      <w:pPr>
        <w:pStyle w:val="BodyText"/>
        <w:numPr>
          <w:ilvl w:val="0"/>
          <w:numId w:val="3"/>
        </w:numPr>
        <w:ind w:left="360" w:right="236" w:hanging="180"/>
        <w:rPr>
          <w:rFonts w:asciiTheme="minorHAnsi" w:hAnsiTheme="minorHAnsi"/>
          <w:b/>
          <w:sz w:val="20"/>
          <w:szCs w:val="20"/>
        </w:rPr>
      </w:pPr>
      <w:r w:rsidRPr="004E34F3">
        <w:rPr>
          <w:rFonts w:asciiTheme="minorHAnsi" w:hAnsiTheme="minorHAnsi" w:cs="Calibri"/>
          <w:sz w:val="20"/>
          <w:szCs w:val="20"/>
        </w:rPr>
        <w:t>Provide</w:t>
      </w:r>
      <w:r w:rsidR="00BD59C6">
        <w:rPr>
          <w:rFonts w:asciiTheme="minorHAnsi" w:hAnsiTheme="minorHAnsi" w:cs="Calibri"/>
          <w:sz w:val="20"/>
          <w:szCs w:val="20"/>
        </w:rPr>
        <w:t>d</w:t>
      </w:r>
      <w:r w:rsidRPr="004E34F3">
        <w:rPr>
          <w:rFonts w:asciiTheme="minorHAnsi" w:hAnsiTheme="minorHAnsi" w:cs="Calibri"/>
          <w:sz w:val="20"/>
          <w:szCs w:val="20"/>
        </w:rPr>
        <w:t xml:space="preserve"> assistance in the preparation of cases.</w:t>
      </w:r>
      <w:r w:rsidR="00BD59C6">
        <w:rPr>
          <w:rFonts w:asciiTheme="minorHAnsi" w:hAnsiTheme="minorHAnsi" w:cs="Calibri"/>
          <w:sz w:val="20"/>
          <w:szCs w:val="20"/>
        </w:rPr>
        <w:t xml:space="preserve"> </w:t>
      </w:r>
      <w:r w:rsidR="006333A5" w:rsidRPr="004E34F3">
        <w:rPr>
          <w:rFonts w:asciiTheme="minorHAnsi" w:hAnsiTheme="minorHAnsi" w:cs="Calibri"/>
          <w:sz w:val="20"/>
          <w:szCs w:val="20"/>
        </w:rPr>
        <w:t>Conducted intake</w:t>
      </w:r>
      <w:r w:rsidR="005E64CD" w:rsidRPr="004E34F3">
        <w:rPr>
          <w:rFonts w:asciiTheme="minorHAnsi" w:hAnsiTheme="minorHAnsi" w:cs="Calibri"/>
          <w:sz w:val="20"/>
          <w:szCs w:val="20"/>
        </w:rPr>
        <w:t xml:space="preserve"> interviews to assess the necessities of client’s for community based social support.</w:t>
      </w:r>
    </w:p>
    <w:p w:rsidR="00DE531F" w:rsidRPr="004E34F3" w:rsidRDefault="004E34F3" w:rsidP="004E2524">
      <w:pPr>
        <w:spacing w:before="240"/>
        <w:ind w:left="180"/>
        <w:rPr>
          <w:rFonts w:eastAsia="Calibri" w:cs="Calibri"/>
          <w:sz w:val="20"/>
          <w:szCs w:val="20"/>
        </w:rPr>
      </w:pPr>
      <w:r>
        <w:rPr>
          <w:b/>
          <w:sz w:val="20"/>
          <w:szCs w:val="20"/>
        </w:rPr>
        <w:t>T</w:t>
      </w:r>
      <w:r w:rsidR="003B2BC1" w:rsidRPr="004E34F3">
        <w:rPr>
          <w:b/>
          <w:sz w:val="20"/>
          <w:szCs w:val="20"/>
        </w:rPr>
        <w:t>herapeutic</w:t>
      </w:r>
      <w:r w:rsidR="003B2BC1" w:rsidRPr="004E34F3">
        <w:rPr>
          <w:b/>
          <w:spacing w:val="-7"/>
          <w:sz w:val="20"/>
          <w:szCs w:val="20"/>
        </w:rPr>
        <w:t xml:space="preserve"> </w:t>
      </w:r>
      <w:r w:rsidR="003B2BC1" w:rsidRPr="004E34F3">
        <w:rPr>
          <w:b/>
          <w:sz w:val="20"/>
          <w:szCs w:val="20"/>
        </w:rPr>
        <w:t>Staff</w:t>
      </w:r>
      <w:r w:rsidR="003B2BC1" w:rsidRPr="004E34F3">
        <w:rPr>
          <w:b/>
          <w:spacing w:val="-7"/>
          <w:sz w:val="20"/>
          <w:szCs w:val="20"/>
        </w:rPr>
        <w:t xml:space="preserve"> </w:t>
      </w:r>
      <w:r w:rsidR="003B2BC1" w:rsidRPr="004E34F3">
        <w:rPr>
          <w:b/>
          <w:sz w:val="20"/>
          <w:szCs w:val="20"/>
        </w:rPr>
        <w:t>Support</w:t>
      </w:r>
      <w:r w:rsidR="003B2BC1" w:rsidRPr="004E34F3">
        <w:rPr>
          <w:b/>
          <w:spacing w:val="-6"/>
          <w:sz w:val="20"/>
          <w:szCs w:val="20"/>
        </w:rPr>
        <w:t xml:space="preserve"> </w:t>
      </w:r>
      <w:r w:rsidR="003B2BC1" w:rsidRPr="004E34F3">
        <w:rPr>
          <w:b/>
          <w:sz w:val="20"/>
          <w:szCs w:val="20"/>
        </w:rPr>
        <w:t>|</w:t>
      </w:r>
      <w:r w:rsidR="003B2BC1" w:rsidRPr="004E34F3">
        <w:rPr>
          <w:b/>
          <w:spacing w:val="-7"/>
          <w:sz w:val="20"/>
          <w:szCs w:val="20"/>
        </w:rPr>
        <w:t xml:space="preserve"> </w:t>
      </w:r>
      <w:r w:rsidR="003B2BC1" w:rsidRPr="004E34F3">
        <w:rPr>
          <w:b/>
          <w:sz w:val="20"/>
          <w:szCs w:val="20"/>
        </w:rPr>
        <w:t>Institute</w:t>
      </w:r>
      <w:r w:rsidR="003B2BC1" w:rsidRPr="004E34F3">
        <w:rPr>
          <w:b/>
          <w:spacing w:val="-7"/>
          <w:sz w:val="20"/>
          <w:szCs w:val="20"/>
        </w:rPr>
        <w:t xml:space="preserve"> </w:t>
      </w:r>
      <w:r w:rsidR="003B2BC1" w:rsidRPr="004E34F3">
        <w:rPr>
          <w:b/>
          <w:sz w:val="20"/>
          <w:szCs w:val="20"/>
        </w:rPr>
        <w:t>for</w:t>
      </w:r>
      <w:r w:rsidR="003B2BC1" w:rsidRPr="004E34F3">
        <w:rPr>
          <w:b/>
          <w:spacing w:val="-6"/>
          <w:sz w:val="20"/>
          <w:szCs w:val="20"/>
        </w:rPr>
        <w:t xml:space="preserve"> </w:t>
      </w:r>
      <w:r w:rsidR="003B2BC1" w:rsidRPr="004E34F3">
        <w:rPr>
          <w:b/>
          <w:sz w:val="20"/>
          <w:szCs w:val="20"/>
        </w:rPr>
        <w:t>Behavior</w:t>
      </w:r>
      <w:r w:rsidR="003B2BC1" w:rsidRPr="004E34F3">
        <w:rPr>
          <w:b/>
          <w:spacing w:val="-7"/>
          <w:sz w:val="20"/>
          <w:szCs w:val="20"/>
        </w:rPr>
        <w:t xml:space="preserve"> </w:t>
      </w:r>
      <w:r w:rsidR="00FD263F" w:rsidRPr="004E34F3">
        <w:rPr>
          <w:b/>
          <w:sz w:val="20"/>
          <w:szCs w:val="20"/>
        </w:rPr>
        <w:t>Change</w:t>
      </w:r>
      <w:r w:rsidR="003B2BC1" w:rsidRPr="004E34F3">
        <w:rPr>
          <w:b/>
          <w:spacing w:val="-7"/>
          <w:sz w:val="20"/>
          <w:szCs w:val="20"/>
        </w:rPr>
        <w:t xml:space="preserve"> </w:t>
      </w:r>
      <w:r w:rsidR="003B2BC1" w:rsidRPr="004E34F3">
        <w:rPr>
          <w:b/>
          <w:sz w:val="20"/>
          <w:szCs w:val="20"/>
        </w:rPr>
        <w:t>Exton</w:t>
      </w:r>
      <w:r w:rsidR="00FD263F" w:rsidRPr="004E34F3">
        <w:rPr>
          <w:b/>
          <w:sz w:val="20"/>
          <w:szCs w:val="20"/>
        </w:rPr>
        <w:t>,</w:t>
      </w:r>
      <w:r w:rsidR="003B2BC1" w:rsidRPr="004E34F3">
        <w:rPr>
          <w:b/>
          <w:spacing w:val="-6"/>
          <w:sz w:val="20"/>
          <w:szCs w:val="20"/>
        </w:rPr>
        <w:t xml:space="preserve"> </w:t>
      </w:r>
      <w:r w:rsidR="003B2BC1" w:rsidRPr="004E34F3">
        <w:rPr>
          <w:b/>
          <w:spacing w:val="-1"/>
          <w:sz w:val="20"/>
          <w:szCs w:val="20"/>
        </w:rPr>
        <w:t>PA|</w:t>
      </w:r>
      <w:r w:rsidR="003B2BC1" w:rsidRPr="004E34F3">
        <w:rPr>
          <w:b/>
          <w:spacing w:val="-6"/>
          <w:sz w:val="20"/>
          <w:szCs w:val="20"/>
        </w:rPr>
        <w:t xml:space="preserve"> </w:t>
      </w:r>
      <w:r w:rsidR="000C0308">
        <w:rPr>
          <w:b/>
          <w:sz w:val="20"/>
          <w:szCs w:val="20"/>
        </w:rPr>
        <w:t xml:space="preserve">June </w:t>
      </w:r>
      <w:r w:rsidR="000C0308" w:rsidRPr="004E34F3">
        <w:rPr>
          <w:b/>
          <w:sz w:val="20"/>
          <w:szCs w:val="20"/>
        </w:rPr>
        <w:t>2010</w:t>
      </w:r>
      <w:r w:rsidR="000C0308" w:rsidRPr="004E34F3">
        <w:rPr>
          <w:b/>
          <w:spacing w:val="-7"/>
          <w:sz w:val="20"/>
          <w:szCs w:val="20"/>
        </w:rPr>
        <w:t xml:space="preserve"> </w:t>
      </w:r>
      <w:r w:rsidR="00356BFA">
        <w:rPr>
          <w:b/>
          <w:sz w:val="20"/>
          <w:szCs w:val="20"/>
        </w:rPr>
        <w:t>to December 2014</w:t>
      </w:r>
    </w:p>
    <w:p w:rsidR="000C0308" w:rsidRPr="000C0308" w:rsidRDefault="003B2BC1" w:rsidP="004E2524">
      <w:pPr>
        <w:pStyle w:val="BodyText"/>
        <w:numPr>
          <w:ilvl w:val="0"/>
          <w:numId w:val="4"/>
        </w:numPr>
        <w:ind w:left="360" w:right="236" w:hanging="180"/>
        <w:rPr>
          <w:rFonts w:asciiTheme="minorHAnsi" w:hAnsiTheme="minorHAnsi" w:cs="Calibri"/>
          <w:sz w:val="20"/>
          <w:szCs w:val="20"/>
        </w:rPr>
      </w:pPr>
      <w:r w:rsidRPr="004E34F3">
        <w:rPr>
          <w:rFonts w:asciiTheme="minorHAnsi" w:hAnsiTheme="minorHAnsi"/>
          <w:sz w:val="20"/>
          <w:szCs w:val="20"/>
        </w:rPr>
        <w:t>Provide</w:t>
      </w:r>
      <w:r w:rsidR="00BD59C6">
        <w:rPr>
          <w:rFonts w:asciiTheme="minorHAnsi" w:hAnsiTheme="minorHAnsi"/>
          <w:sz w:val="20"/>
          <w:szCs w:val="20"/>
        </w:rPr>
        <w:t>d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5E64CD" w:rsidRPr="004E34F3">
        <w:rPr>
          <w:rFonts w:asciiTheme="minorHAnsi" w:hAnsiTheme="minorHAnsi"/>
          <w:sz w:val="20"/>
          <w:szCs w:val="20"/>
        </w:rPr>
        <w:t>one-on</w:t>
      </w:r>
      <w:r w:rsidRPr="004E34F3">
        <w:rPr>
          <w:rFonts w:asciiTheme="minorHAnsi" w:hAnsiTheme="minorHAnsi"/>
          <w:sz w:val="20"/>
          <w:szCs w:val="20"/>
        </w:rPr>
        <w:t>-one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attention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in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compliance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with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behavioral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treatment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plan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to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severely</w:t>
      </w:r>
      <w:r w:rsidRPr="004E34F3">
        <w:rPr>
          <w:rFonts w:asciiTheme="minorHAnsi" w:hAnsiTheme="minorHAnsi"/>
          <w:w w:val="99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emotionally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disturbed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children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or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adolescents.</w:t>
      </w:r>
      <w:r w:rsidR="005E64CD" w:rsidRPr="004E34F3">
        <w:rPr>
          <w:rFonts w:asciiTheme="minorHAnsi" w:hAnsiTheme="minorHAnsi"/>
          <w:spacing w:val="37"/>
          <w:sz w:val="20"/>
          <w:szCs w:val="20"/>
        </w:rPr>
        <w:t xml:space="preserve"> </w:t>
      </w:r>
      <w:r w:rsidR="005E64CD" w:rsidRPr="004E34F3">
        <w:rPr>
          <w:rFonts w:asciiTheme="minorHAnsi" w:hAnsiTheme="minorHAnsi"/>
          <w:sz w:val="20"/>
          <w:szCs w:val="20"/>
        </w:rPr>
        <w:t>F</w:t>
      </w:r>
      <w:r w:rsidRPr="004E34F3">
        <w:rPr>
          <w:rFonts w:asciiTheme="minorHAnsi" w:hAnsiTheme="minorHAnsi"/>
          <w:sz w:val="20"/>
          <w:szCs w:val="20"/>
        </w:rPr>
        <w:t>ollow</w:t>
      </w:r>
      <w:r w:rsidR="00BD59C6">
        <w:rPr>
          <w:rFonts w:asciiTheme="minorHAnsi" w:hAnsiTheme="minorHAnsi"/>
          <w:sz w:val="20"/>
          <w:szCs w:val="20"/>
        </w:rPr>
        <w:t>ed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treatment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plans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to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help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the</w:t>
      </w:r>
      <w:r w:rsidRPr="004E34F3">
        <w:rPr>
          <w:rFonts w:asciiTheme="minorHAnsi" w:hAnsiTheme="minorHAnsi"/>
          <w:w w:val="99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child/adolescent</w:t>
      </w:r>
      <w:r w:rsidRPr="004E34F3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to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eliminate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inappropriate</w:t>
      </w:r>
      <w:r w:rsidRPr="004E34F3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or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disruptive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behaviors.</w:t>
      </w:r>
    </w:p>
    <w:p w:rsidR="000C0308" w:rsidRPr="000C0308" w:rsidRDefault="00BD59C6" w:rsidP="004E2524">
      <w:pPr>
        <w:pStyle w:val="BodyText"/>
        <w:numPr>
          <w:ilvl w:val="0"/>
          <w:numId w:val="4"/>
        </w:numPr>
        <w:ind w:left="360" w:right="236" w:hanging="1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Utilized </w:t>
      </w:r>
      <w:r w:rsidR="003B2BC1" w:rsidRPr="000C0308">
        <w:rPr>
          <w:rFonts w:asciiTheme="minorHAnsi" w:hAnsiTheme="minorHAnsi"/>
          <w:sz w:val="20"/>
          <w:szCs w:val="20"/>
        </w:rPr>
        <w:t>different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techniques</w:t>
      </w:r>
      <w:r w:rsidR="003B2BC1" w:rsidRPr="000C0308">
        <w:rPr>
          <w:rFonts w:asciiTheme="minorHAnsi" w:hAnsiTheme="minorHAnsi"/>
          <w:w w:val="99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to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provide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emotional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support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to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the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child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and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assist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those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FD263F" w:rsidRPr="000C0308">
        <w:rPr>
          <w:rFonts w:asciiTheme="minorHAnsi" w:hAnsiTheme="minorHAnsi"/>
          <w:sz w:val="20"/>
          <w:szCs w:val="20"/>
        </w:rPr>
        <w:t>responsible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for</w:t>
      </w:r>
      <w:r w:rsidR="003B2BC1" w:rsidRPr="000C0308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the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child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to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foster</w:t>
      </w:r>
      <w:r w:rsidR="003B2BC1" w:rsidRPr="000C0308">
        <w:rPr>
          <w:rFonts w:asciiTheme="minorHAnsi" w:hAnsiTheme="minorHAnsi"/>
          <w:w w:val="99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independence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and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responsible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7523F2" w:rsidRPr="000C0308">
        <w:rPr>
          <w:rFonts w:asciiTheme="minorHAnsi" w:hAnsiTheme="minorHAnsi"/>
          <w:sz w:val="20"/>
          <w:szCs w:val="20"/>
        </w:rPr>
        <w:t>behaviors</w:t>
      </w:r>
      <w:r w:rsidR="003B2BC1" w:rsidRPr="000C0308">
        <w:rPr>
          <w:rFonts w:asciiTheme="minorHAnsi" w:hAnsiTheme="minorHAnsi"/>
          <w:sz w:val="20"/>
          <w:szCs w:val="20"/>
        </w:rPr>
        <w:t>.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Encourage</w:t>
      </w:r>
      <w:r>
        <w:rPr>
          <w:rFonts w:asciiTheme="minorHAnsi" w:hAnsiTheme="minorHAnsi"/>
          <w:sz w:val="20"/>
          <w:szCs w:val="20"/>
        </w:rPr>
        <w:t>d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child</w:t>
      </w:r>
      <w:r>
        <w:rPr>
          <w:rFonts w:asciiTheme="minorHAnsi" w:hAnsiTheme="minorHAnsi"/>
          <w:spacing w:val="-8"/>
          <w:sz w:val="20"/>
          <w:szCs w:val="20"/>
        </w:rPr>
        <w:t xml:space="preserve">ren </w:t>
      </w:r>
      <w:r w:rsidR="003B2BC1" w:rsidRPr="000C0308">
        <w:rPr>
          <w:rFonts w:asciiTheme="minorHAnsi" w:hAnsiTheme="minorHAnsi"/>
          <w:sz w:val="20"/>
          <w:szCs w:val="20"/>
        </w:rPr>
        <w:t>to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develop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and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take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part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in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activities</w:t>
      </w:r>
      <w:r w:rsidR="003B2BC1" w:rsidRPr="000C0308">
        <w:rPr>
          <w:rFonts w:asciiTheme="minorHAnsi" w:hAnsiTheme="minorHAnsi"/>
          <w:w w:val="99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which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promote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social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integration.</w:t>
      </w:r>
    </w:p>
    <w:p w:rsidR="000C0308" w:rsidRPr="000C0308" w:rsidRDefault="00BD59C6" w:rsidP="004E2524">
      <w:pPr>
        <w:pStyle w:val="BodyText"/>
        <w:numPr>
          <w:ilvl w:val="0"/>
          <w:numId w:val="4"/>
        </w:numPr>
        <w:ind w:left="360" w:right="236" w:hanging="1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Identified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goals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and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use</w:t>
      </w:r>
      <w:r>
        <w:rPr>
          <w:rFonts w:asciiTheme="minorHAnsi" w:hAnsiTheme="minorHAnsi"/>
          <w:sz w:val="20"/>
          <w:szCs w:val="20"/>
        </w:rPr>
        <w:t>d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behavioral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rewards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and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contingent</w:t>
      </w:r>
      <w:r w:rsidR="003B2BC1" w:rsidRPr="000C0308">
        <w:rPr>
          <w:rFonts w:asciiTheme="minorHAnsi" w:hAnsiTheme="minorHAnsi"/>
          <w:w w:val="99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consequences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to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achieve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those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goals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to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improve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behavior.</w:t>
      </w:r>
    </w:p>
    <w:p w:rsidR="00DE531F" w:rsidRPr="00BD59C6" w:rsidRDefault="003B2BC1" w:rsidP="00BD59C6">
      <w:pPr>
        <w:pStyle w:val="BodyText"/>
        <w:numPr>
          <w:ilvl w:val="0"/>
          <w:numId w:val="4"/>
        </w:numPr>
        <w:ind w:left="360" w:right="236" w:hanging="180"/>
        <w:rPr>
          <w:rFonts w:asciiTheme="minorHAnsi" w:hAnsiTheme="minorHAnsi" w:cs="Calibri"/>
          <w:sz w:val="20"/>
          <w:szCs w:val="20"/>
        </w:rPr>
      </w:pPr>
      <w:r w:rsidRPr="000C0308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C0308">
        <w:rPr>
          <w:rFonts w:asciiTheme="minorHAnsi" w:hAnsiTheme="minorHAnsi"/>
          <w:spacing w:val="-1"/>
          <w:sz w:val="20"/>
          <w:szCs w:val="20"/>
        </w:rPr>
        <w:t>Type</w:t>
      </w:r>
      <w:r w:rsidR="00BD59C6">
        <w:rPr>
          <w:rFonts w:asciiTheme="minorHAnsi" w:hAnsiTheme="minorHAnsi"/>
          <w:spacing w:val="-1"/>
          <w:sz w:val="20"/>
          <w:szCs w:val="20"/>
        </w:rPr>
        <w:t>d</w:t>
      </w:r>
      <w:r w:rsidRPr="000C0308">
        <w:rPr>
          <w:rFonts w:asciiTheme="minorHAnsi" w:hAnsiTheme="minorHAnsi"/>
          <w:spacing w:val="-1"/>
          <w:sz w:val="20"/>
          <w:szCs w:val="20"/>
        </w:rPr>
        <w:t>,</w:t>
      </w:r>
      <w:r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C0308">
        <w:rPr>
          <w:rFonts w:asciiTheme="minorHAnsi" w:hAnsiTheme="minorHAnsi"/>
          <w:spacing w:val="-1"/>
          <w:sz w:val="20"/>
          <w:szCs w:val="20"/>
        </w:rPr>
        <w:t>format</w:t>
      </w:r>
      <w:r w:rsidR="00BD59C6">
        <w:rPr>
          <w:rFonts w:asciiTheme="minorHAnsi" w:hAnsiTheme="minorHAnsi"/>
          <w:spacing w:val="-1"/>
          <w:sz w:val="20"/>
          <w:szCs w:val="20"/>
        </w:rPr>
        <w:t>ted</w:t>
      </w:r>
      <w:r w:rsidRPr="000C0308">
        <w:rPr>
          <w:rFonts w:asciiTheme="minorHAnsi" w:hAnsiTheme="minorHAnsi"/>
          <w:spacing w:val="-1"/>
          <w:sz w:val="20"/>
          <w:szCs w:val="20"/>
        </w:rPr>
        <w:t>,</w:t>
      </w:r>
      <w:r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BD59C6">
        <w:rPr>
          <w:rFonts w:asciiTheme="minorHAnsi" w:hAnsiTheme="minorHAnsi"/>
          <w:sz w:val="20"/>
          <w:szCs w:val="20"/>
        </w:rPr>
        <w:t>modified</w:t>
      </w:r>
      <w:r w:rsidR="00FD263F" w:rsidRPr="000C0308">
        <w:rPr>
          <w:rFonts w:asciiTheme="minorHAnsi" w:hAnsiTheme="minorHAnsi"/>
          <w:sz w:val="20"/>
          <w:szCs w:val="20"/>
        </w:rPr>
        <w:t>, edit</w:t>
      </w:r>
      <w:r w:rsidR="00BD59C6">
        <w:rPr>
          <w:rFonts w:asciiTheme="minorHAnsi" w:hAnsiTheme="minorHAnsi"/>
          <w:sz w:val="20"/>
          <w:szCs w:val="20"/>
        </w:rPr>
        <w:t>ed</w:t>
      </w:r>
      <w:r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and</w:t>
      </w:r>
      <w:r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0C0308">
        <w:rPr>
          <w:rFonts w:asciiTheme="minorHAnsi" w:hAnsiTheme="minorHAnsi"/>
          <w:spacing w:val="-1"/>
          <w:sz w:val="20"/>
          <w:szCs w:val="20"/>
        </w:rPr>
        <w:t>print</w:t>
      </w:r>
      <w:r w:rsidR="00BD59C6">
        <w:rPr>
          <w:rFonts w:asciiTheme="minorHAnsi" w:hAnsiTheme="minorHAnsi"/>
          <w:spacing w:val="-1"/>
          <w:sz w:val="20"/>
          <w:szCs w:val="20"/>
        </w:rPr>
        <w:t>ed</w:t>
      </w:r>
      <w:r w:rsidRPr="000C0308">
        <w:rPr>
          <w:rFonts w:asciiTheme="minorHAnsi" w:hAnsiTheme="minorHAnsi"/>
          <w:spacing w:val="22"/>
          <w:w w:val="99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treatment</w:t>
      </w:r>
      <w:r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plans,</w:t>
      </w:r>
      <w:r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case</w:t>
      </w:r>
      <w:r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notes,</w:t>
      </w:r>
      <w:r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reports,</w:t>
      </w:r>
      <w:r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and</w:t>
      </w:r>
      <w:r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other</w:t>
      </w:r>
      <w:r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required</w:t>
      </w:r>
      <w:r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documentation</w:t>
      </w:r>
      <w:r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related</w:t>
      </w:r>
      <w:r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to</w:t>
      </w:r>
      <w:r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the</w:t>
      </w:r>
      <w:r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job.</w:t>
      </w:r>
    </w:p>
    <w:p w:rsidR="00DE531F" w:rsidRPr="004E34F3" w:rsidRDefault="003B2BC1" w:rsidP="004E2524">
      <w:pPr>
        <w:pStyle w:val="Heading1"/>
        <w:spacing w:before="240"/>
        <w:ind w:left="180"/>
        <w:rPr>
          <w:rFonts w:asciiTheme="minorHAnsi" w:hAnsiTheme="minorHAnsi" w:cs="Calibri"/>
          <w:b w:val="0"/>
          <w:bCs w:val="0"/>
          <w:sz w:val="20"/>
          <w:szCs w:val="20"/>
        </w:rPr>
      </w:pPr>
      <w:r w:rsidRPr="004E34F3">
        <w:rPr>
          <w:rFonts w:asciiTheme="minorHAnsi" w:hAnsiTheme="minorHAnsi"/>
          <w:sz w:val="20"/>
          <w:szCs w:val="20"/>
        </w:rPr>
        <w:t>Psychology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and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Mental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Health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pacing w:val="-1"/>
          <w:sz w:val="20"/>
          <w:szCs w:val="20"/>
        </w:rPr>
        <w:t>Externship|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Teen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Challenge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Caguas,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PR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|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6D3873">
        <w:rPr>
          <w:rFonts w:asciiTheme="minorHAnsi" w:hAnsiTheme="minorHAnsi"/>
          <w:sz w:val="20"/>
          <w:szCs w:val="20"/>
        </w:rPr>
        <w:t xml:space="preserve">February </w:t>
      </w:r>
      <w:r w:rsidRPr="004E34F3">
        <w:rPr>
          <w:rFonts w:asciiTheme="minorHAnsi" w:hAnsiTheme="minorHAnsi"/>
          <w:sz w:val="20"/>
          <w:szCs w:val="20"/>
        </w:rPr>
        <w:t>2009</w:t>
      </w:r>
      <w:r w:rsidR="006D3873">
        <w:rPr>
          <w:rFonts w:asciiTheme="minorHAnsi" w:hAnsiTheme="minorHAnsi"/>
          <w:sz w:val="20"/>
          <w:szCs w:val="20"/>
        </w:rPr>
        <w:t xml:space="preserve"> to May </w:t>
      </w:r>
      <w:r w:rsidRPr="004E34F3">
        <w:rPr>
          <w:rFonts w:asciiTheme="minorHAnsi" w:hAnsiTheme="minorHAnsi"/>
          <w:sz w:val="20"/>
          <w:szCs w:val="20"/>
        </w:rPr>
        <w:t>2009</w:t>
      </w:r>
    </w:p>
    <w:p w:rsidR="00395B51" w:rsidRDefault="003B2BC1" w:rsidP="004E2524">
      <w:pPr>
        <w:pStyle w:val="BodyText"/>
        <w:numPr>
          <w:ilvl w:val="0"/>
          <w:numId w:val="6"/>
        </w:numPr>
        <w:spacing w:before="55"/>
        <w:ind w:left="360" w:right="405" w:hanging="180"/>
        <w:rPr>
          <w:rFonts w:asciiTheme="minorHAnsi" w:hAnsiTheme="minorHAnsi"/>
          <w:sz w:val="20"/>
          <w:szCs w:val="20"/>
        </w:rPr>
      </w:pPr>
      <w:r w:rsidRPr="004E34F3">
        <w:rPr>
          <w:rFonts w:asciiTheme="minorHAnsi" w:hAnsiTheme="minorHAnsi"/>
          <w:sz w:val="20"/>
          <w:szCs w:val="20"/>
        </w:rPr>
        <w:t>Worked</w:t>
      </w:r>
      <w:r w:rsidRPr="004E34F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with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program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staff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to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provide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confidential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D263F" w:rsidRPr="004E34F3">
        <w:rPr>
          <w:rFonts w:asciiTheme="minorHAnsi" w:hAnsiTheme="minorHAnsi"/>
          <w:sz w:val="20"/>
          <w:szCs w:val="20"/>
        </w:rPr>
        <w:t>psychological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care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and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support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to</w:t>
      </w:r>
      <w:r w:rsidRPr="004E34F3">
        <w:rPr>
          <w:rFonts w:asciiTheme="minorHAnsi" w:hAnsiTheme="minorHAnsi"/>
          <w:w w:val="99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individuals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experiencing</w:t>
      </w:r>
      <w:r w:rsidRPr="004E34F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self-esteem</w:t>
      </w:r>
      <w:r w:rsidRPr="004E34F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issues,</w:t>
      </w:r>
      <w:r w:rsidRPr="004E34F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addictions,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behavioral</w:t>
      </w:r>
      <w:r w:rsidRPr="004E34F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and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other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family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and</w:t>
      </w:r>
      <w:r w:rsidRPr="004E34F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life</w:t>
      </w:r>
      <w:r w:rsidRPr="004E34F3">
        <w:rPr>
          <w:rFonts w:asciiTheme="minorHAnsi" w:hAnsiTheme="minorHAnsi"/>
          <w:w w:val="99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difficulties.</w:t>
      </w:r>
      <w:r w:rsidR="00FD263F" w:rsidRPr="004E34F3">
        <w:rPr>
          <w:rFonts w:asciiTheme="minorHAnsi" w:hAnsiTheme="minorHAnsi"/>
          <w:sz w:val="20"/>
          <w:szCs w:val="20"/>
        </w:rPr>
        <w:t xml:space="preserve"> </w:t>
      </w:r>
    </w:p>
    <w:p w:rsidR="00395B51" w:rsidRDefault="00395B51" w:rsidP="004E2524">
      <w:pPr>
        <w:pStyle w:val="BodyText"/>
        <w:numPr>
          <w:ilvl w:val="0"/>
          <w:numId w:val="6"/>
        </w:numPr>
        <w:spacing w:before="55"/>
        <w:ind w:left="360" w:right="405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3B2BC1" w:rsidRPr="004E34F3">
        <w:rPr>
          <w:rFonts w:asciiTheme="minorHAnsi" w:hAnsiTheme="minorHAnsi"/>
          <w:sz w:val="20"/>
          <w:szCs w:val="20"/>
        </w:rPr>
        <w:t>rovided</w:t>
      </w:r>
      <w:r w:rsidR="003B2BC1"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sz w:val="20"/>
          <w:szCs w:val="20"/>
        </w:rPr>
        <w:t>brief</w:t>
      </w:r>
      <w:r w:rsidR="003B2BC1"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sz w:val="20"/>
          <w:szCs w:val="20"/>
        </w:rPr>
        <w:t>workshops</w:t>
      </w:r>
      <w:r w:rsidR="003B2BC1"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sz w:val="20"/>
          <w:szCs w:val="20"/>
        </w:rPr>
        <w:t>for</w:t>
      </w:r>
      <w:r w:rsidR="003B2BC1"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sz w:val="20"/>
          <w:szCs w:val="20"/>
        </w:rPr>
        <w:t>individuals</w:t>
      </w:r>
      <w:r w:rsidR="003B2BC1" w:rsidRPr="004E34F3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sz w:val="20"/>
          <w:szCs w:val="20"/>
        </w:rPr>
        <w:t>dealing</w:t>
      </w:r>
      <w:r w:rsidR="003B2BC1"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sz w:val="20"/>
          <w:szCs w:val="20"/>
        </w:rPr>
        <w:t>with</w:t>
      </w:r>
      <w:r w:rsidR="003B2BC1" w:rsidRPr="004E34F3">
        <w:rPr>
          <w:rFonts w:asciiTheme="minorHAnsi" w:hAnsiTheme="minorHAnsi"/>
          <w:w w:val="99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sz w:val="20"/>
          <w:szCs w:val="20"/>
        </w:rPr>
        <w:t>self-esteem</w:t>
      </w:r>
      <w:r w:rsidR="003B2BC1" w:rsidRPr="004E34F3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sz w:val="20"/>
          <w:szCs w:val="20"/>
        </w:rPr>
        <w:t>issues.</w:t>
      </w:r>
      <w:r w:rsidR="00FD263F" w:rsidRPr="004E34F3">
        <w:rPr>
          <w:rFonts w:asciiTheme="minorHAnsi" w:hAnsiTheme="minorHAnsi"/>
          <w:sz w:val="20"/>
          <w:szCs w:val="20"/>
        </w:rPr>
        <w:t xml:space="preserve"> </w:t>
      </w:r>
    </w:p>
    <w:p w:rsidR="00DE531F" w:rsidRDefault="003B2BC1" w:rsidP="004E2524">
      <w:pPr>
        <w:pStyle w:val="BodyText"/>
        <w:numPr>
          <w:ilvl w:val="0"/>
          <w:numId w:val="6"/>
        </w:numPr>
        <w:spacing w:before="55"/>
        <w:ind w:left="360" w:right="405" w:hanging="180"/>
        <w:rPr>
          <w:rFonts w:asciiTheme="minorHAnsi" w:hAnsiTheme="minorHAnsi"/>
          <w:sz w:val="20"/>
          <w:szCs w:val="20"/>
        </w:rPr>
      </w:pPr>
      <w:r w:rsidRPr="004E34F3">
        <w:rPr>
          <w:rFonts w:asciiTheme="minorHAnsi" w:hAnsiTheme="minorHAnsi"/>
          <w:sz w:val="20"/>
          <w:szCs w:val="20"/>
        </w:rPr>
        <w:t>Interviewed</w:t>
      </w:r>
      <w:r w:rsidRPr="004E34F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participants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to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determine</w:t>
      </w:r>
      <w:r w:rsidRPr="004E34F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their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needs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and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find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resources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to</w:t>
      </w:r>
      <w:r w:rsidRPr="004E34F3">
        <w:rPr>
          <w:rFonts w:asciiTheme="minorHAnsi" w:hAnsiTheme="minorHAnsi"/>
          <w:w w:val="99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help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them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and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their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families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to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cope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with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them.</w:t>
      </w:r>
      <w:r w:rsidR="00FD263F" w:rsidRPr="004E34F3">
        <w:rPr>
          <w:rFonts w:asciiTheme="minorHAnsi" w:hAnsiTheme="minorHAnsi"/>
          <w:sz w:val="20"/>
          <w:szCs w:val="20"/>
        </w:rPr>
        <w:t xml:space="preserve"> 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Trained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to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assess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the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D263F" w:rsidRPr="004E34F3">
        <w:rPr>
          <w:rFonts w:asciiTheme="minorHAnsi" w:hAnsiTheme="minorHAnsi"/>
          <w:sz w:val="20"/>
          <w:szCs w:val="20"/>
        </w:rPr>
        <w:t>bio psychosocial</w:t>
      </w:r>
      <w:r w:rsidRPr="004E34F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history</w:t>
      </w:r>
      <w:r w:rsidRPr="004E34F3">
        <w:rPr>
          <w:rFonts w:asciiTheme="minorHAnsi" w:hAnsiTheme="minorHAnsi"/>
          <w:w w:val="99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of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clients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in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order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to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determine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the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course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of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action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and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resources</w:t>
      </w:r>
      <w:r w:rsidRPr="004E34F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available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for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them.</w:t>
      </w:r>
    </w:p>
    <w:p w:rsidR="00395B51" w:rsidRPr="004E34F3" w:rsidRDefault="00395B51" w:rsidP="004E2524">
      <w:pPr>
        <w:pStyle w:val="BodyText"/>
        <w:spacing w:before="55"/>
        <w:ind w:left="0" w:right="405"/>
        <w:rPr>
          <w:rFonts w:asciiTheme="minorHAnsi" w:hAnsiTheme="minorHAnsi"/>
          <w:sz w:val="20"/>
          <w:szCs w:val="20"/>
        </w:rPr>
      </w:pPr>
    </w:p>
    <w:p w:rsidR="0077572D" w:rsidRDefault="00395B51" w:rsidP="004E2524">
      <w:pPr>
        <w:pStyle w:val="Subtitle"/>
        <w:rPr>
          <w:rStyle w:val="SubtleEmphasis"/>
          <w:color w:val="auto"/>
          <w:u w:val="single"/>
        </w:rPr>
      </w:pPr>
      <w:r>
        <w:rPr>
          <w:rStyle w:val="SubtleEmphasis"/>
          <w:color w:val="auto"/>
          <w:u w:val="single"/>
        </w:rPr>
        <w:lastRenderedPageBreak/>
        <w:t>Education</w:t>
      </w:r>
    </w:p>
    <w:p w:rsidR="00395B51" w:rsidRPr="00395B51" w:rsidRDefault="00A01B50" w:rsidP="004E2524">
      <w:pPr>
        <w:pStyle w:val="Heading1"/>
        <w:rPr>
          <w:sz w:val="20"/>
        </w:rPr>
      </w:pPr>
      <w:r>
        <w:rPr>
          <w:sz w:val="20"/>
        </w:rPr>
        <w:t>Cair</w:t>
      </w:r>
      <w:r w:rsidR="00395B51" w:rsidRPr="00395B51">
        <w:rPr>
          <w:sz w:val="20"/>
        </w:rPr>
        <w:t>n University, Langhorne, PA</w:t>
      </w:r>
    </w:p>
    <w:p w:rsidR="00395B51" w:rsidRDefault="00395B51" w:rsidP="004E2524">
      <w:pPr>
        <w:pStyle w:val="ListParagraph"/>
        <w:numPr>
          <w:ilvl w:val="0"/>
          <w:numId w:val="7"/>
        </w:numPr>
        <w:ind w:left="360" w:hanging="180"/>
        <w:rPr>
          <w:sz w:val="20"/>
        </w:rPr>
      </w:pPr>
      <w:r>
        <w:rPr>
          <w:sz w:val="20"/>
        </w:rPr>
        <w:t>MS Christian Counseling</w:t>
      </w:r>
    </w:p>
    <w:p w:rsidR="00395B51" w:rsidRDefault="00395B51" w:rsidP="004E2524">
      <w:pPr>
        <w:pStyle w:val="ListParagraph"/>
        <w:numPr>
          <w:ilvl w:val="0"/>
          <w:numId w:val="7"/>
        </w:numPr>
        <w:ind w:left="360" w:hanging="180"/>
        <w:rPr>
          <w:sz w:val="20"/>
        </w:rPr>
      </w:pPr>
      <w:r w:rsidRPr="00395B51">
        <w:rPr>
          <w:sz w:val="20"/>
        </w:rPr>
        <w:t>May 2015</w:t>
      </w:r>
    </w:p>
    <w:p w:rsidR="004E2524" w:rsidRPr="00395B51" w:rsidRDefault="004E2524" w:rsidP="004E2524">
      <w:pPr>
        <w:pStyle w:val="Heading1"/>
        <w:spacing w:before="240"/>
        <w:rPr>
          <w:sz w:val="20"/>
        </w:rPr>
      </w:pPr>
      <w:r>
        <w:rPr>
          <w:sz w:val="20"/>
        </w:rPr>
        <w:t xml:space="preserve">University of Puerto Rico, </w:t>
      </w:r>
      <w:proofErr w:type="spellStart"/>
      <w:r>
        <w:rPr>
          <w:sz w:val="20"/>
        </w:rPr>
        <w:t>Cayey</w:t>
      </w:r>
      <w:proofErr w:type="spellEnd"/>
      <w:r>
        <w:rPr>
          <w:sz w:val="20"/>
        </w:rPr>
        <w:t>, PR</w:t>
      </w:r>
    </w:p>
    <w:p w:rsidR="004E2524" w:rsidRDefault="004E2524" w:rsidP="004E2524">
      <w:pPr>
        <w:pStyle w:val="ListParagraph"/>
        <w:numPr>
          <w:ilvl w:val="0"/>
          <w:numId w:val="7"/>
        </w:numPr>
        <w:ind w:left="360" w:hanging="180"/>
        <w:rPr>
          <w:sz w:val="20"/>
        </w:rPr>
      </w:pPr>
      <w:r>
        <w:rPr>
          <w:sz w:val="20"/>
        </w:rPr>
        <w:t>BA Psychology and Mental Health</w:t>
      </w:r>
    </w:p>
    <w:p w:rsidR="004E2524" w:rsidRPr="004E2524" w:rsidRDefault="004E2524" w:rsidP="004E2524">
      <w:pPr>
        <w:pStyle w:val="ListParagraph"/>
        <w:numPr>
          <w:ilvl w:val="0"/>
          <w:numId w:val="7"/>
        </w:numPr>
        <w:ind w:left="360" w:hanging="180"/>
        <w:rPr>
          <w:sz w:val="20"/>
        </w:rPr>
      </w:pPr>
      <w:r>
        <w:rPr>
          <w:sz w:val="20"/>
        </w:rPr>
        <w:t>June 2009</w:t>
      </w:r>
    </w:p>
    <w:p w:rsidR="004E2524" w:rsidRPr="00395B51" w:rsidRDefault="004E2524" w:rsidP="004E2524">
      <w:pPr>
        <w:pStyle w:val="Heading1"/>
        <w:spacing w:before="240"/>
        <w:rPr>
          <w:sz w:val="20"/>
        </w:rPr>
      </w:pPr>
      <w:proofErr w:type="spellStart"/>
      <w:r>
        <w:rPr>
          <w:sz w:val="20"/>
        </w:rPr>
        <w:t>Colegio</w:t>
      </w:r>
      <w:proofErr w:type="spellEnd"/>
      <w:r>
        <w:rPr>
          <w:sz w:val="20"/>
        </w:rPr>
        <w:t xml:space="preserve"> Bautista de Caguas, Caguas, PR</w:t>
      </w:r>
    </w:p>
    <w:p w:rsidR="004E2524" w:rsidRDefault="004E2524" w:rsidP="004E2524">
      <w:pPr>
        <w:pStyle w:val="ListParagraph"/>
        <w:numPr>
          <w:ilvl w:val="0"/>
          <w:numId w:val="7"/>
        </w:numPr>
        <w:ind w:left="360" w:hanging="180"/>
        <w:rPr>
          <w:sz w:val="20"/>
        </w:rPr>
      </w:pPr>
      <w:r>
        <w:rPr>
          <w:sz w:val="20"/>
        </w:rPr>
        <w:t>High School Diploma</w:t>
      </w:r>
    </w:p>
    <w:p w:rsidR="004E2524" w:rsidRDefault="004E2524" w:rsidP="004E2524">
      <w:pPr>
        <w:pStyle w:val="ListParagraph"/>
        <w:numPr>
          <w:ilvl w:val="0"/>
          <w:numId w:val="7"/>
        </w:numPr>
        <w:ind w:left="360" w:hanging="180"/>
        <w:rPr>
          <w:sz w:val="20"/>
        </w:rPr>
      </w:pPr>
      <w:r w:rsidRPr="004E2524">
        <w:rPr>
          <w:sz w:val="20"/>
        </w:rPr>
        <w:t>May 2004</w:t>
      </w:r>
    </w:p>
    <w:p w:rsidR="004E2524" w:rsidRDefault="004E2524" w:rsidP="004E2524">
      <w:pPr>
        <w:rPr>
          <w:sz w:val="20"/>
        </w:rPr>
      </w:pPr>
    </w:p>
    <w:p w:rsidR="004E2524" w:rsidRDefault="004E2524" w:rsidP="004E2524">
      <w:pPr>
        <w:pStyle w:val="Subtitle"/>
        <w:rPr>
          <w:rStyle w:val="SubtleEmphasis"/>
          <w:color w:val="auto"/>
          <w:u w:val="single"/>
        </w:rPr>
      </w:pPr>
      <w:r>
        <w:rPr>
          <w:rStyle w:val="SubtleEmphasis"/>
          <w:color w:val="auto"/>
          <w:u w:val="single"/>
        </w:rPr>
        <w:t>Additional Information</w:t>
      </w:r>
    </w:p>
    <w:p w:rsidR="004E2524" w:rsidRDefault="004E2524" w:rsidP="004E2524">
      <w:pPr>
        <w:pStyle w:val="ListParagraph"/>
        <w:numPr>
          <w:ilvl w:val="0"/>
          <w:numId w:val="7"/>
        </w:numPr>
        <w:ind w:left="360" w:hanging="180"/>
        <w:rPr>
          <w:sz w:val="20"/>
        </w:rPr>
      </w:pPr>
      <w:r>
        <w:rPr>
          <w:sz w:val="20"/>
        </w:rPr>
        <w:t>Fully Bilingual, Spanish – English</w:t>
      </w:r>
    </w:p>
    <w:p w:rsidR="004E2524" w:rsidRDefault="004E2524" w:rsidP="004E2524">
      <w:pPr>
        <w:pStyle w:val="ListParagraph"/>
        <w:numPr>
          <w:ilvl w:val="0"/>
          <w:numId w:val="7"/>
        </w:numPr>
        <w:ind w:left="360" w:hanging="180"/>
        <w:rPr>
          <w:sz w:val="20"/>
        </w:rPr>
      </w:pPr>
      <w:r>
        <w:rPr>
          <w:sz w:val="20"/>
        </w:rPr>
        <w:t>American Association of Christian Counselors</w:t>
      </w:r>
    </w:p>
    <w:p w:rsidR="004E2524" w:rsidRDefault="004E2524" w:rsidP="004E2524">
      <w:pPr>
        <w:pStyle w:val="ListParagraph"/>
        <w:numPr>
          <w:ilvl w:val="0"/>
          <w:numId w:val="7"/>
        </w:numPr>
        <w:ind w:left="360" w:hanging="180"/>
        <w:rPr>
          <w:sz w:val="20"/>
        </w:rPr>
      </w:pPr>
      <w:r>
        <w:rPr>
          <w:sz w:val="20"/>
        </w:rPr>
        <w:t>References available upon request</w:t>
      </w:r>
    </w:p>
    <w:sectPr w:rsidR="004E2524" w:rsidSect="000C0308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C6E" w:rsidRDefault="008C6C6E" w:rsidP="000C0308">
      <w:r>
        <w:separator/>
      </w:r>
    </w:p>
  </w:endnote>
  <w:endnote w:type="continuationSeparator" w:id="0">
    <w:p w:rsidR="008C6C6E" w:rsidRDefault="008C6C6E" w:rsidP="000C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C6E" w:rsidRDefault="008C6C6E" w:rsidP="000C0308">
      <w:r>
        <w:separator/>
      </w:r>
    </w:p>
  </w:footnote>
  <w:footnote w:type="continuationSeparator" w:id="0">
    <w:p w:rsidR="008C6C6E" w:rsidRDefault="008C6C6E" w:rsidP="000C0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437"/>
    <w:multiLevelType w:val="hybridMultilevel"/>
    <w:tmpl w:val="3558B8A0"/>
    <w:lvl w:ilvl="0" w:tplc="0798BD74">
      <w:start w:val="1"/>
      <w:numFmt w:val="bullet"/>
      <w:lvlText w:val="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9AC4726"/>
    <w:multiLevelType w:val="hybridMultilevel"/>
    <w:tmpl w:val="7CBE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71555"/>
    <w:multiLevelType w:val="hybridMultilevel"/>
    <w:tmpl w:val="01D254C6"/>
    <w:lvl w:ilvl="0" w:tplc="0798BD74">
      <w:start w:val="1"/>
      <w:numFmt w:val="bullet"/>
      <w:lvlText w:val="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>
    <w:nsid w:val="1CED63FD"/>
    <w:multiLevelType w:val="hybridMultilevel"/>
    <w:tmpl w:val="5F20E95E"/>
    <w:lvl w:ilvl="0" w:tplc="0798BD74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6E18C0"/>
    <w:multiLevelType w:val="hybridMultilevel"/>
    <w:tmpl w:val="6B088E42"/>
    <w:lvl w:ilvl="0" w:tplc="0798BD7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DE2CC0"/>
    <w:multiLevelType w:val="hybridMultilevel"/>
    <w:tmpl w:val="EAA08444"/>
    <w:lvl w:ilvl="0" w:tplc="0798BD74">
      <w:start w:val="1"/>
      <w:numFmt w:val="bullet"/>
      <w:lvlText w:val="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4FEE24CF"/>
    <w:multiLevelType w:val="hybridMultilevel"/>
    <w:tmpl w:val="AE1AA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C62CC"/>
    <w:multiLevelType w:val="hybridMultilevel"/>
    <w:tmpl w:val="EAFEB322"/>
    <w:lvl w:ilvl="0" w:tplc="0798BD74">
      <w:start w:val="1"/>
      <w:numFmt w:val="bullet"/>
      <w:lvlText w:val="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F07B9"/>
    <w:multiLevelType w:val="hybridMultilevel"/>
    <w:tmpl w:val="0AC6CE42"/>
    <w:lvl w:ilvl="0" w:tplc="834095C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9F75D7"/>
    <w:multiLevelType w:val="hybridMultilevel"/>
    <w:tmpl w:val="F64AFDA0"/>
    <w:lvl w:ilvl="0" w:tplc="0798BD7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47CC9"/>
    <w:multiLevelType w:val="hybridMultilevel"/>
    <w:tmpl w:val="DC10E24C"/>
    <w:lvl w:ilvl="0" w:tplc="0798BD74">
      <w:start w:val="1"/>
      <w:numFmt w:val="bullet"/>
      <w:lvlText w:val="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73B40D9D"/>
    <w:multiLevelType w:val="hybridMultilevel"/>
    <w:tmpl w:val="F38E284C"/>
    <w:lvl w:ilvl="0" w:tplc="0798BD74">
      <w:start w:val="1"/>
      <w:numFmt w:val="bullet"/>
      <w:lvlText w:val="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F"/>
    <w:rsid w:val="000A6127"/>
    <w:rsid w:val="000C0308"/>
    <w:rsid w:val="00106906"/>
    <w:rsid w:val="001F7A92"/>
    <w:rsid w:val="002571F6"/>
    <w:rsid w:val="002C1005"/>
    <w:rsid w:val="002C4615"/>
    <w:rsid w:val="00311D2B"/>
    <w:rsid w:val="00323332"/>
    <w:rsid w:val="00356BFA"/>
    <w:rsid w:val="00395B51"/>
    <w:rsid w:val="003B2BC1"/>
    <w:rsid w:val="004C51C6"/>
    <w:rsid w:val="004E2524"/>
    <w:rsid w:val="004E34F3"/>
    <w:rsid w:val="004F36ED"/>
    <w:rsid w:val="004F5B38"/>
    <w:rsid w:val="00533513"/>
    <w:rsid w:val="00534140"/>
    <w:rsid w:val="00566365"/>
    <w:rsid w:val="00580081"/>
    <w:rsid w:val="0059799B"/>
    <w:rsid w:val="005E64CD"/>
    <w:rsid w:val="005F4C28"/>
    <w:rsid w:val="006333A5"/>
    <w:rsid w:val="006C4DE5"/>
    <w:rsid w:val="006D3873"/>
    <w:rsid w:val="007363E3"/>
    <w:rsid w:val="007523F2"/>
    <w:rsid w:val="0077572D"/>
    <w:rsid w:val="00796033"/>
    <w:rsid w:val="00895717"/>
    <w:rsid w:val="008C6C6E"/>
    <w:rsid w:val="00931C16"/>
    <w:rsid w:val="009465D5"/>
    <w:rsid w:val="00974117"/>
    <w:rsid w:val="009A4B3D"/>
    <w:rsid w:val="00A01B50"/>
    <w:rsid w:val="00A20529"/>
    <w:rsid w:val="00B630E1"/>
    <w:rsid w:val="00B70B55"/>
    <w:rsid w:val="00BA593A"/>
    <w:rsid w:val="00BB33CD"/>
    <w:rsid w:val="00BD59C6"/>
    <w:rsid w:val="00C50F3A"/>
    <w:rsid w:val="00C82928"/>
    <w:rsid w:val="00D45310"/>
    <w:rsid w:val="00DE531F"/>
    <w:rsid w:val="00E5782B"/>
    <w:rsid w:val="00F747ED"/>
    <w:rsid w:val="00F75358"/>
    <w:rsid w:val="00FB102E"/>
    <w:rsid w:val="00FD263F"/>
    <w:rsid w:val="00FD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4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5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C4DE5"/>
    <w:rPr>
      <w:rFonts w:ascii="Calibri" w:eastAsia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3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63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363E3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0C0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308"/>
  </w:style>
  <w:style w:type="paragraph" w:styleId="Footer">
    <w:name w:val="footer"/>
    <w:basedOn w:val="Normal"/>
    <w:link w:val="FooterChar"/>
    <w:uiPriority w:val="99"/>
    <w:unhideWhenUsed/>
    <w:rsid w:val="000C0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4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5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C4DE5"/>
    <w:rPr>
      <w:rFonts w:ascii="Calibri" w:eastAsia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3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63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363E3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0C0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308"/>
  </w:style>
  <w:style w:type="paragraph" w:styleId="Footer">
    <w:name w:val="footer"/>
    <w:basedOn w:val="Normal"/>
    <w:link w:val="FooterChar"/>
    <w:uiPriority w:val="99"/>
    <w:unhideWhenUsed/>
    <w:rsid w:val="000C0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dz8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MARTINEZALEJANDRO, ODALYS CTR USAF AFMOA AFMOA/SGD</dc:creator>
  <cp:lastModifiedBy>Stephanie</cp:lastModifiedBy>
  <cp:revision>3</cp:revision>
  <cp:lastPrinted>2015-02-03T15:34:00Z</cp:lastPrinted>
  <dcterms:created xsi:type="dcterms:W3CDTF">2018-03-08T20:26:00Z</dcterms:created>
  <dcterms:modified xsi:type="dcterms:W3CDTF">2018-03-08T20:26:00Z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2014-08-27T00:00:00Z</vt:filetime>
  </property>
  <property fmtid="{D5CDD505-2E9C-101B-9397-08002B2CF9AE}" pid="3" name="LastSaved">
    <vt:filetime>2015-02-03T00:00:00Z</vt:filetime>
  </property>
</Properties>
</file>