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124" w:rsidRDefault="00D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Lacey McAfee</w:t>
      </w:r>
    </w:p>
    <w:p w:rsidR="00F12124" w:rsidRDefault="00D700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58 N. Lansdowne Ave. Apt. W301 Lansdowne, PA 19050</w:t>
      </w:r>
    </w:p>
    <w:p w:rsidR="00F12124" w:rsidRDefault="00D700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Cell Phone 620-870-0703 </w:t>
      </w:r>
    </w:p>
    <w:p w:rsidR="00F12124" w:rsidRDefault="00D700F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Email: </w:t>
      </w:r>
      <w:hyperlink r:id="rId7">
        <w:r>
          <w:rPr>
            <w:color w:val="0000FF"/>
            <w:sz w:val="24"/>
            <w:szCs w:val="24"/>
            <w:u w:val="single"/>
          </w:rPr>
          <w:t>lmcafee15@gmail.com</w:t>
        </w:r>
      </w:hyperlink>
    </w:p>
    <w:p w:rsidR="00F12124" w:rsidRDefault="00D700F3">
      <w:pPr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</w:t>
      </w:r>
    </w:p>
    <w:p w:rsidR="00F12124" w:rsidRDefault="00D700F3">
      <w:pPr>
        <w:jc w:val="center"/>
        <w:rPr>
          <w:rFonts w:ascii="Georgia" w:eastAsia="Georgia" w:hAnsi="Georgia" w:cs="Georgia"/>
          <w:b/>
          <w:color w:val="333333"/>
          <w:sz w:val="28"/>
          <w:szCs w:val="28"/>
        </w:rPr>
      </w:pPr>
      <w:r>
        <w:rPr>
          <w:rFonts w:ascii="Georgia" w:eastAsia="Georgia" w:hAnsi="Georgia" w:cs="Georgia"/>
          <w:b/>
          <w:color w:val="333333"/>
          <w:sz w:val="28"/>
          <w:szCs w:val="28"/>
        </w:rPr>
        <w:t>Profile</w:t>
      </w:r>
    </w:p>
    <w:p w:rsidR="00F12124" w:rsidRDefault="00D700F3">
      <w:pPr>
        <w:rPr>
          <w:rFonts w:ascii="Georgia" w:eastAsia="Georgia" w:hAnsi="Georgia" w:cs="Georgia"/>
          <w:b/>
          <w:color w:val="333333"/>
          <w:sz w:val="28"/>
          <w:szCs w:val="28"/>
        </w:rPr>
      </w:pPr>
      <w:r>
        <w:rPr>
          <w:rFonts w:ascii="Georgia" w:eastAsia="Georgia" w:hAnsi="Georgia" w:cs="Georgia"/>
          <w:b/>
          <w:color w:val="333333"/>
          <w:sz w:val="28"/>
          <w:szCs w:val="28"/>
        </w:rPr>
        <w:t>Recent school psychologist graduate with M.A./</w:t>
      </w:r>
      <w:proofErr w:type="spellStart"/>
      <w:r>
        <w:rPr>
          <w:rFonts w:ascii="Georgia" w:eastAsia="Georgia" w:hAnsi="Georgia" w:cs="Georgia"/>
          <w:b/>
          <w:color w:val="333333"/>
          <w:sz w:val="28"/>
          <w:szCs w:val="28"/>
        </w:rPr>
        <w:t>Ed.S</w:t>
      </w:r>
      <w:proofErr w:type="spellEnd"/>
      <w:r>
        <w:rPr>
          <w:rFonts w:ascii="Georgia" w:eastAsia="Georgia" w:hAnsi="Georgia" w:cs="Georgia"/>
          <w:b/>
          <w:color w:val="333333"/>
          <w:sz w:val="28"/>
          <w:szCs w:val="28"/>
        </w:rPr>
        <w:t xml:space="preserve">. from </w:t>
      </w:r>
      <w:proofErr w:type="spellStart"/>
      <w:r>
        <w:rPr>
          <w:rFonts w:ascii="Georgia" w:eastAsia="Georgia" w:hAnsi="Georgia" w:cs="Georgia"/>
          <w:b/>
          <w:color w:val="333333"/>
          <w:sz w:val="28"/>
          <w:szCs w:val="28"/>
        </w:rPr>
        <w:t>Immaculata</w:t>
      </w:r>
      <w:proofErr w:type="spellEnd"/>
      <w:r>
        <w:rPr>
          <w:rFonts w:ascii="Georgia" w:eastAsia="Georgia" w:hAnsi="Georgia" w:cs="Georgia"/>
          <w:b/>
          <w:color w:val="333333"/>
          <w:sz w:val="28"/>
          <w:szCs w:val="28"/>
        </w:rPr>
        <w:t xml:space="preserve"> University, 2018, and experience in urban/suburban district with highly diverse student population.  Strong interpersonal and communication </w:t>
      </w:r>
      <w:r w:rsidR="007F4798">
        <w:rPr>
          <w:rFonts w:ascii="Georgia" w:eastAsia="Georgia" w:hAnsi="Georgia" w:cs="Georgia"/>
          <w:b/>
          <w:color w:val="333333"/>
          <w:sz w:val="28"/>
          <w:szCs w:val="28"/>
        </w:rPr>
        <w:t>skills; experience</w:t>
      </w:r>
      <w:r>
        <w:rPr>
          <w:rFonts w:ascii="Georgia" w:eastAsia="Georgia" w:hAnsi="Georgia" w:cs="Georgia"/>
          <w:b/>
          <w:color w:val="333333"/>
          <w:sz w:val="28"/>
          <w:szCs w:val="28"/>
        </w:rPr>
        <w:t xml:space="preserve"> in managing workflow in office environments.  Excellent references.</w:t>
      </w:r>
    </w:p>
    <w:p w:rsidR="00F12124" w:rsidRDefault="00D700F3">
      <w:pPr>
        <w:rPr>
          <w:rFonts w:ascii="Georgia" w:eastAsia="Georgia" w:hAnsi="Georgia" w:cs="Georgia"/>
          <w:b/>
          <w:color w:val="333333"/>
          <w:sz w:val="28"/>
          <w:szCs w:val="28"/>
        </w:rPr>
      </w:pPr>
      <w:r>
        <w:rPr>
          <w:rFonts w:ascii="Georgia" w:eastAsia="Georgia" w:hAnsi="Georgia" w:cs="Georgia"/>
          <w:b/>
          <w:color w:val="333333"/>
          <w:sz w:val="28"/>
          <w:szCs w:val="28"/>
        </w:rPr>
        <w:t>PROFESSIONAL EXPERIENCE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b/>
          <w:color w:val="333333"/>
          <w:sz w:val="24"/>
          <w:szCs w:val="24"/>
        </w:rPr>
        <w:t xml:space="preserve">School Psychology Intern, </w:t>
      </w:r>
      <w:r>
        <w:rPr>
          <w:rFonts w:ascii="Georgia" w:eastAsia="Georgia" w:hAnsi="Georgia" w:cs="Georgia"/>
          <w:color w:val="333333"/>
          <w:sz w:val="24"/>
          <w:szCs w:val="24"/>
        </w:rPr>
        <w:t>August 2017 to June 2018.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Upper Darby School District, Upper Darby, Pennsylvania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Assessed students with cognitive and achievement assessments to determine qualifications for special education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Wrote evaluation reports, observation write-ups, rating scale reports, and academic reviews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Evaluated students within their classroom environment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Created recommendations and classroom accommodations for students that were determined eligible for special education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Consulted directly with teachers and parents throughout evaluations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Led Individualized Education Programs and Feedback Meetings </w:t>
      </w:r>
    </w:p>
    <w:p w:rsidR="00F12124" w:rsidRDefault="00F12124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b/>
          <w:color w:val="333333"/>
          <w:sz w:val="24"/>
          <w:szCs w:val="24"/>
        </w:rPr>
        <w:t xml:space="preserve">Practicum Student, </w:t>
      </w:r>
      <w:r>
        <w:rPr>
          <w:rFonts w:ascii="Georgia" w:eastAsia="Georgia" w:hAnsi="Georgia" w:cs="Georgia"/>
          <w:color w:val="333333"/>
          <w:sz w:val="24"/>
          <w:szCs w:val="24"/>
        </w:rPr>
        <w:t>September 2016 to May 2017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Upper Darby School District, Upper Darby, Pennsylvania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Assessed students with cognitive and achievement assessments to determine qualifications for special education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Assisted with writing evaluation reports, observation write-ups, and academic reviews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Participated in behavioral and multidisciplinary education team meetings</w:t>
      </w:r>
    </w:p>
    <w:p w:rsidR="00F12124" w:rsidRDefault="00D700F3">
      <w:pPr>
        <w:numPr>
          <w:ilvl w:val="0"/>
          <w:numId w:val="4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Evaluated students within their classroom environment</w:t>
      </w:r>
    </w:p>
    <w:p w:rsidR="00F12124" w:rsidRDefault="00F12124">
      <w:pPr>
        <w:spacing w:after="0" w:line="240" w:lineRule="auto"/>
        <w:rPr>
          <w:rFonts w:ascii="Georgia" w:eastAsia="Georgia" w:hAnsi="Georgia" w:cs="Georgia"/>
          <w:b/>
          <w:color w:val="333333"/>
          <w:sz w:val="24"/>
          <w:szCs w:val="24"/>
        </w:rPr>
      </w:pPr>
    </w:p>
    <w:p w:rsidR="00AB62EC" w:rsidRDefault="00AB62EC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b/>
          <w:color w:val="333333"/>
          <w:sz w:val="24"/>
          <w:szCs w:val="24"/>
        </w:rPr>
        <w:t xml:space="preserve">Group Supervisor, </w:t>
      </w:r>
      <w:r>
        <w:rPr>
          <w:rFonts w:ascii="Georgia" w:eastAsia="Georgia" w:hAnsi="Georgia" w:cs="Georgia"/>
          <w:color w:val="333333"/>
          <w:sz w:val="24"/>
          <w:szCs w:val="24"/>
        </w:rPr>
        <w:t>April 2017 to July 2018</w:t>
      </w:r>
    </w:p>
    <w:p w:rsidR="00AB62EC" w:rsidRDefault="00AB62EC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Community YMCA of Eastern Delaware County, Broomall, Pennsylvania</w:t>
      </w:r>
    </w:p>
    <w:p w:rsidR="00AB62EC" w:rsidRPr="00AB62EC" w:rsidRDefault="00AB62EC" w:rsidP="00AB62EC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Worked with preschool age students in a classroom setting</w:t>
      </w:r>
    </w:p>
    <w:p w:rsidR="00AB62EC" w:rsidRPr="00AB62EC" w:rsidRDefault="00AB62EC" w:rsidP="00AB62EC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Planned and implemented daily program activities and curriculum</w:t>
      </w:r>
    </w:p>
    <w:p w:rsidR="00AB62EC" w:rsidRPr="00AB62EC" w:rsidRDefault="00AB62EC" w:rsidP="00AB62EC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Ensured the safety and cognitive development of the students</w:t>
      </w:r>
    </w:p>
    <w:p w:rsidR="00AB62EC" w:rsidRDefault="00AB62EC" w:rsidP="00AB62EC">
      <w:pPr>
        <w:pStyle w:val="ListParagraph"/>
        <w:numPr>
          <w:ilvl w:val="0"/>
          <w:numId w:val="4"/>
        </w:numPr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Provided support and </w:t>
      </w:r>
      <w:r w:rsidR="00D57608">
        <w:rPr>
          <w:rFonts w:ascii="Georgia" w:eastAsia="Georgia" w:hAnsi="Georgia" w:cs="Georgia"/>
          <w:color w:val="333333"/>
          <w:sz w:val="24"/>
          <w:szCs w:val="24"/>
        </w:rPr>
        <w:t>i</w:t>
      </w:r>
      <w:r w:rsidR="00FF0A09">
        <w:rPr>
          <w:rFonts w:ascii="Georgia" w:eastAsia="Georgia" w:hAnsi="Georgia" w:cs="Georgia"/>
          <w:color w:val="333333"/>
          <w:sz w:val="24"/>
          <w:szCs w:val="24"/>
        </w:rPr>
        <w:t xml:space="preserve">mplemented Individualized Education Program </w:t>
      </w:r>
      <w:r w:rsidR="00FF0A09">
        <w:rPr>
          <w:rFonts w:ascii="Georgia" w:eastAsia="Georgia" w:hAnsi="Georgia" w:cs="Georgia"/>
          <w:color w:val="333333"/>
          <w:sz w:val="24"/>
          <w:szCs w:val="24"/>
        </w:rPr>
        <w:lastRenderedPageBreak/>
        <w:t xml:space="preserve">goals for students that qualified for services through Early Intervention. </w:t>
      </w:r>
    </w:p>
    <w:p w:rsidR="00172DF8" w:rsidRDefault="00172DF8" w:rsidP="00172DF8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 w:rsidRPr="00172DF8">
        <w:rPr>
          <w:rFonts w:ascii="Georgia" w:eastAsia="Georgia" w:hAnsi="Georgia" w:cs="Georgia"/>
          <w:b/>
          <w:color w:val="333333"/>
          <w:sz w:val="24"/>
          <w:szCs w:val="24"/>
        </w:rPr>
        <w:t>Therapeutic Support Staff</w:t>
      </w:r>
      <w:r>
        <w:rPr>
          <w:rFonts w:ascii="Georgia" w:eastAsia="Georgia" w:hAnsi="Georgia" w:cs="Georgia"/>
          <w:color w:val="333333"/>
          <w:sz w:val="24"/>
          <w:szCs w:val="24"/>
        </w:rPr>
        <w:t>, March 2017 to June 2017</w:t>
      </w:r>
    </w:p>
    <w:p w:rsidR="00172DF8" w:rsidRDefault="00172DF8" w:rsidP="00172DF8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Pennsylvania MENTOR, Broomall, Pennsylvania</w:t>
      </w:r>
    </w:p>
    <w:p w:rsidR="00172DF8" w:rsidRPr="00172DF8" w:rsidRDefault="00172DF8" w:rsidP="00172DF8">
      <w:pPr>
        <w:numPr>
          <w:ilvl w:val="0"/>
          <w:numId w:val="4"/>
        </w:num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Implemented treatment plans and behavioral intervention to my client</w:t>
      </w:r>
    </w:p>
    <w:p w:rsidR="00172DF8" w:rsidRPr="00172DF8" w:rsidRDefault="00172DF8" w:rsidP="00172DF8">
      <w:pPr>
        <w:numPr>
          <w:ilvl w:val="0"/>
          <w:numId w:val="4"/>
        </w:num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Consulted with my client’s parent and teacher in how to assist my client at within both settings</w:t>
      </w:r>
    </w:p>
    <w:p w:rsidR="00172DF8" w:rsidRDefault="00172DF8" w:rsidP="00172DF8">
      <w:pPr>
        <w:numPr>
          <w:ilvl w:val="0"/>
          <w:numId w:val="4"/>
        </w:num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 w:rsidRPr="00172DF8">
        <w:rPr>
          <w:rFonts w:ascii="Georgia" w:eastAsia="Georgia" w:hAnsi="Georgia" w:cs="Georgia"/>
          <w:color w:val="333333"/>
          <w:sz w:val="24"/>
          <w:szCs w:val="24"/>
        </w:rPr>
        <w:t>Participated in behavioral and multidisciplinary education team meetings</w:t>
      </w:r>
    </w:p>
    <w:p w:rsidR="00172DF8" w:rsidRPr="00172DF8" w:rsidRDefault="00172DF8" w:rsidP="00172DF8">
      <w:pPr>
        <w:numPr>
          <w:ilvl w:val="0"/>
          <w:numId w:val="4"/>
        </w:num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Documented notes to monitor my clients progress </w:t>
      </w:r>
    </w:p>
    <w:p w:rsidR="00AB62EC" w:rsidRPr="00AB62EC" w:rsidRDefault="00AB62EC" w:rsidP="00AB62EC">
      <w:pPr>
        <w:pStyle w:val="ListParagraph"/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bookmarkStart w:id="0" w:name="_gjdgxs" w:colFirst="0" w:colLast="0"/>
      <w:bookmarkEnd w:id="0"/>
      <w:r>
        <w:rPr>
          <w:rFonts w:ascii="Georgia" w:eastAsia="Georgia" w:hAnsi="Georgia" w:cs="Georgia"/>
          <w:b/>
          <w:color w:val="333333"/>
          <w:sz w:val="24"/>
          <w:szCs w:val="24"/>
        </w:rPr>
        <w:t xml:space="preserve">Housing specialist, </w:t>
      </w:r>
      <w:r>
        <w:rPr>
          <w:rFonts w:ascii="Georgia" w:eastAsia="Georgia" w:hAnsi="Georgia" w:cs="Georgia"/>
          <w:color w:val="333333"/>
          <w:sz w:val="24"/>
          <w:szCs w:val="24"/>
        </w:rPr>
        <w:t>September 2014 to January 2017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Chester County Housing Authority, West Chester, Pennsylvania                                                                                     </w:t>
      </w:r>
    </w:p>
    <w:p w:rsidR="00F12124" w:rsidRDefault="00D700F3">
      <w:pPr>
        <w:numPr>
          <w:ilvl w:val="0"/>
          <w:numId w:val="7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Created and maintained a working relationship between tenants and landlords </w:t>
      </w:r>
    </w:p>
    <w:p w:rsidR="00F12124" w:rsidRDefault="00D700F3">
      <w:pPr>
        <w:numPr>
          <w:ilvl w:val="0"/>
          <w:numId w:val="7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Assessed affordability of housing units based on federal standards</w:t>
      </w:r>
    </w:p>
    <w:p w:rsidR="00F12124" w:rsidRDefault="00D700F3">
      <w:pPr>
        <w:numPr>
          <w:ilvl w:val="0"/>
          <w:numId w:val="7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Managed a caseload of 400 tenants in federally subsidized housing</w:t>
      </w:r>
    </w:p>
    <w:p w:rsidR="00F12124" w:rsidRDefault="00D700F3">
      <w:pPr>
        <w:numPr>
          <w:ilvl w:val="0"/>
          <w:numId w:val="7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Coordinated with local social service agencies to stably house homeless families</w:t>
      </w:r>
    </w:p>
    <w:p w:rsidR="00F12124" w:rsidRDefault="00D700F3">
      <w:pPr>
        <w:numPr>
          <w:ilvl w:val="0"/>
          <w:numId w:val="7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Assisted participants in finding and securing housing of their choice</w:t>
      </w:r>
    </w:p>
    <w:p w:rsidR="00F12124" w:rsidRDefault="00D700F3">
      <w:pPr>
        <w:numPr>
          <w:ilvl w:val="0"/>
          <w:numId w:val="7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Maintained files for each client</w:t>
      </w:r>
    </w:p>
    <w:p w:rsidR="00F12124" w:rsidRDefault="00F12124">
      <w:pPr>
        <w:spacing w:after="0" w:line="240" w:lineRule="auto"/>
        <w:rPr>
          <w:rFonts w:ascii="Georgia" w:eastAsia="Georgia" w:hAnsi="Georgia" w:cs="Georgia"/>
          <w:b/>
          <w:color w:val="333333"/>
          <w:sz w:val="24"/>
          <w:szCs w:val="24"/>
        </w:rPr>
      </w:pP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b/>
          <w:color w:val="333333"/>
          <w:sz w:val="24"/>
          <w:szCs w:val="24"/>
        </w:rPr>
        <w:t xml:space="preserve">Communications Specialist and Office Manager, </w:t>
      </w:r>
      <w:r>
        <w:rPr>
          <w:rFonts w:ascii="Georgia" w:eastAsia="Georgia" w:hAnsi="Georgia" w:cs="Georgia"/>
          <w:color w:val="333333"/>
          <w:sz w:val="24"/>
          <w:szCs w:val="24"/>
        </w:rPr>
        <w:t>September 2010 to July 2014</w:t>
      </w:r>
    </w:p>
    <w:p w:rsidR="00F12124" w:rsidRDefault="00D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Project on the History of Black Writing, </w:t>
      </w:r>
      <w:r>
        <w:rPr>
          <w:rFonts w:ascii="Georgia" w:eastAsia="Georgia" w:hAnsi="Georgia" w:cs="Georgia"/>
          <w:sz w:val="24"/>
          <w:szCs w:val="24"/>
        </w:rPr>
        <w:t>University of Kansas, Lawrence, Kansas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F12124" w:rsidRDefault="00D700F3">
      <w:pPr>
        <w:numPr>
          <w:ilvl w:val="0"/>
          <w:numId w:val="5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Communications specialist and representative with external partners on behalf of office</w:t>
      </w:r>
    </w:p>
    <w:p w:rsidR="00F12124" w:rsidRDefault="00D700F3">
      <w:pPr>
        <w:numPr>
          <w:ilvl w:val="0"/>
          <w:numId w:val="5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Independently supervised office</w:t>
      </w:r>
    </w:p>
    <w:p w:rsidR="00F12124" w:rsidRDefault="00D700F3">
      <w:pPr>
        <w:numPr>
          <w:ilvl w:val="0"/>
          <w:numId w:val="5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Represented program at national conference</w:t>
      </w:r>
    </w:p>
    <w:p w:rsidR="00F12124" w:rsidRDefault="00D700F3">
      <w:pPr>
        <w:numPr>
          <w:ilvl w:val="0"/>
          <w:numId w:val="5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Performed inter office duties including answering phone and responding to correspondence and emails</w:t>
      </w:r>
    </w:p>
    <w:p w:rsidR="00F12124" w:rsidRDefault="00D700F3">
      <w:pPr>
        <w:numPr>
          <w:ilvl w:val="0"/>
          <w:numId w:val="5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Created Excel and Microsoft Office Documents </w:t>
      </w:r>
    </w:p>
    <w:p w:rsidR="00F12124" w:rsidRDefault="00D700F3">
      <w:pPr>
        <w:numPr>
          <w:ilvl w:val="0"/>
          <w:numId w:val="5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Provided scanning, printing, and copying services</w:t>
      </w:r>
    </w:p>
    <w:p w:rsidR="00F12124" w:rsidRDefault="00D700F3">
      <w:pPr>
        <w:numPr>
          <w:ilvl w:val="0"/>
          <w:numId w:val="5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Provided mailing</w:t>
      </w:r>
    </w:p>
    <w:p w:rsidR="00F12124" w:rsidRPr="00D700F3" w:rsidRDefault="00D700F3" w:rsidP="00D700F3">
      <w:pPr>
        <w:numPr>
          <w:ilvl w:val="0"/>
          <w:numId w:val="5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Carried out inventory</w:t>
      </w:r>
    </w:p>
    <w:p w:rsidR="00F12124" w:rsidRDefault="00F12124">
      <w:pPr>
        <w:spacing w:after="0" w:line="240" w:lineRule="auto"/>
        <w:rPr>
          <w:rFonts w:ascii="Georgia" w:eastAsia="Georgia" w:hAnsi="Georgia" w:cs="Georgia"/>
          <w:b/>
          <w:color w:val="333333"/>
          <w:sz w:val="24"/>
          <w:szCs w:val="24"/>
        </w:rPr>
      </w:pP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b/>
          <w:color w:val="333333"/>
          <w:sz w:val="24"/>
          <w:szCs w:val="24"/>
        </w:rPr>
        <w:t xml:space="preserve">Alternative Breaks Volunteer, </w:t>
      </w:r>
      <w:r>
        <w:rPr>
          <w:rFonts w:ascii="Georgia" w:eastAsia="Georgia" w:hAnsi="Georgia" w:cs="Georgia"/>
          <w:color w:val="333333"/>
          <w:sz w:val="24"/>
          <w:szCs w:val="24"/>
        </w:rPr>
        <w:t>May 20</w:t>
      </w:r>
      <w:r>
        <w:rPr>
          <w:rFonts w:ascii="Georgia" w:eastAsia="Georgia" w:hAnsi="Georgia" w:cs="Georgia"/>
          <w:color w:val="333333"/>
          <w:sz w:val="24"/>
          <w:szCs w:val="24"/>
          <w:vertAlign w:val="superscript"/>
        </w:rPr>
        <w:t>th</w:t>
      </w:r>
      <w:r>
        <w:rPr>
          <w:rFonts w:ascii="Georgia" w:eastAsia="Georgia" w:hAnsi="Georgia" w:cs="Georgia"/>
          <w:color w:val="333333"/>
          <w:sz w:val="24"/>
          <w:szCs w:val="24"/>
        </w:rPr>
        <w:t xml:space="preserve"> 2013 to May 30</w:t>
      </w:r>
      <w:r>
        <w:rPr>
          <w:rFonts w:ascii="Georgia" w:eastAsia="Georgia" w:hAnsi="Georgia" w:cs="Georgia"/>
          <w:color w:val="333333"/>
          <w:sz w:val="24"/>
          <w:szCs w:val="24"/>
          <w:vertAlign w:val="superscript"/>
        </w:rPr>
        <w:t>th</w:t>
      </w:r>
      <w:r>
        <w:rPr>
          <w:rFonts w:ascii="Georgia" w:eastAsia="Georgia" w:hAnsi="Georgia" w:cs="Georgia"/>
          <w:color w:val="333333"/>
          <w:sz w:val="24"/>
          <w:szCs w:val="24"/>
        </w:rPr>
        <w:t xml:space="preserve"> 2013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Crotched Mountain School, Greenfield, New Hampshire</w:t>
      </w:r>
    </w:p>
    <w:p w:rsidR="00F12124" w:rsidRPr="00D93C1E" w:rsidRDefault="00D70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Georgia" w:hAnsi="Georgia" w:cs="Georgia"/>
          <w:color w:val="333333"/>
          <w:sz w:val="24"/>
          <w:szCs w:val="24"/>
        </w:rPr>
      </w:pPr>
      <w:r w:rsidRPr="00D93C1E">
        <w:rPr>
          <w:rFonts w:ascii="Georgia" w:eastAsia="Georgia" w:hAnsi="Georgia" w:cs="Georgia"/>
          <w:color w:val="333333"/>
          <w:sz w:val="24"/>
          <w:szCs w:val="24"/>
        </w:rPr>
        <w:t xml:space="preserve">Assisted in developing and implementing prom for students in </w:t>
      </w:r>
      <w:r w:rsidR="00D93C1E" w:rsidRPr="00D93C1E">
        <w:rPr>
          <w:rFonts w:ascii="Georgia" w:eastAsia="Georgia" w:hAnsi="Georgia" w:cs="Georgia"/>
          <w:color w:val="333333"/>
          <w:sz w:val="24"/>
          <w:szCs w:val="24"/>
        </w:rPr>
        <w:t>a residential facility</w:t>
      </w:r>
    </w:p>
    <w:p w:rsidR="00F12124" w:rsidRDefault="00D70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Administered music as therapy in the music classroom</w:t>
      </w:r>
    </w:p>
    <w:p w:rsidR="00F12124" w:rsidRDefault="00D70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Visited and engaged patients at the Crotched Mountain Hospital</w:t>
      </w:r>
    </w:p>
    <w:p w:rsidR="00F12124" w:rsidRDefault="00D700F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Interacted with the students at social events</w:t>
      </w:r>
    </w:p>
    <w:p w:rsidR="00F12124" w:rsidRDefault="00F12124">
      <w:pPr>
        <w:spacing w:after="0" w:line="240" w:lineRule="auto"/>
        <w:rPr>
          <w:rFonts w:ascii="Georgia" w:eastAsia="Georgia" w:hAnsi="Georgia" w:cs="Georgia"/>
          <w:b/>
          <w:color w:val="333333"/>
          <w:sz w:val="24"/>
          <w:szCs w:val="24"/>
        </w:rPr>
      </w:pP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b/>
          <w:color w:val="333333"/>
          <w:sz w:val="24"/>
          <w:szCs w:val="24"/>
        </w:rPr>
        <w:t xml:space="preserve">Tutor, </w:t>
      </w:r>
      <w:r>
        <w:rPr>
          <w:rFonts w:ascii="Georgia" w:eastAsia="Georgia" w:hAnsi="Georgia" w:cs="Georgia"/>
          <w:color w:val="333333"/>
          <w:sz w:val="24"/>
          <w:szCs w:val="24"/>
        </w:rPr>
        <w:t>February 2010 to April 2010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Caney Valley Grade School, Caney, Kansas</w:t>
      </w:r>
    </w:p>
    <w:p w:rsidR="00F12124" w:rsidRDefault="00D700F3">
      <w:pPr>
        <w:numPr>
          <w:ilvl w:val="0"/>
          <w:numId w:val="2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Tutored grade school kids ranging from second grade to sixth grade in Math, Social Studies, Science, and English. </w:t>
      </w:r>
    </w:p>
    <w:p w:rsidR="00172DF8" w:rsidRDefault="00D700F3" w:rsidP="00172DF8">
      <w:pPr>
        <w:numPr>
          <w:ilvl w:val="0"/>
          <w:numId w:val="2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Engaged children in fun educational learning games.</w:t>
      </w:r>
    </w:p>
    <w:p w:rsidR="00F12124" w:rsidRPr="00172DF8" w:rsidRDefault="00D700F3" w:rsidP="00172DF8">
      <w:p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 w:rsidRPr="00172DF8">
        <w:rPr>
          <w:rFonts w:ascii="Georgia" w:eastAsia="Georgia" w:hAnsi="Georgia" w:cs="Georgia"/>
          <w:b/>
          <w:color w:val="333333"/>
          <w:sz w:val="24"/>
          <w:szCs w:val="24"/>
        </w:rPr>
        <w:lastRenderedPageBreak/>
        <w:t>Summer Volunteer for Cerebral Palsy Camp,</w:t>
      </w:r>
      <w:r w:rsidRPr="00172DF8">
        <w:rPr>
          <w:rFonts w:ascii="Georgia" w:eastAsia="Georgia" w:hAnsi="Georgia" w:cs="Georgia"/>
          <w:color w:val="333333"/>
          <w:sz w:val="24"/>
          <w:szCs w:val="24"/>
        </w:rPr>
        <w:t xml:space="preserve"> June 2009 to July 2009</w:t>
      </w:r>
    </w:p>
    <w:p w:rsidR="00F12124" w:rsidRDefault="00D700F3">
      <w:pPr>
        <w:spacing w:after="0" w:line="240" w:lineRule="auto"/>
        <w:rPr>
          <w:rFonts w:ascii="Noto Sans Symbols" w:eastAsia="Noto Sans Symbols" w:hAnsi="Noto Sans Symbols" w:cs="Noto Sans Symbols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Camp Manito, Wilmington, Delaware</w:t>
      </w:r>
      <w:r>
        <w:rPr>
          <w:rFonts w:ascii="Noto Sans Symbols" w:eastAsia="Noto Sans Symbols" w:hAnsi="Noto Sans Symbols" w:cs="Noto Sans Symbols"/>
          <w:color w:val="333333"/>
          <w:sz w:val="24"/>
          <w:szCs w:val="24"/>
        </w:rPr>
        <w:tab/>
      </w:r>
    </w:p>
    <w:p w:rsidR="00F12124" w:rsidRDefault="00D700F3">
      <w:pPr>
        <w:numPr>
          <w:ilvl w:val="0"/>
          <w:numId w:val="1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Engaged campers in playing developmentally appropriate play and activities</w:t>
      </w:r>
    </w:p>
    <w:p w:rsidR="00F12124" w:rsidRDefault="00D700F3">
      <w:pPr>
        <w:numPr>
          <w:ilvl w:val="0"/>
          <w:numId w:val="1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Supervised swimming lessons</w:t>
      </w:r>
    </w:p>
    <w:p w:rsidR="00F12124" w:rsidRDefault="00D700F3">
      <w:pPr>
        <w:numPr>
          <w:ilvl w:val="0"/>
          <w:numId w:val="1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Taught the campers life skills</w:t>
      </w:r>
    </w:p>
    <w:p w:rsidR="00FF0A09" w:rsidRDefault="00FF0A09">
      <w:pPr>
        <w:spacing w:after="0" w:line="240" w:lineRule="auto"/>
        <w:rPr>
          <w:rFonts w:ascii="Georgia" w:eastAsia="Georgia" w:hAnsi="Georgia" w:cs="Georgia"/>
          <w:b/>
          <w:color w:val="333333"/>
          <w:sz w:val="24"/>
          <w:szCs w:val="24"/>
        </w:rPr>
      </w:pPr>
    </w:p>
    <w:p w:rsidR="00F12124" w:rsidRDefault="00D700F3">
      <w:pPr>
        <w:spacing w:after="0" w:line="240" w:lineRule="auto"/>
        <w:rPr>
          <w:rFonts w:ascii="Georgia" w:eastAsia="Georgia" w:hAnsi="Georgia" w:cs="Georgia"/>
          <w:b/>
          <w:color w:val="333333"/>
          <w:sz w:val="24"/>
          <w:szCs w:val="24"/>
        </w:rPr>
      </w:pPr>
      <w:r>
        <w:rPr>
          <w:rFonts w:ascii="Georgia" w:eastAsia="Georgia" w:hAnsi="Georgia" w:cs="Georgia"/>
          <w:b/>
          <w:color w:val="333333"/>
          <w:sz w:val="24"/>
          <w:szCs w:val="24"/>
        </w:rPr>
        <w:t>Summer Volunteer, Nemours A.I DuPont Hospital for Children, Volunteering in the Children’s Advocacy Center and Activity Center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Wilmington, Delaware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June 2009 to August 2009</w:t>
      </w:r>
    </w:p>
    <w:p w:rsidR="00F12124" w:rsidRDefault="00D700F3">
      <w:pPr>
        <w:numPr>
          <w:ilvl w:val="0"/>
          <w:numId w:val="3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Engaged patients in developmentally appropriate play and activities</w:t>
      </w:r>
    </w:p>
    <w:p w:rsidR="00F12124" w:rsidRDefault="00D700F3">
      <w:pPr>
        <w:numPr>
          <w:ilvl w:val="0"/>
          <w:numId w:val="3"/>
        </w:numPr>
        <w:spacing w:after="0" w:line="240" w:lineRule="auto"/>
        <w:contextualSpacing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Helped staff with organizing the office and files</w:t>
      </w:r>
    </w:p>
    <w:p w:rsidR="00F12124" w:rsidRDefault="00D700F3">
      <w:pPr>
        <w:numPr>
          <w:ilvl w:val="0"/>
          <w:numId w:val="3"/>
        </w:numPr>
        <w:spacing w:after="0" w:line="240" w:lineRule="auto"/>
        <w:contextualSpacing/>
        <w:rPr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 xml:space="preserve">Worked on Microsoft Office programs </w:t>
      </w:r>
    </w:p>
    <w:p w:rsidR="00F12124" w:rsidRPr="00D700F3" w:rsidRDefault="00D700F3" w:rsidP="00D700F3">
      <w:pPr>
        <w:numPr>
          <w:ilvl w:val="0"/>
          <w:numId w:val="3"/>
        </w:numPr>
        <w:spacing w:after="0" w:line="240" w:lineRule="auto"/>
        <w:contextualSpacing/>
        <w:rPr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Faxed, copied, and filed</w:t>
      </w:r>
    </w:p>
    <w:p w:rsidR="00FF0A09" w:rsidRDefault="00FF0A09">
      <w:pPr>
        <w:spacing w:line="240" w:lineRule="auto"/>
        <w:rPr>
          <w:rFonts w:ascii="Georgia" w:eastAsia="Georgia" w:hAnsi="Georgia" w:cs="Georgia"/>
          <w:b/>
          <w:color w:val="333333"/>
          <w:sz w:val="28"/>
          <w:szCs w:val="28"/>
        </w:rPr>
      </w:pPr>
      <w:bookmarkStart w:id="1" w:name="_GoBack"/>
    </w:p>
    <w:bookmarkEnd w:id="1"/>
    <w:p w:rsidR="00F12124" w:rsidRDefault="00D700F3">
      <w:pPr>
        <w:spacing w:line="240" w:lineRule="auto"/>
        <w:rPr>
          <w:rFonts w:ascii="Georgia" w:eastAsia="Georgia" w:hAnsi="Georgia" w:cs="Georgia"/>
          <w:b/>
          <w:color w:val="333333"/>
          <w:sz w:val="28"/>
          <w:szCs w:val="28"/>
        </w:rPr>
      </w:pPr>
      <w:r>
        <w:rPr>
          <w:rFonts w:ascii="Georgia" w:eastAsia="Georgia" w:hAnsi="Georgia" w:cs="Georgia"/>
          <w:b/>
          <w:color w:val="333333"/>
          <w:sz w:val="28"/>
          <w:szCs w:val="28"/>
        </w:rPr>
        <w:t>EDUCATION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proofErr w:type="spellStart"/>
      <w:r>
        <w:rPr>
          <w:rFonts w:ascii="Georgia" w:eastAsia="Georgia" w:hAnsi="Georgia" w:cs="Georgia"/>
          <w:color w:val="333333"/>
          <w:sz w:val="24"/>
          <w:szCs w:val="24"/>
        </w:rPr>
        <w:t>Immaculata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</w:rPr>
        <w:t xml:space="preserve"> University, </w:t>
      </w:r>
      <w:proofErr w:type="spellStart"/>
      <w:r>
        <w:rPr>
          <w:rFonts w:ascii="Georgia" w:eastAsia="Georgia" w:hAnsi="Georgia" w:cs="Georgia"/>
          <w:color w:val="333333"/>
          <w:sz w:val="24"/>
          <w:szCs w:val="24"/>
        </w:rPr>
        <w:t>Immaculata</w:t>
      </w:r>
      <w:proofErr w:type="spellEnd"/>
      <w:r>
        <w:rPr>
          <w:rFonts w:ascii="Georgia" w:eastAsia="Georgia" w:hAnsi="Georgia" w:cs="Georgia"/>
          <w:color w:val="333333"/>
          <w:sz w:val="24"/>
          <w:szCs w:val="24"/>
        </w:rPr>
        <w:t>, Pennsylvania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Master of Arts in School Psychology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2015-2018</w:t>
      </w:r>
    </w:p>
    <w:p w:rsidR="00F12124" w:rsidRDefault="00F12124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University of Kansas, Lawrence, Kansas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Bachelor of Arts in Psychology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2010-2014</w:t>
      </w:r>
    </w:p>
    <w:p w:rsidR="00F12124" w:rsidRDefault="00F12124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Graduate of Caney Valley High School</w:t>
      </w:r>
    </w:p>
    <w:p w:rsidR="00F12124" w:rsidRDefault="00D700F3">
      <w:pPr>
        <w:spacing w:after="0" w:line="240" w:lineRule="auto"/>
        <w:rPr>
          <w:rFonts w:ascii="Georgia" w:eastAsia="Georgia" w:hAnsi="Georgia" w:cs="Georgia"/>
          <w:color w:val="333333"/>
          <w:sz w:val="24"/>
          <w:szCs w:val="24"/>
        </w:rPr>
      </w:pPr>
      <w:r>
        <w:rPr>
          <w:rFonts w:ascii="Georgia" w:eastAsia="Georgia" w:hAnsi="Georgia" w:cs="Georgia"/>
          <w:color w:val="333333"/>
          <w:sz w:val="24"/>
          <w:szCs w:val="24"/>
        </w:rPr>
        <w:t>Class of 2010, Caney, Kansas</w:t>
      </w:r>
    </w:p>
    <w:p w:rsidR="00F12124" w:rsidRDefault="00F12124">
      <w:pPr>
        <w:spacing w:after="0" w:line="240" w:lineRule="auto"/>
        <w:rPr>
          <w:rFonts w:ascii="Georgia" w:eastAsia="Georgia" w:hAnsi="Georgia" w:cs="Georgia"/>
          <w:b/>
          <w:color w:val="333333"/>
          <w:sz w:val="24"/>
          <w:szCs w:val="24"/>
        </w:rPr>
      </w:pPr>
    </w:p>
    <w:p w:rsidR="00F12124" w:rsidRDefault="00F12124">
      <w:pPr>
        <w:spacing w:line="240" w:lineRule="auto"/>
        <w:rPr>
          <w:rFonts w:ascii="Georgia" w:eastAsia="Georgia" w:hAnsi="Georgia" w:cs="Georgia"/>
          <w:b/>
          <w:color w:val="333333"/>
          <w:sz w:val="20"/>
          <w:szCs w:val="20"/>
        </w:rPr>
      </w:pPr>
    </w:p>
    <w:sectPr w:rsidR="00F12124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03C4" w:rsidRDefault="00D700F3">
      <w:pPr>
        <w:spacing w:after="0" w:line="240" w:lineRule="auto"/>
      </w:pPr>
      <w:r>
        <w:separator/>
      </w:r>
    </w:p>
  </w:endnote>
  <w:endnote w:type="continuationSeparator" w:id="0">
    <w:p w:rsidR="000403C4" w:rsidRDefault="00D700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24" w:rsidRDefault="00F12124">
    <w:pPr>
      <w:tabs>
        <w:tab w:val="center" w:pos="4680"/>
        <w:tab w:val="right" w:pos="936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03C4" w:rsidRDefault="00D700F3">
      <w:pPr>
        <w:spacing w:after="0" w:line="240" w:lineRule="auto"/>
      </w:pPr>
      <w:r>
        <w:separator/>
      </w:r>
    </w:p>
  </w:footnote>
  <w:footnote w:type="continuationSeparator" w:id="0">
    <w:p w:rsidR="000403C4" w:rsidRDefault="00D700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2124" w:rsidRDefault="00F12124">
    <w:pPr>
      <w:tabs>
        <w:tab w:val="center" w:pos="4680"/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2075D"/>
    <w:multiLevelType w:val="multilevel"/>
    <w:tmpl w:val="5FEA27E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0A6E5BF6"/>
    <w:multiLevelType w:val="multilevel"/>
    <w:tmpl w:val="8028EAFC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0A837447"/>
    <w:multiLevelType w:val="hybridMultilevel"/>
    <w:tmpl w:val="49DA81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200D51DF"/>
    <w:multiLevelType w:val="hybridMultilevel"/>
    <w:tmpl w:val="4BE4D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2D2613"/>
    <w:multiLevelType w:val="multilevel"/>
    <w:tmpl w:val="BA7EFCA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29402F24"/>
    <w:multiLevelType w:val="hybridMultilevel"/>
    <w:tmpl w:val="5A027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6724E8"/>
    <w:multiLevelType w:val="hybridMultilevel"/>
    <w:tmpl w:val="487E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422377FA"/>
    <w:multiLevelType w:val="multilevel"/>
    <w:tmpl w:val="F8405E04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1904924"/>
    <w:multiLevelType w:val="multilevel"/>
    <w:tmpl w:val="6B762AE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534F321B"/>
    <w:multiLevelType w:val="multilevel"/>
    <w:tmpl w:val="013E062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0" w15:restartNumberingAfterBreak="0">
    <w:nsid w:val="5ACA4D3E"/>
    <w:multiLevelType w:val="multilevel"/>
    <w:tmpl w:val="0974F126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9"/>
  </w:num>
  <w:num w:numId="2">
    <w:abstractNumId w:val="10"/>
  </w:num>
  <w:num w:numId="3">
    <w:abstractNumId w:val="0"/>
  </w:num>
  <w:num w:numId="4">
    <w:abstractNumId w:val="7"/>
  </w:num>
  <w:num w:numId="5">
    <w:abstractNumId w:val="1"/>
  </w:num>
  <w:num w:numId="6">
    <w:abstractNumId w:val="4"/>
  </w:num>
  <w:num w:numId="7">
    <w:abstractNumId w:val="8"/>
  </w:num>
  <w:num w:numId="8">
    <w:abstractNumId w:val="3"/>
  </w:num>
  <w:num w:numId="9">
    <w:abstractNumId w:val="6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124"/>
    <w:rsid w:val="000403C4"/>
    <w:rsid w:val="00172DF8"/>
    <w:rsid w:val="002A2236"/>
    <w:rsid w:val="007A1AA1"/>
    <w:rsid w:val="007F4798"/>
    <w:rsid w:val="00AB62EC"/>
    <w:rsid w:val="00AF5816"/>
    <w:rsid w:val="00D57608"/>
    <w:rsid w:val="00D700F3"/>
    <w:rsid w:val="00D93C1E"/>
    <w:rsid w:val="00F12124"/>
    <w:rsid w:val="00FF0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5590CC"/>
  <w15:docId w15:val="{2F10B8DB-6207-48AD-AE30-FA9E4CC26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240" w:line="275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AB6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lmcafee15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233</TotalTime>
  <Pages>3</Pages>
  <Words>748</Words>
  <Characters>4268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DCIU</Company>
  <LinksUpToDate>false</LinksUpToDate>
  <CharactersWithSpaces>5006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McAfee, Lacey</dc:creator>
  <cp:lastModifiedBy>McAfee, Lacey</cp:lastModifiedBy>
  <cp:revision>9</cp:revision>
  <dcterms:created xsi:type="dcterms:W3CDTF">2018-04-24T19:17:00Z</dcterms:created>
  <dcterms:modified xsi:type="dcterms:W3CDTF">2018-04-29T17:01:00Z</dcterms:modified>
</cp:coreProperties>
</file>