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t xml:space="preserve">Ivanna Fairweather</w:t>
      </w:r>
    </w:p>
    <w:p w:rsidR="00000000" w:rsidDel="00000000" w:rsidP="00000000" w:rsidRDefault="00000000" w:rsidRPr="00000000" w14:paraId="00000001">
      <w:pPr>
        <w:contextualSpacing w:val="0"/>
        <w:jc w:val="center"/>
        <w:rPr/>
      </w:pPr>
      <w:r w:rsidDel="00000000" w:rsidR="00000000" w:rsidRPr="00000000">
        <w:rPr>
          <w:rtl w:val="0"/>
        </w:rPr>
        <w:t xml:space="preserve">2337 E Cumberland Street</w:t>
      </w:r>
    </w:p>
    <w:p w:rsidR="00000000" w:rsidDel="00000000" w:rsidP="00000000" w:rsidRDefault="00000000" w:rsidRPr="00000000" w14:paraId="00000002">
      <w:pPr>
        <w:contextualSpacing w:val="0"/>
        <w:jc w:val="center"/>
        <w:rPr/>
      </w:pPr>
      <w:r w:rsidDel="00000000" w:rsidR="00000000" w:rsidRPr="00000000">
        <w:rPr>
          <w:rtl w:val="0"/>
        </w:rPr>
        <w:t xml:space="preserve">Philadelphia, PA, 19125</w:t>
      </w:r>
    </w:p>
    <w:p w:rsidR="00000000" w:rsidDel="00000000" w:rsidP="00000000" w:rsidRDefault="00000000" w:rsidRPr="00000000" w14:paraId="00000003">
      <w:pPr>
        <w:contextualSpacing w:val="0"/>
        <w:jc w:val="center"/>
        <w:rPr/>
      </w:pPr>
      <w:r w:rsidDel="00000000" w:rsidR="00000000" w:rsidRPr="00000000">
        <w:rPr>
          <w:rtl w:val="0"/>
        </w:rPr>
        <w:t xml:space="preserve">917-945-2959/ </w:t>
      </w:r>
      <w:hyperlink r:id="rId6">
        <w:r w:rsidDel="00000000" w:rsidR="00000000" w:rsidRPr="00000000">
          <w:rPr>
            <w:color w:val="1155cc"/>
            <w:u w:val="single"/>
            <w:rtl w:val="0"/>
          </w:rPr>
          <w:t xml:space="preserve">Ivanna.Fairweather@gmail.com</w:t>
        </w:r>
      </w:hyperlink>
      <w:r w:rsidDel="00000000" w:rsidR="00000000" w:rsidRPr="00000000">
        <w:rPr>
          <w:rtl w:val="0"/>
        </w:rPr>
      </w:r>
    </w:p>
    <w:p w:rsidR="00000000" w:rsidDel="00000000" w:rsidP="00000000" w:rsidRDefault="00000000" w:rsidRPr="00000000" w14:paraId="00000004">
      <w:pPr>
        <w:contextualSpacing w:val="0"/>
        <w:jc w:val="center"/>
        <w:rPr/>
      </w:pPr>
      <w:r w:rsidDel="00000000" w:rsidR="00000000" w:rsidRPr="00000000">
        <w:rPr>
          <w:rtl w:val="0"/>
        </w:rPr>
      </w:r>
    </w:p>
    <w:p w:rsidR="00000000" w:rsidDel="00000000" w:rsidP="00000000" w:rsidRDefault="00000000" w:rsidRPr="00000000" w14:paraId="00000005">
      <w:pPr>
        <w:contextualSpacing w:val="0"/>
        <w:jc w:val="center"/>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August 13, 2018</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To Whom This May Concern,</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ab/>
      </w:r>
    </w:p>
    <w:p w:rsidR="00000000" w:rsidDel="00000000" w:rsidP="00000000" w:rsidRDefault="00000000" w:rsidRPr="00000000" w14:paraId="0000000B">
      <w:pPr>
        <w:contextualSpacing w:val="0"/>
        <w:rPr/>
      </w:pPr>
      <w:r w:rsidDel="00000000" w:rsidR="00000000" w:rsidRPr="00000000">
        <w:rPr>
          <w:rtl w:val="0"/>
        </w:rPr>
        <w:tab/>
        <w:t xml:space="preserve">I am writing this cover letter to express my interest in the assistant teaching position, after spending the last decade working my experiences have given me a multifaceted background suitable for this job. From babysitting and nannying to classroom assistant and athletics coach, the diversity of my experience in this field has molded me to be able to work and connect with children both as a leader and an educator. </w:t>
      </w:r>
    </w:p>
    <w:p w:rsidR="00000000" w:rsidDel="00000000" w:rsidP="00000000" w:rsidRDefault="00000000" w:rsidRPr="00000000" w14:paraId="0000000C">
      <w:pPr>
        <w:contextualSpacing w:val="0"/>
        <w:rPr/>
      </w:pPr>
      <w:r w:rsidDel="00000000" w:rsidR="00000000" w:rsidRPr="00000000">
        <w:rPr>
          <w:rtl w:val="0"/>
        </w:rPr>
        <w:tab/>
        <w:t xml:space="preserve">In New York I was given the opportunity to become a nanny for two families; over those seven years I learned the importance of how to properly foster positive relations with young children. In all I was responsible for the lives of four young children and had to help them navigate through life. From potty training to the alphabet, I bestowed my knowledge upon them. These experiences lead me to continue my career in childcare which is when I turned to the nonprofit sector. </w:t>
      </w:r>
    </w:p>
    <w:p w:rsidR="00000000" w:rsidDel="00000000" w:rsidP="00000000" w:rsidRDefault="00000000" w:rsidRPr="00000000" w14:paraId="0000000D">
      <w:pPr>
        <w:contextualSpacing w:val="0"/>
        <w:rPr/>
      </w:pPr>
      <w:r w:rsidDel="00000000" w:rsidR="00000000" w:rsidRPr="00000000">
        <w:rPr>
          <w:rtl w:val="0"/>
        </w:rPr>
        <w:tab/>
        <w:t xml:space="preserve">I moved to Philadelphia to join City Year; a nonprofit organization that focuses on education in the classroom. I became an assistant teacher in a third grade classroom as well as an afterschool program coordinator and President of the math club. Tutoring students individually as well as focusing on the Whole School Whole Child approach to education. That year was the greatest experience of my life. From there I began working for another nonprofit that also works in conjunction with the Philadelphia School District: Playworks. I have spent the last two years as a Program Coordinator, my job was to create a positive and structured environment through the power of play. I rotated around six different schools and worked with thousands of students across Philadelphia.</w:t>
      </w:r>
    </w:p>
    <w:p w:rsidR="00000000" w:rsidDel="00000000" w:rsidP="00000000" w:rsidRDefault="00000000" w:rsidRPr="00000000" w14:paraId="0000000E">
      <w:pPr>
        <w:contextualSpacing w:val="0"/>
        <w:rPr/>
      </w:pPr>
      <w:r w:rsidDel="00000000" w:rsidR="00000000" w:rsidRPr="00000000">
        <w:rPr>
          <w:rtl w:val="0"/>
        </w:rPr>
        <w:tab/>
        <w:t xml:space="preserve">I am looking to advance my career as an educator, working for you would be a wonderful opportunity to help me reach that goal and I believe that my experience would be a great asset for your school environment. I am looking forward to from you.</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Best,</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Ivanna Fairweather</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vanna.Fairweath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