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rPr>
          <w:sz w:val="48"/>
          <w:szCs w:val="48"/>
        </w:rPr>
      </w:pPr>
      <w:r w:rsidDel="00000000" w:rsidR="00000000" w:rsidRPr="00000000">
        <w:rPr>
          <w:sz w:val="48"/>
          <w:szCs w:val="48"/>
          <w:rtl w:val="0"/>
        </w:rPr>
        <w:t xml:space="preserve">Jessica McNeil</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Contact Information</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ind w:left="1440" w:firstLine="0"/>
        <w:contextualSpacing w:val="0"/>
        <w:rPr/>
      </w:pPr>
      <w:r w:rsidDel="00000000" w:rsidR="00000000" w:rsidRPr="00000000">
        <w:rPr>
          <w:rtl w:val="0"/>
        </w:rPr>
        <w:t xml:space="preserve">615 West Norris Street</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ind w:left="1440" w:firstLine="0"/>
        <w:contextualSpacing w:val="0"/>
        <w:rPr/>
      </w:pPr>
      <w:r w:rsidDel="00000000" w:rsidR="00000000" w:rsidRPr="00000000">
        <w:rPr>
          <w:rtl w:val="0"/>
        </w:rPr>
        <w:t xml:space="preserve">Philadelphia, P.A. 19122</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ind w:left="1440" w:firstLine="0"/>
        <w:contextualSpacing w:val="0"/>
        <w:rPr/>
      </w:pPr>
      <w:r w:rsidDel="00000000" w:rsidR="00000000" w:rsidRPr="00000000">
        <w:rPr>
          <w:rtl w:val="0"/>
        </w:rPr>
        <w:t xml:space="preserve">jessmcneil09@gmail.com</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ind w:left="1440" w:firstLine="0"/>
        <w:contextualSpacing w:val="0"/>
        <w:rPr/>
      </w:pPr>
      <w:r w:rsidDel="00000000" w:rsidR="00000000" w:rsidRPr="00000000">
        <w:rPr>
          <w:rtl w:val="0"/>
        </w:rPr>
        <w:t xml:space="preserve">(484) 627-7515</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8">
      <w:pPr>
        <w:pStyle w:val="Heading1"/>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Work Experience</w:t>
      </w:r>
    </w:p>
    <w:p w:rsidR="00000000" w:rsidDel="00000000" w:rsidP="00000000" w:rsidRDefault="00000000" w:rsidRPr="00000000" w14:paraId="00000009">
      <w:pPr>
        <w:contextualSpacing w:val="0"/>
        <w:rPr>
          <w:b w:val="1"/>
        </w:rPr>
      </w:pPr>
      <w:r w:rsidDel="00000000" w:rsidR="00000000" w:rsidRPr="00000000">
        <w:rPr>
          <w:b w:val="1"/>
          <w:rtl w:val="0"/>
        </w:rPr>
        <w:t xml:space="preserve">The DREAM Program</w:t>
      </w:r>
    </w:p>
    <w:p w:rsidR="00000000" w:rsidDel="00000000" w:rsidP="00000000" w:rsidRDefault="00000000" w:rsidRPr="00000000" w14:paraId="0000000A">
      <w:pPr>
        <w:contextualSpacing w:val="0"/>
        <w:rPr>
          <w:b w:val="1"/>
        </w:rPr>
      </w:pPr>
      <w:r w:rsidDel="00000000" w:rsidR="00000000" w:rsidRPr="00000000">
        <w:rPr>
          <w:b w:val="1"/>
          <w:rtl w:val="0"/>
        </w:rPr>
        <w:t xml:space="preserve">January 2018-August 2018</w:t>
      </w:r>
    </w:p>
    <w:p w:rsidR="00000000" w:rsidDel="00000000" w:rsidP="00000000" w:rsidRDefault="00000000" w:rsidRPr="00000000" w14:paraId="0000000B">
      <w:pPr>
        <w:contextualSpacing w:val="0"/>
        <w:rPr>
          <w:b w:val="1"/>
        </w:rPr>
      </w:pPr>
      <w:r w:rsidDel="00000000" w:rsidR="00000000" w:rsidRPr="00000000">
        <w:rPr>
          <w:b w:val="1"/>
          <w:rtl w:val="0"/>
        </w:rPr>
        <w:t xml:space="preserve">Summer Camp Empowerment Director</w:t>
      </w:r>
    </w:p>
    <w:p w:rsidR="00000000" w:rsidDel="00000000" w:rsidP="00000000" w:rsidRDefault="00000000" w:rsidRPr="00000000" w14:paraId="0000000C">
      <w:pPr>
        <w:numPr>
          <w:ilvl w:val="0"/>
          <w:numId w:val="2"/>
        </w:numPr>
        <w:spacing w:line="276" w:lineRule="auto"/>
        <w:ind w:left="720" w:hanging="360"/>
        <w:contextualSpacing w:val="1"/>
        <w:rPr/>
      </w:pPr>
      <w:r w:rsidDel="00000000" w:rsidR="00000000" w:rsidRPr="00000000">
        <w:rPr>
          <w:rtl w:val="0"/>
        </w:rPr>
        <w:t xml:space="preserve">Recruited and Conducted Interviews for  20 Summer and Fall AmeriCorps staff positions</w:t>
      </w:r>
    </w:p>
    <w:p w:rsidR="00000000" w:rsidDel="00000000" w:rsidP="00000000" w:rsidRDefault="00000000" w:rsidRPr="00000000" w14:paraId="0000000D">
      <w:pPr>
        <w:numPr>
          <w:ilvl w:val="0"/>
          <w:numId w:val="2"/>
        </w:numPr>
        <w:spacing w:line="276" w:lineRule="auto"/>
        <w:ind w:left="720" w:hanging="360"/>
        <w:contextualSpacing w:val="1"/>
        <w:rPr/>
      </w:pPr>
      <w:r w:rsidDel="00000000" w:rsidR="00000000" w:rsidRPr="00000000">
        <w:rPr>
          <w:rtl w:val="0"/>
        </w:rPr>
        <w:t xml:space="preserve">Worked with national / local program staff to develop a comprehensive orientation and training schedule and curriculum</w:t>
      </w:r>
    </w:p>
    <w:p w:rsidR="00000000" w:rsidDel="00000000" w:rsidP="00000000" w:rsidRDefault="00000000" w:rsidRPr="00000000" w14:paraId="0000000E">
      <w:pPr>
        <w:numPr>
          <w:ilvl w:val="0"/>
          <w:numId w:val="2"/>
        </w:numPr>
        <w:spacing w:line="276" w:lineRule="auto"/>
        <w:ind w:left="720" w:hanging="360"/>
        <w:contextualSpacing w:val="1"/>
        <w:rPr/>
      </w:pPr>
      <w:r w:rsidDel="00000000" w:rsidR="00000000" w:rsidRPr="00000000">
        <w:rPr>
          <w:rtl w:val="0"/>
        </w:rPr>
        <w:t xml:space="preserve">Coordinated logistics for summer staff orientation (training space, supplies, etc.)</w:t>
      </w:r>
    </w:p>
    <w:p w:rsidR="00000000" w:rsidDel="00000000" w:rsidP="00000000" w:rsidRDefault="00000000" w:rsidRPr="00000000" w14:paraId="0000000F">
      <w:pPr>
        <w:numPr>
          <w:ilvl w:val="0"/>
          <w:numId w:val="2"/>
        </w:numPr>
        <w:spacing w:line="276" w:lineRule="auto"/>
        <w:ind w:left="720" w:hanging="360"/>
        <w:contextualSpacing w:val="1"/>
        <w:rPr/>
      </w:pPr>
      <w:r w:rsidDel="00000000" w:rsidR="00000000" w:rsidRPr="00000000">
        <w:rPr>
          <w:rtl w:val="0"/>
        </w:rPr>
        <w:t xml:space="preserve">Worked with program department to brainstorm and develop summer program curriculum:</w:t>
      </w:r>
    </w:p>
    <w:p w:rsidR="00000000" w:rsidDel="00000000" w:rsidP="00000000" w:rsidRDefault="00000000" w:rsidRPr="00000000" w14:paraId="00000010">
      <w:pPr>
        <w:numPr>
          <w:ilvl w:val="1"/>
          <w:numId w:val="2"/>
        </w:numPr>
        <w:spacing w:line="276" w:lineRule="auto"/>
        <w:ind w:left="1440" w:hanging="360"/>
        <w:contextualSpacing w:val="1"/>
        <w:rPr/>
      </w:pPr>
      <w:r w:rsidDel="00000000" w:rsidR="00000000" w:rsidRPr="00000000">
        <w:rPr>
          <w:rtl w:val="0"/>
        </w:rPr>
        <w:t xml:space="preserve">Content and design (Ex. theme weeks, lesson plans, etc.)</w:t>
      </w:r>
    </w:p>
    <w:p w:rsidR="00000000" w:rsidDel="00000000" w:rsidP="00000000" w:rsidRDefault="00000000" w:rsidRPr="00000000" w14:paraId="00000011">
      <w:pPr>
        <w:numPr>
          <w:ilvl w:val="0"/>
          <w:numId w:val="2"/>
        </w:numPr>
        <w:spacing w:line="276" w:lineRule="auto"/>
        <w:ind w:left="720" w:hanging="360"/>
        <w:contextualSpacing w:val="1"/>
        <w:rPr/>
      </w:pPr>
      <w:r w:rsidDel="00000000" w:rsidR="00000000" w:rsidRPr="00000000">
        <w:rPr>
          <w:rtl w:val="0"/>
        </w:rPr>
        <w:t xml:space="preserve">Worked with PD and national team to brainstorm ideas on recurring curriculums embedded</w:t>
      </w:r>
    </w:p>
    <w:p w:rsidR="00000000" w:rsidDel="00000000" w:rsidP="00000000" w:rsidRDefault="00000000" w:rsidRPr="00000000" w14:paraId="00000012">
      <w:pPr>
        <w:numPr>
          <w:ilvl w:val="0"/>
          <w:numId w:val="2"/>
        </w:numPr>
        <w:spacing w:line="276" w:lineRule="auto"/>
        <w:ind w:left="720" w:hanging="360"/>
        <w:contextualSpacing w:val="1"/>
        <w:rPr/>
      </w:pPr>
      <w:r w:rsidDel="00000000" w:rsidR="00000000" w:rsidRPr="00000000">
        <w:rPr>
          <w:rtl w:val="0"/>
        </w:rPr>
        <w:t xml:space="preserve">Worked on TD Bank Grant and other fundraising items for high adventure programming</w:t>
      </w:r>
      <w:r w:rsidDel="00000000" w:rsidR="00000000" w:rsidRPr="00000000">
        <w:rPr>
          <w:rtl w:val="0"/>
        </w:rPr>
      </w:r>
    </w:p>
    <w:p w:rsidR="00000000" w:rsidDel="00000000" w:rsidP="00000000" w:rsidRDefault="00000000" w:rsidRPr="00000000" w14:paraId="00000013">
      <w:pPr>
        <w:spacing w:line="276"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14">
      <w:pPr>
        <w:contextualSpacing w:val="0"/>
        <w:rPr>
          <w:b w:val="1"/>
        </w:rPr>
      </w:pPr>
      <w:r w:rsidDel="00000000" w:rsidR="00000000" w:rsidRPr="00000000">
        <w:rPr>
          <w:b w:val="1"/>
          <w:rtl w:val="0"/>
        </w:rPr>
        <w:t xml:space="preserve">EducationWorks</w:t>
      </w:r>
    </w:p>
    <w:p w:rsidR="00000000" w:rsidDel="00000000" w:rsidP="00000000" w:rsidRDefault="00000000" w:rsidRPr="00000000" w14:paraId="00000015">
      <w:pPr>
        <w:contextualSpacing w:val="0"/>
        <w:rPr>
          <w:b w:val="1"/>
        </w:rPr>
      </w:pPr>
      <w:r w:rsidDel="00000000" w:rsidR="00000000" w:rsidRPr="00000000">
        <w:rPr>
          <w:b w:val="1"/>
          <w:rtl w:val="0"/>
        </w:rPr>
        <w:t xml:space="preserve">February 2017-Decemeber 2017</w:t>
      </w:r>
    </w:p>
    <w:p w:rsidR="00000000" w:rsidDel="00000000" w:rsidP="00000000" w:rsidRDefault="00000000" w:rsidRPr="00000000" w14:paraId="00000016">
      <w:pPr>
        <w:contextualSpacing w:val="0"/>
        <w:rPr>
          <w:b w:val="1"/>
        </w:rPr>
      </w:pPr>
      <w:r w:rsidDel="00000000" w:rsidR="00000000" w:rsidRPr="00000000">
        <w:rPr>
          <w:b w:val="1"/>
          <w:rtl w:val="0"/>
        </w:rPr>
        <w:t xml:space="preserve">Socialized Recess Leader</w:t>
      </w:r>
    </w:p>
    <w:p w:rsidR="00000000" w:rsidDel="00000000" w:rsidP="00000000" w:rsidRDefault="00000000" w:rsidRPr="00000000" w14:paraId="00000017">
      <w:pPr>
        <w:numPr>
          <w:ilvl w:val="0"/>
          <w:numId w:val="5"/>
        </w:numPr>
        <w:ind w:left="720" w:hanging="360"/>
        <w:contextualSpacing w:val="1"/>
        <w:rPr/>
      </w:pPr>
      <w:r w:rsidDel="00000000" w:rsidR="00000000" w:rsidRPr="00000000">
        <w:rPr>
          <w:rtl w:val="0"/>
        </w:rPr>
        <w:t xml:space="preserve">Supervised students in the lunchroom, on the playground, outside the building and in other areas as directed by the principal </w:t>
      </w:r>
    </w:p>
    <w:p w:rsidR="00000000" w:rsidDel="00000000" w:rsidP="00000000" w:rsidRDefault="00000000" w:rsidRPr="00000000" w14:paraId="00000018">
      <w:pPr>
        <w:numPr>
          <w:ilvl w:val="0"/>
          <w:numId w:val="5"/>
        </w:numPr>
        <w:ind w:left="720" w:hanging="360"/>
        <w:contextualSpacing w:val="1"/>
        <w:rPr/>
      </w:pPr>
      <w:r w:rsidDel="00000000" w:rsidR="00000000" w:rsidRPr="00000000">
        <w:rPr>
          <w:rtl w:val="0"/>
        </w:rPr>
        <w:t xml:space="preserve">Supported the transition from the cafeteria to the playground, and for the return to classes.</w:t>
      </w:r>
    </w:p>
    <w:p w:rsidR="00000000" w:rsidDel="00000000" w:rsidP="00000000" w:rsidRDefault="00000000" w:rsidRPr="00000000" w14:paraId="00000019">
      <w:pPr>
        <w:numPr>
          <w:ilvl w:val="0"/>
          <w:numId w:val="5"/>
        </w:numPr>
        <w:ind w:left="720" w:hanging="360"/>
        <w:contextualSpacing w:val="1"/>
        <w:rPr/>
      </w:pPr>
      <w:r w:rsidDel="00000000" w:rsidR="00000000" w:rsidRPr="00000000">
        <w:rPr>
          <w:rtl w:val="0"/>
        </w:rPr>
        <w:t xml:space="preserve">Guided children's play time to ensure safe, fun, and engaging recess periods.</w:t>
      </w:r>
    </w:p>
    <w:p w:rsidR="00000000" w:rsidDel="00000000" w:rsidP="00000000" w:rsidRDefault="00000000" w:rsidRPr="00000000" w14:paraId="0000001A">
      <w:pPr>
        <w:numPr>
          <w:ilvl w:val="0"/>
          <w:numId w:val="5"/>
        </w:numPr>
        <w:ind w:left="720" w:hanging="360"/>
        <w:contextualSpacing w:val="1"/>
        <w:rPr/>
      </w:pPr>
      <w:r w:rsidDel="00000000" w:rsidR="00000000" w:rsidRPr="00000000">
        <w:rPr>
          <w:rtl w:val="0"/>
        </w:rPr>
        <w:t xml:space="preserve">Provided organized games and activities to eliminate fighting, bullying, and other negative behaviors </w:t>
      </w:r>
    </w:p>
    <w:p w:rsidR="00000000" w:rsidDel="00000000" w:rsidP="00000000" w:rsidRDefault="00000000" w:rsidRPr="00000000" w14:paraId="0000001B">
      <w:pPr>
        <w:numPr>
          <w:ilvl w:val="0"/>
          <w:numId w:val="5"/>
        </w:numPr>
        <w:ind w:left="720" w:hanging="360"/>
        <w:contextualSpacing w:val="1"/>
        <w:rPr/>
      </w:pPr>
      <w:r w:rsidDel="00000000" w:rsidR="00000000" w:rsidRPr="00000000">
        <w:rPr>
          <w:rtl w:val="0"/>
        </w:rPr>
        <w:t xml:space="preserve">Worked with school leadership, lunchroom staff, Noon Time Aids, and teachers to support a positive climate during recess and the transition periods </w:t>
      </w:r>
    </w:p>
    <w:p w:rsidR="00000000" w:rsidDel="00000000" w:rsidP="00000000" w:rsidRDefault="00000000" w:rsidRPr="00000000" w14:paraId="0000001C">
      <w:pPr>
        <w:numPr>
          <w:ilvl w:val="0"/>
          <w:numId w:val="5"/>
        </w:numPr>
        <w:ind w:left="720" w:hanging="360"/>
        <w:contextualSpacing w:val="1"/>
        <w:rPr/>
      </w:pPr>
      <w:r w:rsidDel="00000000" w:rsidR="00000000" w:rsidRPr="00000000">
        <w:rPr>
          <w:rtl w:val="0"/>
        </w:rPr>
        <w:t xml:space="preserve">Provided indoor recess/game activities so that children are constructively engaged when remaining in the cafeteria, during inclement weather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ind w:left="0" w:firstLine="0"/>
        <w:contextualSpacing w:val="0"/>
        <w:rPr>
          <w:b w:val="1"/>
          <w:sz w:val="20"/>
          <w:szCs w:val="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ind w:left="0" w:firstLine="0"/>
        <w:contextualSpacing w:val="0"/>
        <w:rPr>
          <w:b w:val="1"/>
        </w:rPr>
      </w:pPr>
      <w:r w:rsidDel="00000000" w:rsidR="00000000" w:rsidRPr="00000000">
        <w:rPr>
          <w:b w:val="1"/>
          <w:rtl w:val="0"/>
        </w:rPr>
        <w:t xml:space="preserve">US2020/STEMcity P</w:t>
      </w:r>
      <w:r w:rsidDel="00000000" w:rsidR="00000000" w:rsidRPr="00000000">
        <w:rPr>
          <w:b w:val="1"/>
          <w:rtl w:val="0"/>
        </w:rPr>
        <w:t xml:space="preserve">HL</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ind w:left="0" w:firstLine="0"/>
        <w:contextualSpacing w:val="0"/>
        <w:rPr>
          <w:b w:val="1"/>
        </w:rPr>
      </w:pPr>
      <w:r w:rsidDel="00000000" w:rsidR="00000000" w:rsidRPr="00000000">
        <w:rPr>
          <w:b w:val="1"/>
          <w:rtl w:val="0"/>
        </w:rPr>
        <w:t xml:space="preserve">June 2016-January 2017</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ind w:left="0" w:firstLine="0"/>
        <w:contextualSpacing w:val="0"/>
        <w:rPr>
          <w:b w:val="1"/>
        </w:rPr>
      </w:pPr>
      <w:r w:rsidDel="00000000" w:rsidR="00000000" w:rsidRPr="00000000">
        <w:rPr>
          <w:b w:val="1"/>
          <w:rtl w:val="0"/>
        </w:rPr>
        <w:t xml:space="preserve">Communications and Mentor Recruitment Coordinator, Department of Commerce</w:t>
      </w:r>
      <w:r w:rsidDel="00000000" w:rsidR="00000000" w:rsidRPr="00000000">
        <w:rPr>
          <w:b w:val="1"/>
          <w:rtl w:val="0"/>
        </w:rPr>
        <w:t xml:space="preserve"> </w:t>
        <w:tab/>
        <w:tab/>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jc w:val="both"/>
        <w:rPr>
          <w:rFonts w:ascii="Georgia" w:cs="Georgia" w:eastAsia="Georgia" w:hAnsi="Georgia"/>
          <w:b w:val="0"/>
          <w:color w:val="000000"/>
        </w:rPr>
      </w:pPr>
      <w:r w:rsidDel="00000000" w:rsidR="00000000" w:rsidRPr="00000000">
        <w:rPr>
          <w:rFonts w:ascii="Georgia" w:cs="Georgia" w:eastAsia="Georgia" w:hAnsi="Georgia"/>
          <w:b w:val="0"/>
          <w:color w:val="000000"/>
          <w:rtl w:val="0"/>
        </w:rPr>
        <w:t xml:space="preserve">Maintained and build systems to effectively communicate to STEM professionals and programs in the city of Philadelphia.</w:t>
      </w: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jc w:val="both"/>
        <w:rPr>
          <w:rFonts w:ascii="Georgia" w:cs="Georgia" w:eastAsia="Georgia" w:hAnsi="Georgia"/>
          <w:b w:val="0"/>
          <w:color w:val="000000"/>
        </w:rPr>
      </w:pPr>
      <w:r w:rsidDel="00000000" w:rsidR="00000000" w:rsidRPr="00000000">
        <w:rPr>
          <w:rFonts w:ascii="Georgia" w:cs="Georgia" w:eastAsia="Georgia" w:hAnsi="Georgia"/>
          <w:b w:val="0"/>
          <w:color w:val="000000"/>
          <w:rtl w:val="0"/>
        </w:rPr>
        <w:t xml:space="preserve">Enhanced US2020PHL social media campaign highlighting STEM related events and programs.</w:t>
      </w: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jc w:val="both"/>
        <w:rPr>
          <w:rFonts w:ascii="Georgia" w:cs="Georgia" w:eastAsia="Georgia" w:hAnsi="Georgia"/>
          <w:b w:val="0"/>
          <w:color w:val="000000"/>
        </w:rPr>
      </w:pPr>
      <w:bookmarkStart w:colFirst="0" w:colLast="0" w:name="_gjdgxs" w:id="0"/>
      <w:bookmarkEnd w:id="0"/>
      <w:r w:rsidDel="00000000" w:rsidR="00000000" w:rsidRPr="00000000">
        <w:rPr>
          <w:rFonts w:ascii="Georgia" w:cs="Georgia" w:eastAsia="Georgia" w:hAnsi="Georgia"/>
          <w:b w:val="0"/>
          <w:color w:val="000000"/>
          <w:rtl w:val="0"/>
        </w:rPr>
        <w:t xml:space="preserve">Served as a committee member for the STEM Pathways group and their work on developing and enhancing the cities asset map.</w:t>
      </w: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jc w:val="both"/>
        <w:rPr>
          <w:rFonts w:ascii="Georgia" w:cs="Georgia" w:eastAsia="Georgia" w:hAnsi="Georgia"/>
          <w:b w:val="0"/>
          <w:color w:val="000000"/>
        </w:rPr>
      </w:pPr>
      <w:r w:rsidDel="00000000" w:rsidR="00000000" w:rsidRPr="00000000">
        <w:rPr>
          <w:rFonts w:ascii="Georgia" w:cs="Georgia" w:eastAsia="Georgia" w:hAnsi="Georgia"/>
          <w:b w:val="0"/>
          <w:color w:val="000000"/>
          <w:rtl w:val="0"/>
        </w:rPr>
        <w:t xml:space="preserve">Focused efforts on mentor recruitment as well as build on and create systems of engagement. </w:t>
      </w: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jc w:val="both"/>
        <w:rPr>
          <w:rFonts w:ascii="Georgia" w:cs="Georgia" w:eastAsia="Georgia" w:hAnsi="Georgia"/>
          <w:b w:val="0"/>
          <w:color w:val="000000"/>
        </w:rPr>
      </w:pPr>
      <w:r w:rsidDel="00000000" w:rsidR="00000000" w:rsidRPr="00000000">
        <w:rPr>
          <w:rFonts w:ascii="Georgia" w:cs="Georgia" w:eastAsia="Georgia" w:hAnsi="Georgia"/>
          <w:b w:val="0"/>
          <w:color w:val="000000"/>
          <w:rtl w:val="0"/>
        </w:rPr>
        <w:t xml:space="preserve">Supported promotion of US2020PHL events and programs through collateral and social media (Facebook and Twitter). </w:t>
      </w: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jc w:val="both"/>
        <w:rPr>
          <w:rFonts w:ascii="Georgia" w:cs="Georgia" w:eastAsia="Georgia" w:hAnsi="Georgia"/>
          <w:b w:val="0"/>
          <w:color w:val="000000"/>
        </w:rPr>
      </w:pPr>
      <w:r w:rsidDel="00000000" w:rsidR="00000000" w:rsidRPr="00000000">
        <w:rPr>
          <w:rFonts w:ascii="Georgia" w:cs="Georgia" w:eastAsia="Georgia" w:hAnsi="Georgia"/>
          <w:b w:val="0"/>
          <w:color w:val="000000"/>
          <w:rtl w:val="0"/>
        </w:rPr>
        <w:t xml:space="preserve">Reviewed mentor recruitment strategies, sources, and marketing materials and work to enhance or develop mentor recruitment pipelines.</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0" w:before="0" w:line="240" w:lineRule="auto"/>
        <w:ind w:left="720" w:firstLine="0"/>
        <w:contextualSpacing w:val="0"/>
        <w:jc w:val="both"/>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ind w:left="0" w:firstLine="0"/>
        <w:contextualSpacing w:val="0"/>
        <w:rPr>
          <w:b w:val="1"/>
          <w:highlight w:val="whit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ind w:left="0" w:firstLine="0"/>
        <w:contextualSpacing w:val="0"/>
        <w:rPr>
          <w:b w:val="1"/>
          <w:highlight w:val="whit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ind w:left="0" w:firstLine="0"/>
        <w:contextualSpacing w:val="0"/>
        <w:rPr>
          <w:b w:val="1"/>
          <w:highlight w:val="white"/>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ind w:left="0" w:firstLine="0"/>
        <w:contextualSpacing w:val="0"/>
        <w:rPr>
          <w:b w:val="1"/>
          <w:color w:val="000000"/>
          <w:highlight w:val="white"/>
        </w:rPr>
      </w:pPr>
      <w:r w:rsidDel="00000000" w:rsidR="00000000" w:rsidRPr="00000000">
        <w:rPr>
          <w:b w:val="1"/>
          <w:color w:val="000000"/>
          <w:highlight w:val="white"/>
          <w:rtl w:val="0"/>
        </w:rPr>
        <w:t xml:space="preserve">Playworks Pennsylvania &amp; Delaware Valley, Americorps Member</w:t>
        <w:tab/>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b w:val="1"/>
          <w:color w:val="000000"/>
          <w:highlight w:val="white"/>
          <w:rtl w:val="0"/>
        </w:rPr>
        <w:t xml:space="preserve">August 2015-June 2016</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color w:val="000000"/>
          <w:highlight w:val="white"/>
          <w:rtl w:val="0"/>
        </w:rPr>
        <w:t xml:space="preserve">General Phillip Kearny School K-8</w:t>
      </w:r>
      <w:r w:rsidDel="00000000" w:rsidR="00000000" w:rsidRPr="00000000">
        <w:rPr>
          <w:rtl w:val="0"/>
        </w:rPr>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contextualSpacing w:val="1"/>
        <w:rPr>
          <w:color w:val="000000"/>
          <w:highlight w:val="white"/>
        </w:rPr>
      </w:pPr>
      <w:r w:rsidDel="00000000" w:rsidR="00000000" w:rsidRPr="00000000">
        <w:rPr>
          <w:color w:val="000000"/>
          <w:highlight w:val="white"/>
          <w:rtl w:val="0"/>
        </w:rPr>
        <w:t xml:space="preserve">Created a safe and inclusive playground, be a significant presence on the playground by organizing and playing large games with 20+ students and be a role model.</w:t>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contextualSpacing w:val="1"/>
        <w:rPr>
          <w:color w:val="000000"/>
          <w:highlight w:val="white"/>
        </w:rPr>
      </w:pPr>
      <w:r w:rsidDel="00000000" w:rsidR="00000000" w:rsidRPr="00000000">
        <w:rPr>
          <w:color w:val="000000"/>
          <w:highlight w:val="white"/>
          <w:rtl w:val="0"/>
        </w:rPr>
        <w:t xml:space="preserve">Implemented a youth leadership program by providing student leadership opportunities at recess and facilitated trainings for students before or after school</w:t>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contextualSpacing w:val="1"/>
        <w:rPr>
          <w:color w:val="000000"/>
          <w:highlight w:val="white"/>
        </w:rPr>
      </w:pPr>
      <w:r w:rsidDel="00000000" w:rsidR="00000000" w:rsidRPr="00000000">
        <w:rPr>
          <w:color w:val="000000"/>
          <w:highlight w:val="white"/>
          <w:rtl w:val="0"/>
        </w:rPr>
        <w:t xml:space="preserve">Led individual classes in skills building, cooperative games, and activities to increase awareness of rules and boundaries at recess</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contextualSpacing w:val="1"/>
        <w:rPr>
          <w:color w:val="000000"/>
          <w:highlight w:val="white"/>
        </w:rPr>
      </w:pPr>
      <w:r w:rsidDel="00000000" w:rsidR="00000000" w:rsidRPr="00000000">
        <w:rPr>
          <w:color w:val="000000"/>
          <w:highlight w:val="white"/>
          <w:rtl w:val="0"/>
        </w:rPr>
        <w:t xml:space="preserve">Recruited and coached students for developmental sports leagues</w:t>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contextualSpacing w:val="1"/>
        <w:rPr>
          <w:color w:val="000000"/>
          <w:highlight w:val="white"/>
        </w:rPr>
      </w:pPr>
      <w:r w:rsidDel="00000000" w:rsidR="00000000" w:rsidRPr="00000000">
        <w:rPr>
          <w:color w:val="000000"/>
          <w:highlight w:val="white"/>
          <w:rtl w:val="0"/>
        </w:rPr>
        <w:t xml:space="preserve">Designed and implemented one or two service projects during the year that engage students’ families at the school site</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contextualSpacing w:val="1"/>
        <w:rPr>
          <w:color w:val="000000"/>
          <w:highlight w:val="white"/>
        </w:rPr>
      </w:pPr>
      <w:r w:rsidDel="00000000" w:rsidR="00000000" w:rsidRPr="00000000">
        <w:rPr>
          <w:color w:val="000000"/>
          <w:highlight w:val="white"/>
          <w:rtl w:val="0"/>
        </w:rPr>
        <w:t xml:space="preserve">Recruited and coordinated volunteers to build a strong school community that supports positive, inclusive play</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contextualSpacing w:val="1"/>
        <w:rPr>
          <w:color w:val="000000"/>
          <w:highlight w:val="white"/>
        </w:rPr>
      </w:pPr>
      <w:r w:rsidDel="00000000" w:rsidR="00000000" w:rsidRPr="00000000">
        <w:rPr>
          <w:color w:val="000000"/>
          <w:highlight w:val="white"/>
          <w:rtl w:val="0"/>
        </w:rPr>
        <w:t xml:space="preserve">Participated in national days of service and weekend service projects in the greater community</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ind w:left="0" w:firstLine="0"/>
        <w:contextualSpacing w:val="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ind w:left="0" w:firstLine="0"/>
        <w:contextualSpacing w:val="0"/>
        <w:rPr>
          <w:b w:val="1"/>
        </w:rPr>
      </w:pPr>
      <w:r w:rsidDel="00000000" w:rsidR="00000000" w:rsidRPr="00000000">
        <w:rPr>
          <w:b w:val="1"/>
          <w:rtl w:val="0"/>
        </w:rPr>
        <w:t xml:space="preserve">AmeriCorps Member </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ind w:left="0" w:firstLine="0"/>
        <w:contextualSpacing w:val="0"/>
        <w:rPr>
          <w:b w:val="1"/>
        </w:rPr>
      </w:pPr>
      <w:r w:rsidDel="00000000" w:rsidR="00000000" w:rsidRPr="00000000">
        <w:rPr>
          <w:b w:val="1"/>
          <w:rtl w:val="0"/>
        </w:rPr>
        <w:t xml:space="preserve">City Year Philadelphia </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ind w:left="0" w:firstLine="0"/>
        <w:contextualSpacing w:val="0"/>
        <w:rPr>
          <w:b w:val="1"/>
        </w:rPr>
      </w:pPr>
      <w:r w:rsidDel="00000000" w:rsidR="00000000" w:rsidRPr="00000000">
        <w:rPr>
          <w:b w:val="1"/>
          <w:rtl w:val="0"/>
        </w:rPr>
        <w:t xml:space="preserve">August 2014 to June 2015 </w:t>
      </w:r>
    </w:p>
    <w:p w:rsidR="00000000" w:rsidDel="00000000" w:rsidP="00000000" w:rsidRDefault="00000000" w:rsidRPr="00000000" w14:paraId="00000039">
      <w:pPr>
        <w:numPr>
          <w:ilvl w:val="0"/>
          <w:numId w:val="6"/>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tl w:val="0"/>
        </w:rPr>
        <w:t xml:space="preserve">Collaborate daily with partner teacher to differentiate instruction for 30 4th graders  </w:t>
      </w:r>
    </w:p>
    <w:p w:rsidR="00000000" w:rsidDel="00000000" w:rsidP="00000000" w:rsidRDefault="00000000" w:rsidRPr="00000000" w14:paraId="0000003A">
      <w:pPr>
        <w:numPr>
          <w:ilvl w:val="0"/>
          <w:numId w:val="6"/>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tl w:val="0"/>
        </w:rPr>
        <w:t xml:space="preserve">Coordinated 2 school-wide events that engaged over 500 students, staff and teachers that promote positive school climate  Facilitated training on math games, math brain teasers and math anxiety to teammates in order to sharpen their skills in their service with students  </w:t>
      </w:r>
    </w:p>
    <w:p w:rsidR="00000000" w:rsidDel="00000000" w:rsidP="00000000" w:rsidRDefault="00000000" w:rsidRPr="00000000" w14:paraId="0000003B">
      <w:pPr>
        <w:numPr>
          <w:ilvl w:val="0"/>
          <w:numId w:val="6"/>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tl w:val="0"/>
        </w:rPr>
        <w:t xml:space="preserve">Implemented 2 afterschool clubs, Sports and Media, that engage over 40 students in the values of teamwork, good sportsmanship and perseverance</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AmeriCorps Member</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City Year Philadelphia</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August 2013 to June 2014 </w:t>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tl w:val="0"/>
        </w:rPr>
        <w:t xml:space="preserve">Tutored and mentored 34 6th graders on their academic and personal goals </w:t>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tl w:val="0"/>
        </w:rPr>
        <w:t xml:space="preserve">Organized 2 school wide events that engaged over 600 students to promote a positive Math Culture  </w:t>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rtl w:val="0"/>
        </w:rPr>
        <w:t xml:space="preserve">Guided and delegated to as Attendance Coordinator fellow corps members on attendance calls home, attendance trackers, and intervention strategies</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ind w:left="0" w:firstLine="0"/>
        <w:contextualSpacing w:val="0"/>
        <w:rPr>
          <w:sz w:val="20"/>
          <w:szCs w:val="2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ind w:left="1440" w:firstLine="0"/>
        <w:contextualSpacing w:val="0"/>
        <w:rPr/>
      </w:pPr>
      <w:r w:rsidDel="00000000" w:rsidR="00000000" w:rsidRPr="00000000">
        <w:rPr>
          <w:rtl w:val="0"/>
        </w:rPr>
      </w:r>
    </w:p>
    <w:p w:rsidR="00000000" w:rsidDel="00000000" w:rsidP="00000000" w:rsidRDefault="00000000" w:rsidRPr="00000000" w14:paraId="00000045">
      <w:pPr>
        <w:pStyle w:val="Heading1"/>
        <w:pBdr>
          <w:top w:space="0" w:sz="0" w:val="nil"/>
          <w:left w:space="0" w:sz="0" w:val="nil"/>
          <w:bottom w:space="0" w:sz="0" w:val="nil"/>
          <w:right w:space="0" w:sz="0" w:val="nil"/>
          <w:between w:space="0" w:sz="0" w:val="nil"/>
        </w:pBdr>
        <w:shd w:fill="auto" w:val="clear"/>
        <w:contextualSpacing w:val="0"/>
        <w:rPr>
          <w:sz w:val="22"/>
          <w:szCs w:val="22"/>
        </w:rPr>
      </w:pPr>
      <w:r w:rsidDel="00000000" w:rsidR="00000000" w:rsidRPr="00000000">
        <w:rPr>
          <w:sz w:val="22"/>
          <w:szCs w:val="22"/>
          <w:rtl w:val="0"/>
        </w:rPr>
        <w:t xml:space="preserve">Education</w:t>
      </w:r>
    </w:p>
    <w:p w:rsidR="00000000" w:rsidDel="00000000" w:rsidP="00000000" w:rsidRDefault="00000000" w:rsidRPr="00000000" w14:paraId="00000046">
      <w:pPr>
        <w:contextualSpacing w:val="0"/>
        <w:rPr>
          <w:b w:val="1"/>
        </w:rPr>
      </w:pPr>
      <w:r w:rsidDel="00000000" w:rsidR="00000000" w:rsidRPr="00000000">
        <w:rPr>
          <w:rtl w:val="0"/>
        </w:rPr>
        <w:tab/>
        <w:tab/>
      </w:r>
      <w:r w:rsidDel="00000000" w:rsidR="00000000" w:rsidRPr="00000000">
        <w:rPr>
          <w:b w:val="1"/>
          <w:rtl w:val="0"/>
        </w:rPr>
        <w:t xml:space="preserve">Community College of Philadelphia</w:t>
      </w:r>
    </w:p>
    <w:p w:rsidR="00000000" w:rsidDel="00000000" w:rsidP="00000000" w:rsidRDefault="00000000" w:rsidRPr="00000000" w14:paraId="00000047">
      <w:pPr>
        <w:contextualSpacing w:val="0"/>
        <w:rPr>
          <w:b w:val="1"/>
        </w:rPr>
      </w:pPr>
      <w:r w:rsidDel="00000000" w:rsidR="00000000" w:rsidRPr="00000000">
        <w:rPr>
          <w:rtl w:val="0"/>
        </w:rPr>
        <w:tab/>
        <w:tab/>
      </w:r>
      <w:r w:rsidDel="00000000" w:rsidR="00000000" w:rsidRPr="00000000">
        <w:rPr>
          <w:b w:val="1"/>
          <w:rtl w:val="0"/>
        </w:rPr>
        <w:t xml:space="preserve">Philadelphia, Pennsylvania</w:t>
      </w:r>
    </w:p>
    <w:p w:rsidR="00000000" w:rsidDel="00000000" w:rsidP="00000000" w:rsidRDefault="00000000" w:rsidRPr="00000000" w14:paraId="00000048">
      <w:pPr>
        <w:ind w:left="720" w:firstLine="720"/>
        <w:contextualSpacing w:val="0"/>
        <w:rPr/>
      </w:pPr>
      <w:r w:rsidDel="00000000" w:rsidR="00000000" w:rsidRPr="00000000">
        <w:rPr>
          <w:rtl w:val="0"/>
        </w:rPr>
        <w:t xml:space="preserve">2018-Present </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ab/>
        <w:tab/>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ind w:left="720" w:firstLine="720"/>
        <w:contextualSpacing w:val="0"/>
        <w:rPr/>
      </w:pPr>
      <w:r w:rsidDel="00000000" w:rsidR="00000000" w:rsidRPr="00000000">
        <w:rPr>
          <w:b w:val="1"/>
          <w:rtl w:val="0"/>
        </w:rPr>
        <w:t xml:space="preserve">Trident Technical College</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ab/>
        <w:tab/>
        <w:t xml:space="preserve">Charleston, South Carolina</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ab/>
        <w:tab/>
      </w:r>
      <w:r w:rsidDel="00000000" w:rsidR="00000000" w:rsidRPr="00000000">
        <w:rPr>
          <w:rtl w:val="0"/>
        </w:rPr>
        <w:t xml:space="preserve">2011-2012, 2014-2015</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ab/>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ab/>
      </w:r>
      <w:r w:rsidDel="00000000" w:rsidR="00000000" w:rsidRPr="00000000">
        <w:rPr>
          <w:b w:val="1"/>
          <w:rtl w:val="0"/>
        </w:rPr>
        <w:t xml:space="preserve">South Carolina State University</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ab/>
        <w:tab/>
        <w:t xml:space="preserve">Orangeburg, South Carolina</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ab/>
        <w:tab/>
      </w:r>
      <w:r w:rsidDel="00000000" w:rsidR="00000000" w:rsidRPr="00000000">
        <w:rPr>
          <w:rtl w:val="0"/>
        </w:rPr>
        <w:t xml:space="preserve">2009-2011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ab/>
        <w:tab/>
        <w:t xml:space="preserve">41 Credits</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Related Skills</w:t>
      </w:r>
      <w:r w:rsidDel="00000000" w:rsidR="00000000" w:rsidRPr="00000000">
        <w:rPr>
          <w:rtl w:val="0"/>
        </w:rPr>
      </w:r>
    </w:p>
    <w:p w:rsidR="00000000" w:rsidDel="00000000" w:rsidP="00000000" w:rsidRDefault="00000000" w:rsidRPr="00000000" w14:paraId="00000054">
      <w:pPr>
        <w:numPr>
          <w:ilvl w:val="0"/>
          <w:numId w:val="7"/>
        </w:numPr>
        <w:pBdr>
          <w:top w:space="0" w:sz="0" w:val="nil"/>
          <w:left w:space="0" w:sz="0" w:val="nil"/>
          <w:bottom w:space="0" w:sz="0" w:val="nil"/>
          <w:right w:space="0" w:sz="0" w:val="nil"/>
          <w:between w:space="0" w:sz="0" w:val="nil"/>
        </w:pBdr>
        <w:shd w:fill="auto" w:val="clear"/>
        <w:ind w:left="1440" w:hanging="360"/>
        <w:contextualSpacing w:val="0"/>
        <w:rPr/>
      </w:pPr>
      <w:r w:rsidDel="00000000" w:rsidR="00000000" w:rsidRPr="00000000">
        <w:rPr>
          <w:rtl w:val="0"/>
        </w:rPr>
        <w:t xml:space="preserve">Proficient in all Microsoft applications</w:t>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firstLine="1080"/>
      </w:pPr>
      <w:rPr>
        <w:rFonts w:ascii="Arial" w:cs="Arial" w:eastAsia="Arial" w:hAnsi="Arial"/>
        <w:vertAlign w:val="baseline"/>
      </w:rPr>
    </w:lvl>
    <w:lvl w:ilvl="1">
      <w:start w:val="1"/>
      <w:numFmt w:val="bullet"/>
      <w:lvlText w:val="o"/>
      <w:lvlJc w:val="left"/>
      <w:pPr>
        <w:ind w:left="2160" w:firstLine="1800"/>
      </w:pPr>
      <w:rPr>
        <w:rFonts w:ascii="Arial" w:cs="Arial" w:eastAsia="Arial" w:hAnsi="Arial"/>
        <w:vertAlign w:val="baseline"/>
      </w:rPr>
    </w:lvl>
    <w:lvl w:ilvl="2">
      <w:start w:val="1"/>
      <w:numFmt w:val="bullet"/>
      <w:lvlText w:val="▪"/>
      <w:lvlJc w:val="left"/>
      <w:pPr>
        <w:ind w:left="2880" w:firstLine="2520"/>
      </w:pPr>
      <w:rPr>
        <w:rFonts w:ascii="Arial" w:cs="Arial" w:eastAsia="Arial" w:hAnsi="Arial"/>
        <w:vertAlign w:val="baseline"/>
      </w:rPr>
    </w:lvl>
    <w:lvl w:ilvl="3">
      <w:start w:val="1"/>
      <w:numFmt w:val="bullet"/>
      <w:lvlText w:val="●"/>
      <w:lvlJc w:val="left"/>
      <w:pPr>
        <w:ind w:left="3600" w:firstLine="3240"/>
      </w:pPr>
      <w:rPr>
        <w:rFonts w:ascii="Arial" w:cs="Arial" w:eastAsia="Arial" w:hAnsi="Arial"/>
        <w:vertAlign w:val="baseline"/>
      </w:rPr>
    </w:lvl>
    <w:lvl w:ilvl="4">
      <w:start w:val="1"/>
      <w:numFmt w:val="bullet"/>
      <w:lvlText w:val="o"/>
      <w:lvlJc w:val="left"/>
      <w:pPr>
        <w:ind w:left="4320" w:firstLine="3960"/>
      </w:pPr>
      <w:rPr>
        <w:rFonts w:ascii="Arial" w:cs="Arial" w:eastAsia="Arial" w:hAnsi="Arial"/>
        <w:vertAlign w:val="baseline"/>
      </w:rPr>
    </w:lvl>
    <w:lvl w:ilvl="5">
      <w:start w:val="1"/>
      <w:numFmt w:val="bullet"/>
      <w:lvlText w:val="▪"/>
      <w:lvlJc w:val="left"/>
      <w:pPr>
        <w:ind w:left="5040" w:firstLine="4680"/>
      </w:pPr>
      <w:rPr>
        <w:rFonts w:ascii="Arial" w:cs="Arial" w:eastAsia="Arial" w:hAnsi="Arial"/>
        <w:vertAlign w:val="baseline"/>
      </w:rPr>
    </w:lvl>
    <w:lvl w:ilvl="6">
      <w:start w:val="1"/>
      <w:numFmt w:val="bullet"/>
      <w:lvlText w:val="●"/>
      <w:lvlJc w:val="left"/>
      <w:pPr>
        <w:ind w:left="5760" w:firstLine="5400"/>
      </w:pPr>
      <w:rPr>
        <w:rFonts w:ascii="Arial" w:cs="Arial" w:eastAsia="Arial" w:hAnsi="Arial"/>
        <w:vertAlign w:val="baseline"/>
      </w:rPr>
    </w:lvl>
    <w:lvl w:ilvl="7">
      <w:start w:val="1"/>
      <w:numFmt w:val="bullet"/>
      <w:lvlText w:val="o"/>
      <w:lvlJc w:val="left"/>
      <w:pPr>
        <w:ind w:left="6480" w:firstLine="6120"/>
      </w:pPr>
      <w:rPr>
        <w:rFonts w:ascii="Arial" w:cs="Arial" w:eastAsia="Arial" w:hAnsi="Arial"/>
        <w:vertAlign w:val="baseline"/>
      </w:rPr>
    </w:lvl>
    <w:lvl w:ilvl="8">
      <w:start w:val="1"/>
      <w:numFmt w:val="bullet"/>
      <w:lvlText w:val="▪"/>
      <w:lvlJc w:val="left"/>
      <w:pPr>
        <w:ind w:left="7200" w:firstLine="6840"/>
      </w:pPr>
      <w:rPr>
        <w:rFonts w:ascii="Arial" w:cs="Arial" w:eastAsia="Arial" w:hAnsi="Arial"/>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0" w:line="240" w:lineRule="auto"/>
      <w:contextualSpacing w:val="0"/>
    </w:pPr>
    <w:rPr>
      <w:rFonts w:ascii="Georgia" w:cs="Georgia" w:eastAsia="Georgia" w:hAnsi="Georgia"/>
      <w:b w:val="1"/>
      <w:color w:val="000000"/>
      <w:sz w:val="28"/>
      <w:szCs w:val="28"/>
    </w:rPr>
  </w:style>
  <w:style w:type="paragraph" w:styleId="Heading2">
    <w:name w:val="heading 2"/>
    <w:basedOn w:val="Normal"/>
    <w:next w:val="Normal"/>
    <w:pPr>
      <w:keepNext w:val="1"/>
      <w:keepLines w:val="1"/>
      <w:spacing w:after="80" w:before="360" w:line="240" w:lineRule="auto"/>
      <w:contextualSpacing w:val="0"/>
    </w:pPr>
    <w:rPr>
      <w:rFonts w:ascii="Georgia" w:cs="Georgia" w:eastAsia="Georgia" w:hAnsi="Georgia"/>
      <w:b w:val="1"/>
      <w:color w:val="000000"/>
      <w:sz w:val="36"/>
      <w:szCs w:val="36"/>
    </w:rPr>
  </w:style>
  <w:style w:type="paragraph" w:styleId="Heading3">
    <w:name w:val="heading 3"/>
    <w:basedOn w:val="Normal"/>
    <w:next w:val="Normal"/>
    <w:pPr>
      <w:keepNext w:val="1"/>
      <w:keepLines w:val="1"/>
      <w:spacing w:after="80" w:before="280" w:line="240" w:lineRule="auto"/>
      <w:contextualSpacing w:val="0"/>
    </w:pPr>
    <w:rPr>
      <w:rFonts w:ascii="Georgia" w:cs="Georgia" w:eastAsia="Georgia" w:hAnsi="Georgia"/>
      <w:b w:val="1"/>
      <w:color w:val="000000"/>
      <w:sz w:val="28"/>
      <w:szCs w:val="28"/>
    </w:rPr>
  </w:style>
  <w:style w:type="paragraph" w:styleId="Heading4">
    <w:name w:val="heading 4"/>
    <w:basedOn w:val="Normal"/>
    <w:next w:val="Normal"/>
    <w:pPr>
      <w:keepNext w:val="1"/>
      <w:keepLines w:val="1"/>
      <w:spacing w:after="40" w:before="240" w:line="240" w:lineRule="auto"/>
      <w:contextualSpacing w:val="0"/>
    </w:pPr>
    <w:rPr>
      <w:rFonts w:ascii="Georgia" w:cs="Georgia" w:eastAsia="Georgia" w:hAnsi="Georgia"/>
      <w:b w:val="1"/>
      <w:color w:val="000000"/>
      <w:sz w:val="24"/>
      <w:szCs w:val="24"/>
    </w:rPr>
  </w:style>
  <w:style w:type="paragraph" w:styleId="Heading5">
    <w:name w:val="heading 5"/>
    <w:basedOn w:val="Normal"/>
    <w:next w:val="Normal"/>
    <w:pPr>
      <w:keepNext w:val="1"/>
      <w:keepLines w:val="1"/>
      <w:spacing w:after="40" w:before="220" w:line="240" w:lineRule="auto"/>
      <w:contextualSpacing w:val="0"/>
    </w:pPr>
    <w:rPr>
      <w:rFonts w:ascii="Georgia" w:cs="Georgia" w:eastAsia="Georgia" w:hAnsi="Georgia"/>
      <w:b w:val="1"/>
      <w:color w:val="000000"/>
      <w:sz w:val="22"/>
      <w:szCs w:val="22"/>
    </w:rPr>
  </w:style>
  <w:style w:type="paragraph" w:styleId="Heading6">
    <w:name w:val="heading 6"/>
    <w:basedOn w:val="Normal"/>
    <w:next w:val="Normal"/>
    <w:pPr>
      <w:keepNext w:val="1"/>
      <w:keepLines w:val="1"/>
      <w:spacing w:after="40" w:before="200" w:line="240" w:lineRule="auto"/>
      <w:contextualSpacing w:val="0"/>
    </w:pPr>
    <w:rPr>
      <w:rFonts w:ascii="Georgia" w:cs="Georgia" w:eastAsia="Georgia" w:hAnsi="Georgia"/>
      <w:b w:val="1"/>
      <w:color w:val="000000"/>
      <w:sz w:val="20"/>
      <w:szCs w:val="20"/>
    </w:rPr>
  </w:style>
  <w:style w:type="paragraph" w:styleId="Title">
    <w:name w:val="Title"/>
    <w:basedOn w:val="Normal"/>
    <w:next w:val="Normal"/>
    <w:pPr>
      <w:keepNext w:val="1"/>
      <w:keepLines w:val="1"/>
      <w:spacing w:after="120" w:before="480" w:line="240" w:lineRule="auto"/>
      <w:contextualSpacing w:val="0"/>
    </w:pPr>
    <w:rPr>
      <w:rFonts w:ascii="Georgia" w:cs="Georgia" w:eastAsia="Georgia" w:hAnsi="Georgia"/>
      <w:b w:val="1"/>
      <w:color w:val="000000"/>
      <w:sz w:val="72"/>
      <w:szCs w:val="72"/>
    </w:rPr>
  </w:style>
  <w:style w:type="paragraph" w:styleId="Subtitle">
    <w:name w:val="Subtitle"/>
    <w:basedOn w:val="Normal"/>
    <w:next w:val="Normal"/>
    <w:pPr>
      <w:keepNext w:val="1"/>
      <w:keepLines w:val="1"/>
      <w:spacing w:after="80" w:before="360" w:line="240" w:lineRule="auto"/>
      <w:contextualSpacing w:val="0"/>
    </w:pPr>
    <w:rPr>
      <w:rFonts w:ascii="Georgia" w:cs="Georgia" w:eastAsia="Georgia" w:hAnsi="Georgia"/>
      <w:b w:val="0"/>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