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1A94F" w14:textId="534A93DC" w:rsidR="001E2EAF" w:rsidRDefault="001E2EAF">
      <w:r>
        <w:t xml:space="preserve">I started working babysitting about seven years ago, and had accumulated a lot of experience working with kids. I have worked as a camp counselor and after school caregiver for two years. I also currently volunteer at the Children’s Hospital of Philadelphia and the local Ronald McDonald House. I will soon complete my Biology degree at college and will plan to stay in Philadelphia. </w:t>
      </w:r>
      <w:bookmarkStart w:id="0" w:name="_GoBack"/>
      <w:bookmarkEnd w:id="0"/>
    </w:p>
    <w:sectPr w:rsidR="001E2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AF"/>
    <w:rsid w:val="001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3105"/>
  <w15:chartTrackingRefBased/>
  <w15:docId w15:val="{8ECC3C5D-D18E-4FC7-9D8F-866890F2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</dc:creator>
  <cp:keywords/>
  <dc:description/>
  <cp:lastModifiedBy>Esha</cp:lastModifiedBy>
  <cp:revision>1</cp:revision>
  <dcterms:created xsi:type="dcterms:W3CDTF">2018-08-27T01:35:00Z</dcterms:created>
  <dcterms:modified xsi:type="dcterms:W3CDTF">2018-08-27T01:38:00Z</dcterms:modified>
</cp:coreProperties>
</file>