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A0C0B" w:rsidRDefault="00CA0C0B">
      <w:pPr>
        <w:pStyle w:val="BodyA"/>
        <w:widowControl w:val="0"/>
      </w:pPr>
      <w:bookmarkStart w:id="0" w:name="_GoBack"/>
      <w:bookmarkEnd w:id="0"/>
    </w:p>
    <w:p w:rsidR="00CA0C0B" w:rsidRDefault="00CA0C0B">
      <w:pPr>
        <w:pStyle w:val="ListBullet"/>
        <w:tabs>
          <w:tab w:val="left" w:pos="360"/>
        </w:tabs>
        <w:ind w:left="0" w:firstLine="0"/>
        <w:rPr>
          <w:b/>
          <w:bCs/>
          <w:sz w:val="24"/>
          <w:szCs w:val="24"/>
          <w:u w:val="single"/>
        </w:rPr>
      </w:pPr>
    </w:p>
    <w:p w:rsidR="00CA0C0B" w:rsidRDefault="007C7201">
      <w:pPr>
        <w:pStyle w:val="ListBullet"/>
        <w:tabs>
          <w:tab w:val="left" w:pos="360"/>
        </w:tabs>
        <w:ind w:left="0" w:firstLine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Education</w:t>
      </w:r>
    </w:p>
    <w:p w:rsidR="00CA0C0B" w:rsidRDefault="007C7201">
      <w:pPr>
        <w:pStyle w:val="ListBullet"/>
        <w:tabs>
          <w:tab w:val="left" w:pos="360"/>
        </w:tabs>
        <w:ind w:left="0" w:firstLine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Master of Science in Administration of Human Services, Chestnut Hill College, Philadelphia, PA (2017)</w:t>
      </w:r>
    </w:p>
    <w:p w:rsidR="00CA0C0B" w:rsidRDefault="007C7201">
      <w:pPr>
        <w:pStyle w:val="ListBullet"/>
        <w:tabs>
          <w:tab w:val="left" w:pos="360"/>
        </w:tabs>
        <w:ind w:left="0" w:firstLine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Related Coursework: Principles and Concepts in Human Resources, Public Policy, Leadership Development, Organizational Management, Legal and Ethical Issues of Human Services,</w:t>
      </w:r>
    </w:p>
    <w:p w:rsidR="00CA0C0B" w:rsidRDefault="007C7201">
      <w:pPr>
        <w:pStyle w:val="ListBullet"/>
        <w:tabs>
          <w:tab w:val="left" w:pos="360"/>
        </w:tabs>
        <w:ind w:left="0" w:firstLine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Assessment and Evaluation, and Family Services</w:t>
      </w:r>
    </w:p>
    <w:p w:rsidR="00CA0C0B" w:rsidRDefault="00CA0C0B">
      <w:pPr>
        <w:pStyle w:val="ListBullet"/>
        <w:tabs>
          <w:tab w:val="left" w:pos="360"/>
        </w:tabs>
        <w:ind w:left="0" w:firstLine="0"/>
        <w:rPr>
          <w:i/>
          <w:iCs/>
          <w:sz w:val="24"/>
          <w:szCs w:val="24"/>
        </w:rPr>
      </w:pPr>
    </w:p>
    <w:p w:rsidR="00CA0C0B" w:rsidRDefault="007C7201">
      <w:pPr>
        <w:pStyle w:val="BodyText1"/>
        <w:tabs>
          <w:tab w:val="clear" w:pos="2160"/>
          <w:tab w:val="clear" w:pos="6480"/>
          <w:tab w:val="left" w:pos="3611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Bachelors of Science in Human Services, Chestnut Hill College, Philadelphia, PA (2015) </w:t>
      </w:r>
    </w:p>
    <w:p w:rsidR="00CA0C0B" w:rsidRDefault="007C7201">
      <w:pPr>
        <w:pStyle w:val="BodyText1"/>
        <w:tabs>
          <w:tab w:val="clear" w:pos="2160"/>
          <w:tab w:val="clear" w:pos="6480"/>
          <w:tab w:val="left" w:pos="3611"/>
        </w:tabs>
        <w:spacing w:before="0" w:after="0" w:line="24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Magna cum Laude</w:t>
      </w:r>
    </w:p>
    <w:p w:rsidR="00CA0C0B" w:rsidRDefault="00CA0C0B">
      <w:pPr>
        <w:pStyle w:val="BodyText1"/>
        <w:tabs>
          <w:tab w:val="clear" w:pos="2160"/>
          <w:tab w:val="clear" w:pos="6480"/>
          <w:tab w:val="left" w:pos="3611"/>
        </w:tabs>
        <w:spacing w:before="0" w:after="0" w:line="240" w:lineRule="auto"/>
        <w:rPr>
          <w:sz w:val="24"/>
          <w:szCs w:val="24"/>
        </w:rPr>
      </w:pPr>
    </w:p>
    <w:tbl>
      <w:tblPr>
        <w:tblW w:w="970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706"/>
      </w:tblGrid>
      <w:tr w:rsidR="00CA0C0B">
        <w:trPr>
          <w:trHeight w:val="344"/>
        </w:trPr>
        <w:tc>
          <w:tcPr>
            <w:tcW w:w="9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C0B" w:rsidRDefault="007C7201">
            <w:pPr>
              <w:pStyle w:val="BodyA"/>
            </w:pPr>
            <w:r>
              <w:rPr>
                <w:b/>
                <w:bCs/>
                <w:sz w:val="24"/>
                <w:szCs w:val="24"/>
              </w:rPr>
              <w:t>Summary</w:t>
            </w:r>
          </w:p>
        </w:tc>
      </w:tr>
      <w:tr w:rsidR="00CA0C0B">
        <w:trPr>
          <w:trHeight w:val="1235"/>
        </w:trPr>
        <w:tc>
          <w:tcPr>
            <w:tcW w:w="970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C0B" w:rsidRDefault="007C7201">
            <w:pPr>
              <w:pStyle w:val="BodyA"/>
              <w:tabs>
                <w:tab w:val="left" w:pos="2160"/>
                <w:tab w:val="right" w:pos="6480"/>
              </w:tabs>
              <w:jc w:val="both"/>
            </w:pPr>
            <w:r>
              <w:rPr>
                <w:sz w:val="24"/>
                <w:szCs w:val="24"/>
              </w:rPr>
              <w:t xml:space="preserve">Behavioral health and human services provider with over 5+ years’ experience working in the nonprofit sector. Effectively demonstrates active leadership, communication, and </w:t>
            </w:r>
            <w:r w:rsidR="008E442B">
              <w:rPr>
                <w:spacing w:val="6"/>
                <w:sz w:val="24"/>
                <w:szCs w:val="24"/>
              </w:rPr>
              <w:t>team-building</w:t>
            </w:r>
            <w:r>
              <w:rPr>
                <w:sz w:val="24"/>
                <w:szCs w:val="24"/>
              </w:rPr>
              <w:t xml:space="preserve"> skills; </w:t>
            </w:r>
            <w:r>
              <w:rPr>
                <w:spacing w:val="6"/>
                <w:sz w:val="24"/>
                <w:szCs w:val="24"/>
              </w:rPr>
              <w:t xml:space="preserve">advocating for children, youth and individuals with intellectual and mental health disorders. </w:t>
            </w:r>
          </w:p>
        </w:tc>
      </w:tr>
    </w:tbl>
    <w:p w:rsidR="00CA0C0B" w:rsidRDefault="00CA0C0B">
      <w:pPr>
        <w:pStyle w:val="BodyText1"/>
        <w:widowControl w:val="0"/>
        <w:tabs>
          <w:tab w:val="clear" w:pos="2160"/>
          <w:tab w:val="clear" w:pos="6480"/>
          <w:tab w:val="left" w:pos="3611"/>
        </w:tabs>
        <w:spacing w:before="0" w:after="0" w:line="240" w:lineRule="auto"/>
        <w:ind w:left="108" w:hanging="108"/>
        <w:rPr>
          <w:sz w:val="24"/>
          <w:szCs w:val="24"/>
        </w:rPr>
      </w:pPr>
    </w:p>
    <w:p w:rsidR="00CA0C0B" w:rsidRDefault="00CA0C0B">
      <w:pPr>
        <w:pStyle w:val="BodyText1"/>
        <w:tabs>
          <w:tab w:val="clear" w:pos="2160"/>
          <w:tab w:val="clear" w:pos="6480"/>
          <w:tab w:val="left" w:pos="3611"/>
        </w:tabs>
        <w:spacing w:before="0" w:after="0" w:line="240" w:lineRule="auto"/>
        <w:rPr>
          <w:b/>
          <w:bCs/>
          <w:i/>
          <w:iCs/>
          <w:sz w:val="24"/>
          <w:szCs w:val="24"/>
        </w:rPr>
      </w:pPr>
    </w:p>
    <w:p w:rsidR="00CA0C0B" w:rsidRDefault="00CA0C0B">
      <w:pPr>
        <w:pStyle w:val="BodyText1"/>
        <w:tabs>
          <w:tab w:val="clear" w:pos="2160"/>
          <w:tab w:val="clear" w:pos="6480"/>
          <w:tab w:val="left" w:pos="3611"/>
        </w:tabs>
        <w:spacing w:before="0" w:after="0" w:line="240" w:lineRule="auto"/>
        <w:rPr>
          <w:sz w:val="24"/>
          <w:szCs w:val="24"/>
        </w:rPr>
      </w:pPr>
    </w:p>
    <w:p w:rsidR="00CA0C0B" w:rsidRDefault="007C7201">
      <w:pPr>
        <w:pStyle w:val="BodyText1"/>
        <w:tabs>
          <w:tab w:val="clear" w:pos="2160"/>
          <w:tab w:val="clear" w:pos="6480"/>
          <w:tab w:val="left" w:pos="3611"/>
        </w:tabs>
        <w:spacing w:before="0" w:after="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Professional Experience</w:t>
      </w:r>
    </w:p>
    <w:p w:rsidR="00CA0C0B" w:rsidRDefault="00CA0C0B">
      <w:pPr>
        <w:pStyle w:val="Default"/>
        <w:rPr>
          <w:rFonts w:ascii="Times New Roman" w:eastAsia="Times New Roman" w:hAnsi="Times New Roman" w:cs="Times New Roman"/>
          <w:b/>
          <w:bCs/>
        </w:rPr>
      </w:pPr>
    </w:p>
    <w:p w:rsidR="00CA0C0B" w:rsidRDefault="007C7201">
      <w:pPr>
        <w:pStyle w:val="BodyA"/>
        <w:tabs>
          <w:tab w:val="left" w:pos="2685"/>
        </w:tabs>
      </w:pPr>
      <w:r w:rsidRPr="008C1D9F">
        <w:rPr>
          <w:b/>
          <w:sz w:val="24"/>
          <w:szCs w:val="24"/>
        </w:rPr>
        <w:t>Program Director</w:t>
      </w:r>
      <w:r>
        <w:t xml:space="preserve">, </w:t>
      </w:r>
      <w:r w:rsidRPr="008C1D9F">
        <w:rPr>
          <w:sz w:val="24"/>
          <w:szCs w:val="24"/>
        </w:rPr>
        <w:t>Merakey, Philadelphia, PA</w:t>
      </w:r>
      <w:r>
        <w:t xml:space="preserve"> </w:t>
      </w:r>
    </w:p>
    <w:p w:rsidR="00CA0C0B" w:rsidRDefault="00472E74">
      <w:pPr>
        <w:pStyle w:val="BodyA"/>
        <w:tabs>
          <w:tab w:val="left" w:pos="2685"/>
        </w:tabs>
        <w:rPr>
          <w:sz w:val="24"/>
          <w:szCs w:val="24"/>
        </w:rPr>
      </w:pPr>
      <w:r w:rsidRPr="00472E74">
        <w:rPr>
          <w:sz w:val="24"/>
          <w:szCs w:val="24"/>
        </w:rPr>
        <w:t>November 2017-Presen</w:t>
      </w:r>
      <w:r w:rsidR="00656510">
        <w:rPr>
          <w:sz w:val="24"/>
          <w:szCs w:val="24"/>
        </w:rPr>
        <w:t>t</w:t>
      </w:r>
    </w:p>
    <w:p w:rsidR="00656510" w:rsidRPr="00656510" w:rsidRDefault="00656510" w:rsidP="00A356EF">
      <w:pPr>
        <w:pStyle w:val="BodyA"/>
        <w:numPr>
          <w:ilvl w:val="0"/>
          <w:numId w:val="16"/>
        </w:numPr>
        <w:tabs>
          <w:tab w:val="left" w:pos="2685"/>
        </w:tabs>
        <w:rPr>
          <w:sz w:val="24"/>
          <w:szCs w:val="24"/>
        </w:rPr>
      </w:pPr>
      <w:r w:rsidRPr="00656510">
        <w:rPr>
          <w:sz w:val="24"/>
          <w:szCs w:val="24"/>
        </w:rPr>
        <w:t>Manages the operation, of a large Community Rehabilitation Residential facility; for the Geriatric population of 15 consumers.</w:t>
      </w:r>
    </w:p>
    <w:p w:rsidR="00656510" w:rsidRPr="00656510" w:rsidRDefault="00656510" w:rsidP="00B5370A">
      <w:pPr>
        <w:pStyle w:val="BodyA"/>
        <w:numPr>
          <w:ilvl w:val="0"/>
          <w:numId w:val="16"/>
        </w:numPr>
        <w:tabs>
          <w:tab w:val="left" w:pos="2685"/>
        </w:tabs>
        <w:rPr>
          <w:sz w:val="24"/>
          <w:szCs w:val="24"/>
        </w:rPr>
      </w:pPr>
      <w:r w:rsidRPr="00656510">
        <w:rPr>
          <w:sz w:val="24"/>
          <w:szCs w:val="24"/>
        </w:rPr>
        <w:t>Monitoring and reviewing the completion and submission of all required program documentation in compliance with licensure standards.</w:t>
      </w:r>
    </w:p>
    <w:p w:rsidR="00656510" w:rsidRPr="00656510" w:rsidRDefault="00656510" w:rsidP="00B5370A">
      <w:pPr>
        <w:pStyle w:val="BodyA"/>
        <w:numPr>
          <w:ilvl w:val="0"/>
          <w:numId w:val="16"/>
        </w:numPr>
        <w:tabs>
          <w:tab w:val="left" w:pos="2685"/>
        </w:tabs>
        <w:rPr>
          <w:sz w:val="24"/>
          <w:szCs w:val="24"/>
        </w:rPr>
      </w:pPr>
      <w:r w:rsidRPr="00656510">
        <w:rPr>
          <w:sz w:val="24"/>
          <w:szCs w:val="24"/>
        </w:rPr>
        <w:t>Serve as an administrative supervisor for 2 clinical nurse.</w:t>
      </w:r>
    </w:p>
    <w:p w:rsidR="00656510" w:rsidRPr="00656510" w:rsidRDefault="00656510" w:rsidP="00B5370A">
      <w:pPr>
        <w:pStyle w:val="BodyA"/>
        <w:numPr>
          <w:ilvl w:val="0"/>
          <w:numId w:val="16"/>
        </w:numPr>
        <w:tabs>
          <w:tab w:val="left" w:pos="2685"/>
        </w:tabs>
        <w:rPr>
          <w:sz w:val="24"/>
          <w:szCs w:val="24"/>
        </w:rPr>
      </w:pPr>
      <w:r w:rsidRPr="00656510">
        <w:rPr>
          <w:sz w:val="24"/>
          <w:szCs w:val="24"/>
        </w:rPr>
        <w:t>Participates in program audits.</w:t>
      </w:r>
    </w:p>
    <w:p w:rsidR="00656510" w:rsidRPr="00656510" w:rsidRDefault="00656510" w:rsidP="00B5370A">
      <w:pPr>
        <w:pStyle w:val="BodyA"/>
        <w:numPr>
          <w:ilvl w:val="0"/>
          <w:numId w:val="16"/>
        </w:numPr>
        <w:tabs>
          <w:tab w:val="left" w:pos="2685"/>
        </w:tabs>
        <w:rPr>
          <w:sz w:val="24"/>
          <w:szCs w:val="24"/>
        </w:rPr>
      </w:pPr>
      <w:r w:rsidRPr="00656510">
        <w:rPr>
          <w:sz w:val="24"/>
          <w:szCs w:val="24"/>
        </w:rPr>
        <w:t>Reviews case records to ensure proper utilization of treatment resources.</w:t>
      </w:r>
    </w:p>
    <w:p w:rsidR="00656510" w:rsidRPr="00656510" w:rsidRDefault="00656510" w:rsidP="00744270">
      <w:pPr>
        <w:pStyle w:val="BodyA"/>
        <w:numPr>
          <w:ilvl w:val="0"/>
          <w:numId w:val="16"/>
        </w:numPr>
        <w:tabs>
          <w:tab w:val="left" w:pos="2685"/>
        </w:tabs>
        <w:rPr>
          <w:sz w:val="24"/>
          <w:szCs w:val="24"/>
        </w:rPr>
      </w:pPr>
      <w:r w:rsidRPr="00656510">
        <w:rPr>
          <w:sz w:val="24"/>
          <w:szCs w:val="24"/>
        </w:rPr>
        <w:t>Apply organizational policies and procedures to monitor the quality of care for residents and effectiveness of staff.</w:t>
      </w:r>
    </w:p>
    <w:p w:rsidR="00656510" w:rsidRPr="00656510" w:rsidRDefault="00656510" w:rsidP="00B5370A">
      <w:pPr>
        <w:pStyle w:val="BodyA"/>
        <w:numPr>
          <w:ilvl w:val="0"/>
          <w:numId w:val="16"/>
        </w:numPr>
        <w:tabs>
          <w:tab w:val="left" w:pos="2685"/>
        </w:tabs>
        <w:rPr>
          <w:sz w:val="24"/>
          <w:szCs w:val="24"/>
        </w:rPr>
      </w:pPr>
      <w:r w:rsidRPr="00656510">
        <w:rPr>
          <w:sz w:val="24"/>
          <w:szCs w:val="24"/>
        </w:rPr>
        <w:t>Responsible for compliance with established budgetary guidelines; participates in annual budget planning process and conducts annual wage and hour surveys.</w:t>
      </w:r>
    </w:p>
    <w:p w:rsidR="00656510" w:rsidRPr="00656510" w:rsidRDefault="00656510" w:rsidP="00B5370A">
      <w:pPr>
        <w:pStyle w:val="BodyA"/>
        <w:numPr>
          <w:ilvl w:val="0"/>
          <w:numId w:val="16"/>
        </w:numPr>
        <w:tabs>
          <w:tab w:val="left" w:pos="2685"/>
        </w:tabs>
        <w:rPr>
          <w:sz w:val="24"/>
          <w:szCs w:val="24"/>
        </w:rPr>
      </w:pPr>
      <w:r w:rsidRPr="00656510">
        <w:rPr>
          <w:sz w:val="24"/>
          <w:szCs w:val="24"/>
        </w:rPr>
        <w:t>Review and approve/deny requests for vacations and trainings for assigned Residential counselors.</w:t>
      </w:r>
    </w:p>
    <w:p w:rsidR="00656510" w:rsidRPr="00472E74" w:rsidRDefault="00656510" w:rsidP="00B5370A">
      <w:pPr>
        <w:pStyle w:val="BodyA"/>
        <w:numPr>
          <w:ilvl w:val="0"/>
          <w:numId w:val="16"/>
        </w:numPr>
        <w:tabs>
          <w:tab w:val="left" w:pos="2685"/>
        </w:tabs>
        <w:rPr>
          <w:sz w:val="24"/>
          <w:szCs w:val="24"/>
        </w:rPr>
      </w:pPr>
      <w:r w:rsidRPr="00656510">
        <w:rPr>
          <w:sz w:val="24"/>
          <w:szCs w:val="24"/>
        </w:rPr>
        <w:t>Maintains compliance function dealing with federal and state laws related to privacy, security, confidentiality, and protection of information resources.</w:t>
      </w:r>
    </w:p>
    <w:p w:rsidR="00CA0C0B" w:rsidRDefault="007C7201">
      <w:pPr>
        <w:pStyle w:val="BodyA"/>
        <w:tabs>
          <w:tab w:val="left" w:pos="2685"/>
        </w:tabs>
        <w:rPr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 xml:space="preserve">Shift Supervisor, </w:t>
      </w:r>
      <w:r>
        <w:rPr>
          <w:sz w:val="24"/>
          <w:szCs w:val="24"/>
        </w:rPr>
        <w:t xml:space="preserve">Northwestern Human Services, Philadelphia, PA  </w:t>
      </w:r>
    </w:p>
    <w:p w:rsidR="00CA0C0B" w:rsidRDefault="007C7201">
      <w:pPr>
        <w:pStyle w:val="BodyA"/>
        <w:tabs>
          <w:tab w:val="left" w:pos="2685"/>
        </w:tabs>
        <w:rPr>
          <w:sz w:val="24"/>
          <w:szCs w:val="24"/>
        </w:rPr>
      </w:pPr>
      <w:r>
        <w:rPr>
          <w:sz w:val="24"/>
          <w:szCs w:val="24"/>
        </w:rPr>
        <w:t xml:space="preserve">February 2016 </w:t>
      </w:r>
      <w:r w:rsidR="0077150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71503">
        <w:rPr>
          <w:sz w:val="24"/>
          <w:szCs w:val="24"/>
        </w:rPr>
        <w:t>November 2017</w:t>
      </w:r>
      <w:r>
        <w:rPr>
          <w:sz w:val="24"/>
          <w:szCs w:val="24"/>
        </w:rPr>
        <w:t xml:space="preserve">                                                     </w:t>
      </w:r>
    </w:p>
    <w:p w:rsidR="00CA0C0B" w:rsidRDefault="007C7201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Provide day-to-day functional supervision to 20 residential counselors for 2 Community Rehabilitation Residential facilities; ensure that there is adequate staffing, support/ supervision at the facility at all times within the program budget guidelines. </w:t>
      </w:r>
    </w:p>
    <w:p w:rsidR="00CA0C0B" w:rsidRDefault="007C7201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Assist with managing of community resource events.</w:t>
      </w:r>
    </w:p>
    <w:p w:rsidR="00CA0C0B" w:rsidRDefault="007C7201">
      <w:pPr>
        <w:pStyle w:val="ListParagraph"/>
        <w:numPr>
          <w:ilvl w:val="0"/>
          <w:numId w:val="4"/>
        </w:numPr>
      </w:pPr>
      <w:r>
        <w:t xml:space="preserve">Facilitate the assessment, design, and implementation of individual treatments. </w:t>
      </w:r>
    </w:p>
    <w:p w:rsidR="00CA0C0B" w:rsidRDefault="007C7201">
      <w:pPr>
        <w:pStyle w:val="ListParagraph"/>
        <w:numPr>
          <w:ilvl w:val="0"/>
          <w:numId w:val="6"/>
        </w:numPr>
      </w:pPr>
      <w:r>
        <w:t xml:space="preserve">Conducts consumer’s intakes to assess potential enrollment. </w:t>
      </w:r>
    </w:p>
    <w:p w:rsidR="00CA0C0B" w:rsidRDefault="007C7201">
      <w:pPr>
        <w:pStyle w:val="ListParagraph"/>
        <w:numPr>
          <w:ilvl w:val="0"/>
          <w:numId w:val="6"/>
        </w:numPr>
      </w:pPr>
      <w:r>
        <w:t>Assist with the review of employee applicants and the acceptance/orientation process.</w:t>
      </w:r>
    </w:p>
    <w:p w:rsidR="00CA0C0B" w:rsidRDefault="007C7201">
      <w:pPr>
        <w:pStyle w:val="ListParagraph"/>
        <w:numPr>
          <w:ilvl w:val="0"/>
          <w:numId w:val="6"/>
        </w:numPr>
      </w:pPr>
      <w:r>
        <w:t xml:space="preserve">Communicate with medical professionals to ensure that safety and emergency procedures including medication protocols and health supports are followed. </w:t>
      </w:r>
    </w:p>
    <w:p w:rsidR="00CA0C0B" w:rsidRDefault="007C7201">
      <w:pPr>
        <w:pStyle w:val="ListParagraph"/>
        <w:numPr>
          <w:ilvl w:val="0"/>
          <w:numId w:val="6"/>
        </w:numPr>
      </w:pPr>
      <w:r>
        <w:t>Perform quality assurance audits and chart reviews for both staff and clients to maintain</w:t>
      </w:r>
      <w:r>
        <w:rPr>
          <w:color w:val="FF0000"/>
          <w:u w:color="FF0000"/>
        </w:rPr>
        <w:t xml:space="preserve"> </w:t>
      </w:r>
      <w:r>
        <w:t xml:space="preserve"> compliance with company, city and state regulations </w:t>
      </w:r>
    </w:p>
    <w:p w:rsidR="00CA0C0B" w:rsidRDefault="007C7201">
      <w:pPr>
        <w:pStyle w:val="ListParagraph"/>
        <w:numPr>
          <w:ilvl w:val="0"/>
          <w:numId w:val="6"/>
        </w:numPr>
      </w:pPr>
      <w:r>
        <w:t xml:space="preserve">Facilitate staff meetings and professional development trainings for employees. </w:t>
      </w:r>
    </w:p>
    <w:p w:rsidR="00CA0C0B" w:rsidRDefault="007C7201">
      <w:pPr>
        <w:pStyle w:val="ListParagraph"/>
        <w:numPr>
          <w:ilvl w:val="0"/>
          <w:numId w:val="6"/>
        </w:numPr>
      </w:pPr>
      <w:r>
        <w:t>Apply organizational policies and procedures to monitor the effectiveness of staff and promote the safety of the residents.</w:t>
      </w:r>
    </w:p>
    <w:p w:rsidR="00CA0C0B" w:rsidRDefault="00CA0C0B">
      <w:pPr>
        <w:pStyle w:val="ListParagraph"/>
        <w:ind w:left="0"/>
      </w:pPr>
    </w:p>
    <w:p w:rsidR="00CA0C0B" w:rsidRDefault="007C7201">
      <w:pPr>
        <w:pStyle w:val="BodyA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Residential Counselor, </w:t>
      </w:r>
      <w:r>
        <w:rPr>
          <w:sz w:val="24"/>
          <w:szCs w:val="24"/>
        </w:rPr>
        <w:t xml:space="preserve">Northwestern Human Services, Philadelphia, PA  </w:t>
      </w:r>
    </w:p>
    <w:p w:rsidR="00CA0C0B" w:rsidRDefault="007C7201">
      <w:pPr>
        <w:pStyle w:val="BodyA"/>
        <w:rPr>
          <w:b/>
          <w:bCs/>
          <w:sz w:val="24"/>
          <w:szCs w:val="24"/>
        </w:rPr>
      </w:pPr>
      <w:r>
        <w:rPr>
          <w:sz w:val="24"/>
          <w:szCs w:val="24"/>
          <w:lang w:val="fr-FR"/>
        </w:rPr>
        <w:t xml:space="preserve">June 2014 </w:t>
      </w:r>
      <w:r>
        <w:rPr>
          <w:sz w:val="24"/>
          <w:szCs w:val="24"/>
        </w:rPr>
        <w:t xml:space="preserve">– January 2016                                                                 </w:t>
      </w:r>
    </w:p>
    <w:p w:rsidR="00CA0C0B" w:rsidRDefault="007C7201">
      <w:pPr>
        <w:pStyle w:val="ListParagraph"/>
        <w:numPr>
          <w:ilvl w:val="0"/>
          <w:numId w:val="8"/>
        </w:numPr>
      </w:pPr>
      <w:r>
        <w:t xml:space="preserve">Provide direct assistance to 12 adults and seniors with mental health / intellectual disorders in a 24-hour residential facility. </w:t>
      </w:r>
    </w:p>
    <w:p w:rsidR="00CA0C0B" w:rsidRDefault="007C7201">
      <w:pPr>
        <w:pStyle w:val="ListParagraph"/>
        <w:numPr>
          <w:ilvl w:val="0"/>
          <w:numId w:val="8"/>
        </w:numPr>
      </w:pPr>
      <w:r>
        <w:t>Provide life skills training and support to residents in areas but not limited to: nutrition, housekeeping, budgeting, hygiene, self-care, home safety, transportation, social interaction, exercise, health management and vocational.</w:t>
      </w:r>
    </w:p>
    <w:p w:rsidR="00CA0C0B" w:rsidRDefault="007C7201">
      <w:pPr>
        <w:pStyle w:val="ListParagraph"/>
        <w:numPr>
          <w:ilvl w:val="0"/>
          <w:numId w:val="8"/>
        </w:numPr>
      </w:pPr>
      <w:r>
        <w:t xml:space="preserve">Support residents with developing an individualized goal plan. </w:t>
      </w:r>
    </w:p>
    <w:p w:rsidR="00CA0C0B" w:rsidRDefault="007C7201">
      <w:pPr>
        <w:pStyle w:val="ListParagraph"/>
        <w:numPr>
          <w:ilvl w:val="0"/>
          <w:numId w:val="8"/>
        </w:numPr>
      </w:pPr>
      <w:r>
        <w:t>Evaluated, monitored and reported resident outcomes with other medial, mental health or social support professional.</w:t>
      </w:r>
    </w:p>
    <w:p w:rsidR="00CA0C0B" w:rsidRDefault="007C7201">
      <w:pPr>
        <w:pStyle w:val="ListParagraph"/>
        <w:numPr>
          <w:ilvl w:val="0"/>
          <w:numId w:val="8"/>
        </w:numPr>
      </w:pPr>
      <w:r>
        <w:t xml:space="preserve">Transported residents to necessary appointments when appropriate.  </w:t>
      </w:r>
    </w:p>
    <w:p w:rsidR="00CA0C0B" w:rsidRDefault="00CA0C0B">
      <w:pPr>
        <w:pStyle w:val="ListParagraph"/>
        <w:ind w:left="0"/>
      </w:pPr>
    </w:p>
    <w:p w:rsidR="00CA0C0B" w:rsidRDefault="007C7201">
      <w:pPr>
        <w:pStyle w:val="ListParagraph"/>
        <w:ind w:left="0"/>
      </w:pPr>
      <w:r>
        <w:rPr>
          <w:b/>
          <w:bCs/>
        </w:rPr>
        <w:t xml:space="preserve">Elementary/Middle School OST Group Facilitator, </w:t>
      </w:r>
      <w:r>
        <w:t xml:space="preserve">Education Works, Philadelphia, PA                                             </w:t>
      </w:r>
    </w:p>
    <w:p w:rsidR="00CA0C0B" w:rsidRDefault="007C7201">
      <w:pPr>
        <w:pStyle w:val="BodyA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February 2010 – June 2014                                                </w:t>
      </w:r>
    </w:p>
    <w:p w:rsidR="00CA0C0B" w:rsidRDefault="007C7201">
      <w:pPr>
        <w:pStyle w:val="ListParagraph"/>
        <w:numPr>
          <w:ilvl w:val="0"/>
          <w:numId w:val="10"/>
        </w:numPr>
      </w:pPr>
      <w:r>
        <w:t>Provides academic support, career readiness, and enrichment programming for low income youth</w:t>
      </w:r>
    </w:p>
    <w:p w:rsidR="00CA0C0B" w:rsidRDefault="007C7201">
      <w:pPr>
        <w:pStyle w:val="ListParagraph"/>
        <w:numPr>
          <w:ilvl w:val="0"/>
          <w:numId w:val="10"/>
        </w:numPr>
      </w:pPr>
      <w:r>
        <w:t>Plan, develop, monitor and assess the implementation of programs and services.</w:t>
      </w:r>
    </w:p>
    <w:p w:rsidR="00CA0C0B" w:rsidRDefault="007C7201">
      <w:pPr>
        <w:pStyle w:val="ListParagraph"/>
        <w:numPr>
          <w:ilvl w:val="0"/>
          <w:numId w:val="10"/>
        </w:numPr>
      </w:pPr>
      <w:r>
        <w:t xml:space="preserve">Coordinate program opportunities and age appropriate resources for participants including program activities, workshops and special events. </w:t>
      </w:r>
    </w:p>
    <w:p w:rsidR="00CA0C0B" w:rsidRDefault="007C7201">
      <w:pPr>
        <w:pStyle w:val="ListParagraph"/>
        <w:numPr>
          <w:ilvl w:val="0"/>
          <w:numId w:val="10"/>
        </w:numPr>
      </w:pPr>
      <w:r>
        <w:t>Prepares appropriate records of membership, participation, individual projects and program impact as directed.</w:t>
      </w:r>
    </w:p>
    <w:p w:rsidR="00CA0C0B" w:rsidRDefault="007C7201">
      <w:pPr>
        <w:pStyle w:val="ListParagraph"/>
        <w:numPr>
          <w:ilvl w:val="0"/>
          <w:numId w:val="10"/>
        </w:numPr>
      </w:pPr>
      <w:r>
        <w:t>Responsible for gathering and collecting program data including but not limited to demographic information and evaluations.</w:t>
      </w:r>
    </w:p>
    <w:p w:rsidR="00CA0C0B" w:rsidRDefault="007C7201">
      <w:pPr>
        <w:pStyle w:val="ListParagraph"/>
        <w:numPr>
          <w:ilvl w:val="0"/>
          <w:numId w:val="10"/>
        </w:numPr>
      </w:pPr>
      <w:r>
        <w:t xml:space="preserve">Generates written reports as required.  Maintains accurate/required paperwork – logs, attendance, records, incident report etc. for purposes of evaluation/reporting, etc.  </w:t>
      </w:r>
    </w:p>
    <w:p w:rsidR="00CA0C0B" w:rsidRDefault="00CA0C0B">
      <w:pPr>
        <w:pStyle w:val="BodyA"/>
        <w:rPr>
          <w:b/>
          <w:bCs/>
          <w:sz w:val="24"/>
          <w:szCs w:val="24"/>
        </w:rPr>
      </w:pPr>
    </w:p>
    <w:p w:rsidR="00CA0C0B" w:rsidRDefault="00130DA7">
      <w:pPr>
        <w:pStyle w:val="BodyA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  <w:lang w:val="nl-NL"/>
        </w:rPr>
        <w:t>Assistant</w:t>
      </w:r>
      <w:proofErr w:type="spellEnd"/>
      <w:r>
        <w:rPr>
          <w:b/>
          <w:bCs/>
          <w:sz w:val="24"/>
          <w:szCs w:val="24"/>
          <w:lang w:val="nl-NL"/>
        </w:rPr>
        <w:t xml:space="preserve"> </w:t>
      </w:r>
      <w:r w:rsidR="007C7201">
        <w:rPr>
          <w:b/>
          <w:bCs/>
          <w:sz w:val="24"/>
          <w:szCs w:val="24"/>
          <w:lang w:val="nl-NL"/>
        </w:rPr>
        <w:t xml:space="preserve">Site </w:t>
      </w:r>
      <w:r>
        <w:rPr>
          <w:b/>
          <w:bCs/>
          <w:sz w:val="24"/>
          <w:szCs w:val="24"/>
          <w:lang w:val="nl-NL"/>
        </w:rPr>
        <w:t>Coördinator</w:t>
      </w:r>
      <w:r w:rsidR="007C7201">
        <w:rPr>
          <w:b/>
          <w:bCs/>
          <w:sz w:val="24"/>
          <w:szCs w:val="24"/>
          <w:lang w:val="nl-NL"/>
        </w:rPr>
        <w:t xml:space="preserve"> Supervisor, </w:t>
      </w:r>
      <w:r w:rsidR="007C7201">
        <w:rPr>
          <w:sz w:val="24"/>
          <w:szCs w:val="24"/>
        </w:rPr>
        <w:t xml:space="preserve">Education Works, Philadelphia, PA                                              </w:t>
      </w:r>
    </w:p>
    <w:p w:rsidR="00CA0C0B" w:rsidRDefault="007C7201">
      <w:pPr>
        <w:pStyle w:val="BodyA"/>
        <w:rPr>
          <w:b/>
          <w:bCs/>
          <w:sz w:val="24"/>
          <w:szCs w:val="24"/>
        </w:rPr>
      </w:pPr>
      <w:r>
        <w:rPr>
          <w:sz w:val="24"/>
          <w:szCs w:val="24"/>
          <w:lang w:val="fr-FR"/>
        </w:rPr>
        <w:t>June 201</w:t>
      </w:r>
      <w:r w:rsidR="0045339D">
        <w:rPr>
          <w:sz w:val="24"/>
          <w:szCs w:val="24"/>
          <w:lang w:val="fr-FR"/>
        </w:rPr>
        <w:t>1</w:t>
      </w: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– August 201</w:t>
      </w:r>
      <w:r w:rsidR="0045339D"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                                </w:t>
      </w:r>
    </w:p>
    <w:p w:rsidR="00CA0C0B" w:rsidRDefault="007C7201">
      <w:pPr>
        <w:pStyle w:val="Achievemen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Responsible for supervising a staff of 20 program facilitators responsible for the delivery of project based learning initiatives.</w:t>
      </w:r>
    </w:p>
    <w:p w:rsidR="00CA0C0B" w:rsidRDefault="007C7201">
      <w:pPr>
        <w:pStyle w:val="Achievemen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 with the management of program activities in support of agency goals.</w:t>
      </w:r>
    </w:p>
    <w:p w:rsidR="00CA0C0B" w:rsidRDefault="007C7201">
      <w:pPr>
        <w:pStyle w:val="Achievemen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Facilitated trainings and team building meetings.</w:t>
      </w:r>
    </w:p>
    <w:p w:rsidR="00CA0C0B" w:rsidRDefault="007C7201">
      <w:pPr>
        <w:pStyle w:val="Achievemen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Participated in professional development trainings, meetings.</w:t>
      </w:r>
    </w:p>
    <w:p w:rsidR="00CA0C0B" w:rsidRDefault="007C7201">
      <w:pPr>
        <w:pStyle w:val="Achievemen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Serve as program liaison between community/school partners.</w:t>
      </w:r>
    </w:p>
    <w:p w:rsidR="00CA0C0B" w:rsidRDefault="007C7201">
      <w:pPr>
        <w:pStyle w:val="Achievemen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Collaborated with local business and city officials for youth community based events.</w:t>
      </w:r>
    </w:p>
    <w:p w:rsidR="00CA0C0B" w:rsidRDefault="00CA0C0B">
      <w:pPr>
        <w:pStyle w:val="BodyText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CA0C0B" w:rsidRDefault="007C7201">
      <w:pPr>
        <w:pStyle w:val="BodyText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Internship</w:t>
      </w:r>
    </w:p>
    <w:p w:rsidR="00CA0C0B" w:rsidRDefault="007C7201">
      <w:pPr>
        <w:pStyle w:val="BodyText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Classroom Facilitator, </w:t>
      </w:r>
      <w:r>
        <w:rPr>
          <w:rFonts w:ascii="Times New Roman" w:hAnsi="Times New Roman"/>
          <w:sz w:val="24"/>
          <w:szCs w:val="24"/>
        </w:rPr>
        <w:t>Girls Inc.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Greater Philadelphia and Southern New Jersey, Philadelphia, PA </w:t>
      </w:r>
    </w:p>
    <w:p w:rsidR="00CA0C0B" w:rsidRDefault="007C7201">
      <w:pPr>
        <w:pStyle w:val="BodyA"/>
        <w:rPr>
          <w:b/>
          <w:bCs/>
          <w:sz w:val="24"/>
          <w:szCs w:val="24"/>
        </w:rPr>
      </w:pPr>
      <w:r>
        <w:rPr>
          <w:sz w:val="24"/>
          <w:szCs w:val="24"/>
        </w:rPr>
        <w:t>January 2014- May 2014</w:t>
      </w:r>
    </w:p>
    <w:p w:rsidR="00CA0C0B" w:rsidRDefault="007C7201">
      <w:pPr>
        <w:pStyle w:val="ListParagraph"/>
        <w:numPr>
          <w:ilvl w:val="0"/>
          <w:numId w:val="12"/>
        </w:numPr>
      </w:pPr>
      <w:r>
        <w:t>Provided academic and social interaction support and services to girls 6-18 years old.</w:t>
      </w:r>
    </w:p>
    <w:p w:rsidR="00CA0C0B" w:rsidRDefault="007C7201">
      <w:pPr>
        <w:pStyle w:val="Achievemen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Implemented organization’s research-based curriculum in public schools and community organizations with a focus on STEM, economic literacy, leadership and health.</w:t>
      </w:r>
    </w:p>
    <w:p w:rsidR="00CA0C0B" w:rsidRDefault="007C7201">
      <w:pPr>
        <w:pStyle w:val="Achievemen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Evaluated, monitored and reported program outcomes.</w:t>
      </w:r>
    </w:p>
    <w:p w:rsidR="00CA0C0B" w:rsidRDefault="007C7201">
      <w:pPr>
        <w:pStyle w:val="Achievement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Computer Skills</w:t>
      </w:r>
    </w:p>
    <w:p w:rsidR="00CA0C0B" w:rsidRDefault="007C7201">
      <w:pPr>
        <w:pStyle w:val="Achievement"/>
        <w:numPr>
          <w:ilvl w:val="0"/>
          <w:numId w:val="12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Microsoft Word, Outlook, Excel &amp; Power Point </w:t>
      </w:r>
    </w:p>
    <w:sectPr w:rsidR="00CA0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201" w:rsidRDefault="007C7201">
      <w:r>
        <w:separator/>
      </w:r>
    </w:p>
  </w:endnote>
  <w:endnote w:type="continuationSeparator" w:id="0">
    <w:p w:rsidR="007C7201" w:rsidRDefault="007C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9D9" w:rsidRDefault="00B62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C0B" w:rsidRDefault="007C7201">
    <w:pPr>
      <w:pStyle w:val="Footer"/>
      <w:tabs>
        <w:tab w:val="clear" w:pos="9360"/>
        <w:tab w:val="right" w:pos="9340"/>
      </w:tabs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C0B" w:rsidRDefault="00CA0C0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201" w:rsidRDefault="007C7201">
      <w:r>
        <w:separator/>
      </w:r>
    </w:p>
  </w:footnote>
  <w:footnote w:type="continuationSeparator" w:id="0">
    <w:p w:rsidR="007C7201" w:rsidRDefault="007C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9D9" w:rsidRDefault="00B62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C0B" w:rsidRDefault="007C7201">
    <w:pPr>
      <w:pStyle w:val="Boxes"/>
    </w:pPr>
    <w:r>
      <w:rPr>
        <w:rFonts w:ascii="Calibri" w:eastAsia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C0B" w:rsidRDefault="007C7201">
    <w:pPr>
      <w:pStyle w:val="Title"/>
      <w:rPr>
        <w:rFonts w:ascii="Cambria" w:eastAsia="Cambria" w:hAnsi="Cambria" w:cs="Cambria"/>
        <w:color w:val="000000"/>
        <w:sz w:val="44"/>
        <w:szCs w:val="44"/>
        <w:u w:color="000000"/>
      </w:rPr>
    </w:pPr>
    <w:proofErr w:type="spellStart"/>
    <w:r>
      <w:rPr>
        <w:rFonts w:ascii="Cambria" w:eastAsia="Cambria" w:hAnsi="Cambria" w:cs="Cambria"/>
        <w:color w:val="000000"/>
        <w:sz w:val="44"/>
        <w:szCs w:val="44"/>
        <w:u w:color="000000"/>
      </w:rPr>
      <w:t>Jovanna</w:t>
    </w:r>
    <w:proofErr w:type="spellEnd"/>
    <w:r>
      <w:rPr>
        <w:rFonts w:ascii="Cambria" w:eastAsia="Cambria" w:hAnsi="Cambria" w:cs="Cambria"/>
        <w:color w:val="000000"/>
        <w:sz w:val="44"/>
        <w:szCs w:val="44"/>
        <w:u w:color="000000"/>
      </w:rPr>
      <w:t xml:space="preserve"> Lewis </w:t>
    </w:r>
  </w:p>
  <w:p w:rsidR="00CA0C0B" w:rsidRDefault="007C7201">
    <w:pPr>
      <w:pStyle w:val="Boxes"/>
    </w:pPr>
    <w:r>
      <w:rPr>
        <w:rFonts w:ascii="Calibri" w:eastAsia="Calibri" w:hAnsi="Calibri" w:cs="Calibri"/>
        <w:sz w:val="22"/>
        <w:szCs w:val="22"/>
      </w:rPr>
      <w:t xml:space="preserve">Phone: (267) 237-4177  </w:t>
    </w:r>
    <w:r>
      <w:rPr>
        <w:rFonts w:ascii="Arial Unicode MS" w:hAnsi="Arial Unicode MS"/>
        <w:sz w:val="22"/>
        <w:szCs w:val="22"/>
      </w:rPr>
      <w:t>●</w:t>
    </w:r>
    <w:r>
      <w:rPr>
        <w:rFonts w:ascii="Calibri" w:eastAsia="Calibri" w:hAnsi="Calibri" w:cs="Calibri"/>
        <w:sz w:val="22"/>
        <w:szCs w:val="22"/>
      </w:rPr>
      <w:t xml:space="preserve"> Email: lewisjavonna23@gmail.com            </w:t>
    </w:r>
    <w:r>
      <w:rPr>
        <w:rFonts w:ascii="Calibri" w:eastAsia="Calibri" w:hAnsi="Calibri" w:cs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0E02"/>
    <w:multiLevelType w:val="hybridMultilevel"/>
    <w:tmpl w:val="FFFFFFFF"/>
    <w:styleLink w:val="ImportedStyle6"/>
    <w:lvl w:ilvl="0" w:tplc="09D20B0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BC6822">
      <w:start w:val="1"/>
      <w:numFmt w:val="bullet"/>
      <w:lvlText w:val="o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5E74C2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78BAF4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12F194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C224B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A27CAE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16244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C2A2C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8E7EE2"/>
    <w:multiLevelType w:val="hybridMultilevel"/>
    <w:tmpl w:val="FFFFFFFF"/>
    <w:numStyleLink w:val="ImportedStyle5"/>
  </w:abstractNum>
  <w:abstractNum w:abstractNumId="2" w15:restartNumberingAfterBreak="0">
    <w:nsid w:val="1162139E"/>
    <w:multiLevelType w:val="hybridMultilevel"/>
    <w:tmpl w:val="FFFFFFFF"/>
    <w:styleLink w:val="ImportedStyle3"/>
    <w:lvl w:ilvl="0" w:tplc="7010B1A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AEA72A">
      <w:start w:val="1"/>
      <w:numFmt w:val="bullet"/>
      <w:lvlText w:val="o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5E144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CC1C9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A3702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F0BCC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B4791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2A66A6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CEACA8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641665"/>
    <w:multiLevelType w:val="hybridMultilevel"/>
    <w:tmpl w:val="FFFFFFFF"/>
    <w:numStyleLink w:val="ImportedStyle4"/>
  </w:abstractNum>
  <w:abstractNum w:abstractNumId="4" w15:restartNumberingAfterBreak="0">
    <w:nsid w:val="17351077"/>
    <w:multiLevelType w:val="hybridMultilevel"/>
    <w:tmpl w:val="C80E3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14E73"/>
    <w:multiLevelType w:val="hybridMultilevel"/>
    <w:tmpl w:val="FFFFFFFF"/>
    <w:numStyleLink w:val="ImportedStyle2"/>
  </w:abstractNum>
  <w:abstractNum w:abstractNumId="6" w15:restartNumberingAfterBreak="0">
    <w:nsid w:val="1C0C2289"/>
    <w:multiLevelType w:val="hybridMultilevel"/>
    <w:tmpl w:val="FFFFFFFF"/>
    <w:numStyleLink w:val="ImportedStyle6"/>
  </w:abstractNum>
  <w:abstractNum w:abstractNumId="7" w15:restartNumberingAfterBreak="0">
    <w:nsid w:val="33A8649C"/>
    <w:multiLevelType w:val="hybridMultilevel"/>
    <w:tmpl w:val="FFFFFFFF"/>
    <w:numStyleLink w:val="ImportedStyle8"/>
  </w:abstractNum>
  <w:abstractNum w:abstractNumId="8" w15:restartNumberingAfterBreak="0">
    <w:nsid w:val="3DB162C4"/>
    <w:multiLevelType w:val="hybridMultilevel"/>
    <w:tmpl w:val="FFFFFFFF"/>
    <w:styleLink w:val="ImportedStyle4"/>
    <w:lvl w:ilvl="0" w:tplc="9B22DBD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460232">
      <w:start w:val="1"/>
      <w:numFmt w:val="bullet"/>
      <w:lvlText w:val="o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285BD6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7AD2FA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205332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CD714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5884F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7447A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C8B284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5B20F00"/>
    <w:multiLevelType w:val="hybridMultilevel"/>
    <w:tmpl w:val="48B6D082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B580F"/>
    <w:multiLevelType w:val="hybridMultilevel"/>
    <w:tmpl w:val="4F307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2AA6CE">
      <w:numFmt w:val="bullet"/>
      <w:lvlText w:val="•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C97CDA"/>
    <w:multiLevelType w:val="hybridMultilevel"/>
    <w:tmpl w:val="FFFFFFFF"/>
    <w:styleLink w:val="ImportedStyle2"/>
    <w:lvl w:ilvl="0" w:tplc="3A14A2C2">
      <w:start w:val="1"/>
      <w:numFmt w:val="bullet"/>
      <w:lvlText w:val="·"/>
      <w:lvlJc w:val="left"/>
      <w:pPr>
        <w:tabs>
          <w:tab w:val="left" w:pos="2685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5A3DE4">
      <w:start w:val="1"/>
      <w:numFmt w:val="bullet"/>
      <w:lvlText w:val="o"/>
      <w:lvlJc w:val="left"/>
      <w:pPr>
        <w:tabs>
          <w:tab w:val="left" w:pos="2685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E737A">
      <w:start w:val="1"/>
      <w:numFmt w:val="bullet"/>
      <w:lvlText w:val="▪"/>
      <w:lvlJc w:val="left"/>
      <w:pPr>
        <w:tabs>
          <w:tab w:val="left" w:pos="2685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A6BCB2">
      <w:start w:val="1"/>
      <w:numFmt w:val="bullet"/>
      <w:lvlText w:val="·"/>
      <w:lvlJc w:val="left"/>
      <w:pPr>
        <w:tabs>
          <w:tab w:val="left" w:pos="2685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10F2A6">
      <w:start w:val="1"/>
      <w:numFmt w:val="bullet"/>
      <w:lvlText w:val="o"/>
      <w:lvlJc w:val="left"/>
      <w:pPr>
        <w:ind w:left="2685" w:hanging="1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D4BBAA">
      <w:start w:val="1"/>
      <w:numFmt w:val="bullet"/>
      <w:lvlText w:val="▪"/>
      <w:lvlJc w:val="left"/>
      <w:pPr>
        <w:tabs>
          <w:tab w:val="left" w:pos="268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80EC20">
      <w:start w:val="1"/>
      <w:numFmt w:val="bullet"/>
      <w:lvlText w:val="·"/>
      <w:lvlJc w:val="left"/>
      <w:pPr>
        <w:tabs>
          <w:tab w:val="left" w:pos="2685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66E546">
      <w:start w:val="1"/>
      <w:numFmt w:val="bullet"/>
      <w:lvlText w:val="o"/>
      <w:lvlJc w:val="left"/>
      <w:pPr>
        <w:tabs>
          <w:tab w:val="left" w:pos="2685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C6001E">
      <w:start w:val="1"/>
      <w:numFmt w:val="bullet"/>
      <w:lvlText w:val="▪"/>
      <w:lvlJc w:val="left"/>
      <w:pPr>
        <w:tabs>
          <w:tab w:val="left" w:pos="268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768015B"/>
    <w:multiLevelType w:val="hybridMultilevel"/>
    <w:tmpl w:val="FFFFFFFF"/>
    <w:styleLink w:val="ImportedStyle5"/>
    <w:lvl w:ilvl="0" w:tplc="4000971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A683E">
      <w:start w:val="1"/>
      <w:numFmt w:val="bullet"/>
      <w:lvlText w:val="o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B82B5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F2006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B2FBF2">
      <w:start w:val="1"/>
      <w:numFmt w:val="bullet"/>
      <w:lvlText w:val="o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EB254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503FE6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463732">
      <w:start w:val="1"/>
      <w:numFmt w:val="bullet"/>
      <w:lvlText w:val="o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7E491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E43B47"/>
    <w:multiLevelType w:val="hybridMultilevel"/>
    <w:tmpl w:val="A94A2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33AF8"/>
    <w:multiLevelType w:val="hybridMultilevel"/>
    <w:tmpl w:val="FFFFFFFF"/>
    <w:numStyleLink w:val="ImportedStyle3"/>
  </w:abstractNum>
  <w:abstractNum w:abstractNumId="15" w15:restartNumberingAfterBreak="0">
    <w:nsid w:val="6B1C679E"/>
    <w:multiLevelType w:val="hybridMultilevel"/>
    <w:tmpl w:val="FFFFFFFF"/>
    <w:styleLink w:val="ImportedStyle8"/>
    <w:lvl w:ilvl="0" w:tplc="B37ADC3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124D7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32C9E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D6DCA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BA151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E8CD4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DAEC2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B828A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560A3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4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6"/>
  </w:num>
  <w:num w:numId="11">
    <w:abstractNumId w:val="15"/>
  </w:num>
  <w:num w:numId="12">
    <w:abstractNumId w:val="7"/>
  </w:num>
  <w:num w:numId="13">
    <w:abstractNumId w:val="4"/>
  </w:num>
  <w:num w:numId="14">
    <w:abstractNumId w:val="9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isplayBackgroundShape/>
  <w:proofState w:spelling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0B"/>
    <w:rsid w:val="00130DA7"/>
    <w:rsid w:val="003C0B3C"/>
    <w:rsid w:val="0045339D"/>
    <w:rsid w:val="00472E74"/>
    <w:rsid w:val="005E4FCD"/>
    <w:rsid w:val="00656510"/>
    <w:rsid w:val="006B7CBA"/>
    <w:rsid w:val="00744270"/>
    <w:rsid w:val="00771503"/>
    <w:rsid w:val="007C7201"/>
    <w:rsid w:val="008B3584"/>
    <w:rsid w:val="008C1D9F"/>
    <w:rsid w:val="008D1E76"/>
    <w:rsid w:val="008E442B"/>
    <w:rsid w:val="00A356EF"/>
    <w:rsid w:val="00B5370A"/>
    <w:rsid w:val="00B629D9"/>
    <w:rsid w:val="00CA0C0B"/>
    <w:rsid w:val="00E45D89"/>
    <w:rsid w:val="00EC6E24"/>
    <w:rsid w:val="00E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36C8C00-9289-2E4B-9F30-6FBE92CC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xes">
    <w:name w:val="Boxes"/>
    <w:pPr>
      <w:jc w:val="right"/>
    </w:pPr>
    <w:rPr>
      <w:rFonts w:ascii="Baskerville Old Face" w:eastAsia="Baskerville Old Face" w:hAnsi="Baskerville Old Face" w:cs="Baskerville Old Face"/>
      <w:color w:val="000000"/>
      <w:u w:color="000000"/>
    </w:rPr>
  </w:style>
  <w:style w:type="paragraph" w:styleId="Footer">
    <w:name w:val="footer"/>
    <w:pPr>
      <w:tabs>
        <w:tab w:val="center" w:pos="4680"/>
        <w:tab w:val="right" w:pos="9360"/>
      </w:tabs>
      <w:spacing w:before="200"/>
      <w:jc w:val="right"/>
    </w:pPr>
    <w:rPr>
      <w:rFonts w:ascii="Baskerville Old Face" w:eastAsia="Baskerville Old Face" w:hAnsi="Baskerville Old Face" w:cs="Baskerville Old Face"/>
      <w:color w:val="377933"/>
      <w:u w:color="377933"/>
    </w:rPr>
  </w:style>
  <w:style w:type="paragraph" w:styleId="Title">
    <w:name w:val="Title"/>
    <w:next w:val="BodyA"/>
    <w:uiPriority w:val="10"/>
    <w:qFormat/>
    <w:rPr>
      <w:rFonts w:ascii="Baskerville Old Face" w:eastAsia="Baskerville Old Face" w:hAnsi="Baskerville Old Face" w:cs="Baskerville Old Face"/>
      <w:color w:val="377933"/>
      <w:spacing w:val="5"/>
      <w:kern w:val="28"/>
      <w:sz w:val="40"/>
      <w:szCs w:val="40"/>
      <w:u w:color="377933"/>
    </w:rPr>
  </w:style>
  <w:style w:type="paragraph" w:customStyle="1" w:styleId="BodyA">
    <w:name w:val="Body A"/>
    <w:rPr>
      <w:rFonts w:cs="Arial Unicode MS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ListBullet">
    <w:name w:val="List Bullet"/>
    <w:pPr>
      <w:tabs>
        <w:tab w:val="left" w:pos="270"/>
      </w:tabs>
      <w:ind w:left="18" w:hanging="18"/>
    </w:pPr>
    <w:rPr>
      <w:rFonts w:eastAsia="Times New Roman"/>
      <w:color w:val="000000"/>
      <w:u w:color="000000"/>
    </w:rPr>
  </w:style>
  <w:style w:type="paragraph" w:customStyle="1" w:styleId="BodyText1">
    <w:name w:val="Body Text 1"/>
    <w:pPr>
      <w:tabs>
        <w:tab w:val="left" w:pos="2160"/>
        <w:tab w:val="right" w:pos="6480"/>
      </w:tabs>
      <w:spacing w:before="240" w:after="40" w:line="220" w:lineRule="atLeast"/>
    </w:pPr>
    <w:rPr>
      <w:rFonts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5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6">
    <w:name w:val="Imported Style 6"/>
    <w:pPr>
      <w:numPr>
        <w:numId w:val="9"/>
      </w:numPr>
    </w:pPr>
  </w:style>
  <w:style w:type="paragraph" w:customStyle="1" w:styleId="Achievement">
    <w:name w:val="Achievement"/>
    <w:pPr>
      <w:spacing w:after="60" w:line="240" w:lineRule="atLeast"/>
      <w:jc w:val="both"/>
    </w:pPr>
    <w:rPr>
      <w:rFonts w:ascii="Garamond" w:hAnsi="Garamond" w:cs="Arial Unicode MS"/>
      <w:color w:val="000000"/>
      <w:sz w:val="22"/>
      <w:szCs w:val="22"/>
      <w:u w:color="000000"/>
    </w:rPr>
  </w:style>
  <w:style w:type="numbering" w:customStyle="1" w:styleId="ImportedStyle8">
    <w:name w:val="Imported Style 8"/>
    <w:pPr>
      <w:numPr>
        <w:numId w:val="11"/>
      </w:numPr>
    </w:pPr>
  </w:style>
  <w:style w:type="paragraph" w:styleId="BodyText">
    <w:name w:val="Body Text"/>
    <w:pPr>
      <w:spacing w:after="200"/>
    </w:pPr>
    <w:rPr>
      <w:rFonts w:ascii="Baskerville Old Face" w:eastAsia="Baskerville Old Face" w:hAnsi="Baskerville Old Face" w:cs="Baskerville Old Face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B62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9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Baskerville Old Face"/>
        <a:ea typeface="Baskerville Old Face"/>
        <a:cs typeface="Baskerville Old Fac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Jovanna Lewis</cp:lastModifiedBy>
  <cp:revision>2</cp:revision>
  <dcterms:created xsi:type="dcterms:W3CDTF">2018-09-06T02:52:00Z</dcterms:created>
  <dcterms:modified xsi:type="dcterms:W3CDTF">2018-09-06T02:52:00Z</dcterms:modified>
</cp:coreProperties>
</file>