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64A60" w14:textId="3C0650BE" w:rsidR="002604BB" w:rsidRPr="00855112" w:rsidRDefault="00373703" w:rsidP="002A2654">
      <w:pPr>
        <w:jc w:val="center"/>
        <w:rPr>
          <w:rFonts w:ascii="Corbel" w:hAnsi="Corbel" w:cstheme="minorHAnsi"/>
          <w:b/>
          <w:smallCaps/>
          <w:sz w:val="32"/>
          <w:szCs w:val="32"/>
        </w:rPr>
      </w:pPr>
      <w:r>
        <w:rPr>
          <w:rFonts w:ascii="Corbel" w:hAnsi="Corbel" w:cstheme="minorHAnsi"/>
          <w:b/>
          <w:sz w:val="32"/>
          <w:szCs w:val="32"/>
        </w:rPr>
        <w:t>Nadeen L. Herring</w:t>
      </w:r>
    </w:p>
    <w:p w14:paraId="300012BA" w14:textId="3752B8CD" w:rsidR="007F1E8F" w:rsidRPr="00855112" w:rsidRDefault="00373703" w:rsidP="002A2654">
      <w:pPr>
        <w:jc w:val="center"/>
        <w:rPr>
          <w:rFonts w:ascii="Corbel" w:hAnsi="Corbel" w:cstheme="minorHAnsi"/>
          <w:sz w:val="21"/>
          <w:szCs w:val="21"/>
        </w:rPr>
      </w:pPr>
      <w:r>
        <w:rPr>
          <w:rFonts w:ascii="Corbel" w:hAnsi="Corbel" w:cstheme="minorHAnsi"/>
          <w:sz w:val="21"/>
          <w:szCs w:val="21"/>
        </w:rPr>
        <w:t>Ardmore</w:t>
      </w:r>
      <w:r w:rsidR="00C34E2A" w:rsidRPr="00855112">
        <w:rPr>
          <w:rFonts w:ascii="Corbel" w:hAnsi="Corbel" w:cstheme="minorHAnsi"/>
          <w:sz w:val="21"/>
          <w:szCs w:val="21"/>
        </w:rPr>
        <w:t xml:space="preserve">, </w:t>
      </w:r>
      <w:r>
        <w:rPr>
          <w:rFonts w:ascii="Corbel" w:hAnsi="Corbel" w:cstheme="minorHAnsi"/>
          <w:sz w:val="21"/>
          <w:szCs w:val="21"/>
        </w:rPr>
        <w:t>Pennsylvania</w:t>
      </w:r>
      <w:r w:rsidR="00C34E2A" w:rsidRPr="00855112">
        <w:rPr>
          <w:rFonts w:ascii="Corbel" w:hAnsi="Corbel" w:cstheme="minorHAnsi"/>
          <w:sz w:val="21"/>
          <w:szCs w:val="21"/>
        </w:rPr>
        <w:t xml:space="preserve"> </w:t>
      </w:r>
      <w:r>
        <w:rPr>
          <w:rFonts w:ascii="Corbel" w:hAnsi="Corbel" w:cstheme="minorHAnsi"/>
          <w:sz w:val="21"/>
          <w:szCs w:val="21"/>
        </w:rPr>
        <w:t>19003</w:t>
      </w:r>
    </w:p>
    <w:p w14:paraId="0DDB38D9" w14:textId="4E41DF66" w:rsidR="00C34E2A" w:rsidRPr="00855112" w:rsidRDefault="00373703" w:rsidP="002A2654">
      <w:pPr>
        <w:jc w:val="center"/>
        <w:rPr>
          <w:rFonts w:ascii="Corbel" w:hAnsi="Corbel" w:cstheme="minorHAnsi"/>
          <w:sz w:val="21"/>
          <w:szCs w:val="21"/>
        </w:rPr>
      </w:pPr>
      <w:r>
        <w:rPr>
          <w:rFonts w:ascii="Corbel" w:hAnsi="Corbel" w:cstheme="minorHAnsi"/>
          <w:sz w:val="21"/>
          <w:szCs w:val="21"/>
        </w:rPr>
        <w:t>484</w:t>
      </w:r>
      <w:r w:rsidR="00C34E2A" w:rsidRPr="00855112">
        <w:rPr>
          <w:rFonts w:ascii="Corbel" w:hAnsi="Corbel" w:cstheme="minorHAnsi"/>
          <w:sz w:val="21"/>
          <w:szCs w:val="21"/>
        </w:rPr>
        <w:t>-</w:t>
      </w:r>
      <w:r>
        <w:rPr>
          <w:rFonts w:ascii="Corbel" w:hAnsi="Corbel" w:cstheme="minorHAnsi"/>
          <w:sz w:val="21"/>
          <w:szCs w:val="21"/>
        </w:rPr>
        <w:t>844</w:t>
      </w:r>
      <w:r w:rsidR="00C34E2A" w:rsidRPr="00855112">
        <w:rPr>
          <w:rFonts w:ascii="Corbel" w:hAnsi="Corbel" w:cstheme="minorHAnsi"/>
          <w:sz w:val="21"/>
          <w:szCs w:val="21"/>
        </w:rPr>
        <w:t>-</w:t>
      </w:r>
      <w:r>
        <w:rPr>
          <w:rFonts w:ascii="Corbel" w:hAnsi="Corbel" w:cstheme="minorHAnsi"/>
          <w:sz w:val="21"/>
          <w:szCs w:val="21"/>
        </w:rPr>
        <w:t xml:space="preserve">7807 </w:t>
      </w:r>
      <w:r w:rsidR="007F1E8F" w:rsidRPr="00855112">
        <w:rPr>
          <w:rFonts w:ascii="Corbel" w:hAnsi="Corbel" w:cstheme="minorHAnsi"/>
          <w:sz w:val="21"/>
          <w:szCs w:val="21"/>
        </w:rPr>
        <w:t xml:space="preserve"> </w:t>
      </w:r>
      <w:r w:rsidR="007F1E8F" w:rsidRPr="00855112">
        <w:rPr>
          <w:rFonts w:ascii="Corbel" w:hAnsi="Corbel" w:cstheme="minorHAnsi"/>
          <w:sz w:val="21"/>
          <w:szCs w:val="21"/>
        </w:rPr>
        <w:sym w:font="Symbol" w:char="F0E7"/>
      </w:r>
      <w:r>
        <w:rPr>
          <w:rFonts w:ascii="Corbel" w:hAnsi="Corbel" w:cstheme="minorHAnsi"/>
          <w:sz w:val="21"/>
          <w:szCs w:val="21"/>
        </w:rPr>
        <w:t>mznadeen@</w:t>
      </w:r>
      <w:r w:rsidR="002818D0">
        <w:rPr>
          <w:rFonts w:ascii="Corbel" w:hAnsi="Corbel" w:cstheme="minorHAnsi"/>
          <w:sz w:val="21"/>
          <w:szCs w:val="21"/>
        </w:rPr>
        <w:t>gmail.com</w:t>
      </w:r>
      <w:r w:rsidR="007F1E8F" w:rsidRPr="00855112">
        <w:rPr>
          <w:rFonts w:ascii="Corbel" w:hAnsi="Corbel" w:cstheme="minorHAnsi"/>
          <w:sz w:val="21"/>
          <w:szCs w:val="21"/>
        </w:rPr>
        <w:t xml:space="preserve"> </w:t>
      </w:r>
    </w:p>
    <w:p w14:paraId="334FACBC" w14:textId="165BA371" w:rsidR="007F1E8F" w:rsidRPr="00C20B82" w:rsidRDefault="00FA6ADE" w:rsidP="002A2654">
      <w:pPr>
        <w:jc w:val="center"/>
        <w:rPr>
          <w:rFonts w:ascii="Corbel" w:hAnsi="Corbel" w:cstheme="minorHAnsi"/>
          <w:bCs/>
          <w:i/>
          <w:color w:val="5B9BD5" w:themeColor="accent1"/>
          <w:sz w:val="22"/>
          <w:szCs w:val="22"/>
        </w:rPr>
      </w:pPr>
      <w:r w:rsidRPr="00C20B82">
        <w:rPr>
          <w:rFonts w:ascii="Corbel" w:hAnsi="Corbel" w:cstheme="minorHAnsi"/>
          <w:bCs/>
          <w:i/>
          <w:color w:val="5B9BD5" w:themeColor="accent1"/>
          <w:sz w:val="22"/>
          <w:szCs w:val="22"/>
        </w:rPr>
        <w:t>Curriculum Vita</w:t>
      </w:r>
      <w:r w:rsidR="0008770D" w:rsidRPr="00C20B82">
        <w:rPr>
          <w:rFonts w:ascii="Corbel" w:hAnsi="Corbel" w:cstheme="minorHAnsi"/>
          <w:bCs/>
          <w:i/>
          <w:color w:val="5B9BD5" w:themeColor="accent1"/>
          <w:sz w:val="22"/>
          <w:szCs w:val="22"/>
        </w:rPr>
        <w:t>e</w:t>
      </w:r>
      <w:r w:rsidR="00C20B82" w:rsidRPr="00C20B82">
        <w:rPr>
          <w:rFonts w:ascii="Corbel" w:hAnsi="Corbel" w:cstheme="minorHAnsi"/>
          <w:bCs/>
          <w:i/>
          <w:color w:val="5B9BD5" w:themeColor="accent1"/>
          <w:sz w:val="22"/>
          <w:szCs w:val="22"/>
        </w:rPr>
        <w:t>/Resume</w:t>
      </w:r>
    </w:p>
    <w:p w14:paraId="12A26810" w14:textId="0CD7D813" w:rsidR="007F1E8F" w:rsidRPr="002818D0" w:rsidRDefault="003A55AD" w:rsidP="00B47F32">
      <w:pPr>
        <w:spacing w:before="40" w:after="40"/>
        <w:jc w:val="both"/>
        <w:rPr>
          <w:rFonts w:ascii="Corbel" w:hAnsi="Corbel" w:cstheme="minorHAnsi"/>
          <w:color w:val="FF0000"/>
          <w:sz w:val="21"/>
          <w:szCs w:val="21"/>
        </w:rPr>
      </w:pPr>
      <w:r w:rsidRPr="003A55AD">
        <w:rPr>
          <w:rFonts w:ascii="Corbel" w:hAnsi="Corbel" w:cstheme="minorHAnsi"/>
          <w:sz w:val="21"/>
          <w:szCs w:val="21"/>
        </w:rPr>
        <w:t>Passionate, visionary professional with 20+ years</w:t>
      </w:r>
      <w:r w:rsidR="00F531B4">
        <w:rPr>
          <w:rFonts w:ascii="Corbel" w:hAnsi="Corbel" w:cstheme="minorHAnsi"/>
          <w:sz w:val="21"/>
          <w:szCs w:val="21"/>
        </w:rPr>
        <w:t xml:space="preserve"> management</w:t>
      </w:r>
      <w:r w:rsidR="000D2B01">
        <w:rPr>
          <w:rFonts w:ascii="Corbel" w:hAnsi="Corbel" w:cstheme="minorHAnsi"/>
          <w:sz w:val="21"/>
          <w:szCs w:val="21"/>
        </w:rPr>
        <w:t xml:space="preserve">, </w:t>
      </w:r>
      <w:r w:rsidR="00F531B4">
        <w:rPr>
          <w:rFonts w:ascii="Corbel" w:hAnsi="Corbel" w:cstheme="minorHAnsi"/>
          <w:sz w:val="21"/>
          <w:szCs w:val="21"/>
        </w:rPr>
        <w:t>administrative</w:t>
      </w:r>
      <w:r w:rsidR="000D2B01">
        <w:rPr>
          <w:rFonts w:ascii="Corbel" w:hAnsi="Corbel" w:cstheme="minorHAnsi"/>
          <w:sz w:val="21"/>
          <w:szCs w:val="21"/>
        </w:rPr>
        <w:t xml:space="preserve">, </w:t>
      </w:r>
      <w:r w:rsidRPr="003A55AD">
        <w:rPr>
          <w:rFonts w:ascii="Corbel" w:hAnsi="Corbel" w:cstheme="minorHAnsi"/>
          <w:sz w:val="21"/>
          <w:szCs w:val="21"/>
        </w:rPr>
        <w:t xml:space="preserve">and </w:t>
      </w:r>
      <w:r w:rsidR="00F531B4">
        <w:rPr>
          <w:rFonts w:ascii="Corbel" w:hAnsi="Corbel" w:cstheme="minorHAnsi"/>
          <w:sz w:val="21"/>
          <w:szCs w:val="21"/>
        </w:rPr>
        <w:t>educational</w:t>
      </w:r>
      <w:r w:rsidRPr="003A55AD">
        <w:rPr>
          <w:rFonts w:ascii="Corbel" w:hAnsi="Corbel" w:cstheme="minorHAnsi"/>
          <w:sz w:val="21"/>
          <w:szCs w:val="21"/>
        </w:rPr>
        <w:t xml:space="preserve"> experience across high</w:t>
      </w:r>
      <w:r w:rsidR="00F531B4">
        <w:rPr>
          <w:rFonts w:ascii="Corbel" w:hAnsi="Corbel" w:cstheme="minorHAnsi"/>
          <w:sz w:val="21"/>
          <w:szCs w:val="21"/>
        </w:rPr>
        <w:t>er education and the public/</w:t>
      </w:r>
      <w:r w:rsidRPr="003A55AD">
        <w:rPr>
          <w:rFonts w:ascii="Corbel" w:hAnsi="Corbel" w:cstheme="minorHAnsi"/>
          <w:sz w:val="21"/>
          <w:szCs w:val="21"/>
        </w:rPr>
        <w:t>private sectors.</w:t>
      </w:r>
      <w:r>
        <w:rPr>
          <w:rFonts w:ascii="Corbel" w:hAnsi="Corbel" w:cstheme="minorHAnsi"/>
          <w:sz w:val="21"/>
          <w:szCs w:val="21"/>
        </w:rPr>
        <w:t xml:space="preserve"> Dedicated to community change with </w:t>
      </w:r>
      <w:r w:rsidR="000D2B01">
        <w:rPr>
          <w:rFonts w:ascii="Corbel" w:hAnsi="Corbel" w:cstheme="minorHAnsi"/>
          <w:sz w:val="21"/>
          <w:szCs w:val="21"/>
        </w:rPr>
        <w:t xml:space="preserve">a strong business acumen and a vastly articulate set of </w:t>
      </w:r>
      <w:r w:rsidR="004803B6">
        <w:rPr>
          <w:rFonts w:ascii="Corbel" w:hAnsi="Corbel" w:cstheme="minorHAnsi"/>
          <w:sz w:val="21"/>
          <w:szCs w:val="21"/>
        </w:rPr>
        <w:t xml:space="preserve">public speaking and </w:t>
      </w:r>
      <w:r w:rsidR="000D2B01">
        <w:rPr>
          <w:rFonts w:ascii="Corbel" w:hAnsi="Corbel" w:cstheme="minorHAnsi"/>
          <w:sz w:val="21"/>
          <w:szCs w:val="21"/>
        </w:rPr>
        <w:t>communication skills.</w:t>
      </w:r>
      <w:r w:rsidR="004F242C">
        <w:rPr>
          <w:rFonts w:ascii="Corbel" w:hAnsi="Corbel" w:cstheme="minorHAnsi"/>
          <w:sz w:val="21"/>
          <w:szCs w:val="21"/>
        </w:rPr>
        <w:t xml:space="preserve"> Goal-oriented counselor with proven success in coaching educators and promoting student achievement.</w:t>
      </w:r>
      <w:r w:rsidR="000D2B01">
        <w:rPr>
          <w:rFonts w:ascii="Corbel" w:hAnsi="Corbel" w:cstheme="minorHAnsi"/>
          <w:sz w:val="21"/>
          <w:szCs w:val="21"/>
        </w:rPr>
        <w:t xml:space="preserve"> S</w:t>
      </w:r>
      <w:r>
        <w:rPr>
          <w:rFonts w:ascii="Corbel" w:hAnsi="Corbel" w:cstheme="minorHAnsi"/>
          <w:sz w:val="21"/>
          <w:szCs w:val="21"/>
        </w:rPr>
        <w:t>killed in mentoring</w:t>
      </w:r>
      <w:r w:rsidR="004F242C">
        <w:rPr>
          <w:rFonts w:ascii="Corbel" w:hAnsi="Corbel" w:cstheme="minorHAnsi"/>
          <w:sz w:val="21"/>
          <w:szCs w:val="21"/>
        </w:rPr>
        <w:t xml:space="preserve"> students of all ages</w:t>
      </w:r>
      <w:r>
        <w:rPr>
          <w:rFonts w:ascii="Corbel" w:hAnsi="Corbel" w:cstheme="minorHAnsi"/>
          <w:sz w:val="21"/>
          <w:szCs w:val="21"/>
        </w:rPr>
        <w:t xml:space="preserve">, directing teams, and </w:t>
      </w:r>
      <w:r w:rsidR="004F242C">
        <w:rPr>
          <w:rFonts w:ascii="Corbel" w:hAnsi="Corbel" w:cstheme="minorHAnsi"/>
          <w:sz w:val="21"/>
          <w:szCs w:val="21"/>
        </w:rPr>
        <w:t>family/teacher mediation;</w:t>
      </w:r>
      <w:r w:rsidR="000D2B01">
        <w:rPr>
          <w:rFonts w:ascii="Corbel" w:hAnsi="Corbel" w:cstheme="minorHAnsi"/>
          <w:sz w:val="21"/>
          <w:szCs w:val="21"/>
        </w:rPr>
        <w:t xml:space="preserve"> focused on building and strengthening groups in community as well as professional peers. Collaborative, organized, and proficient in curriculum design and implementation across all levels of education. Track record of effective disciplinary techniques and incorporating best practices to maintain accountability with a focus on compelling educators to maintain high educational standa</w:t>
      </w:r>
      <w:r w:rsidR="00F33915">
        <w:rPr>
          <w:rFonts w:ascii="Corbel" w:hAnsi="Corbel" w:cstheme="minorHAnsi"/>
          <w:sz w:val="21"/>
          <w:szCs w:val="21"/>
        </w:rPr>
        <w:t xml:space="preserve">rds. </w:t>
      </w:r>
      <w:r w:rsidR="000D2B01">
        <w:rPr>
          <w:rFonts w:ascii="Corbel" w:hAnsi="Corbel" w:cstheme="minorHAnsi"/>
          <w:sz w:val="21"/>
          <w:szCs w:val="21"/>
        </w:rPr>
        <w:t xml:space="preserve">Exceptionally coordinated classroom management skills with innovative solutions; able to convey complex solutions to a variety of </w:t>
      </w:r>
      <w:r w:rsidR="004F242C">
        <w:rPr>
          <w:rFonts w:ascii="Corbel" w:hAnsi="Corbel" w:cstheme="minorHAnsi"/>
          <w:sz w:val="21"/>
          <w:szCs w:val="21"/>
        </w:rPr>
        <w:t xml:space="preserve">multicultural </w:t>
      </w:r>
      <w:r w:rsidR="000D2B01">
        <w:rPr>
          <w:rFonts w:ascii="Corbel" w:hAnsi="Corbel" w:cstheme="minorHAnsi"/>
          <w:sz w:val="21"/>
          <w:szCs w:val="21"/>
        </w:rPr>
        <w:t xml:space="preserve">audiences. </w:t>
      </w:r>
    </w:p>
    <w:p w14:paraId="7B7EF764" w14:textId="77777777" w:rsidR="007F1E8F" w:rsidRPr="00A548E1" w:rsidRDefault="009B56E6" w:rsidP="002A2654">
      <w:pPr>
        <w:spacing w:before="60" w:after="60"/>
        <w:jc w:val="center"/>
        <w:rPr>
          <w:rFonts w:ascii="Corbel" w:hAnsi="Corbel" w:cstheme="minorHAnsi"/>
          <w:b/>
          <w:smallCaps/>
        </w:rPr>
      </w:pPr>
      <w:r w:rsidRPr="00A548E1">
        <w:rPr>
          <w:rFonts w:ascii="Corbel" w:hAnsi="Corbel" w:cstheme="minorHAnsi"/>
          <w:b/>
          <w:smallCaps/>
        </w:rPr>
        <w:t>SELECT ACHIEVEMENTS</w:t>
      </w:r>
    </w:p>
    <w:p w14:paraId="56971D46" w14:textId="15A22A89" w:rsidR="00005497" w:rsidRDefault="00005497"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Formed campus programs and activities, raising family participation by 60%. </w:t>
      </w:r>
    </w:p>
    <w:p w14:paraId="7E4AF253" w14:textId="77777777" w:rsidR="00005497" w:rsidRDefault="00005497"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Lowered student suspensions from the 2017-2018 school year by 40% from the previous year. </w:t>
      </w:r>
    </w:p>
    <w:p w14:paraId="42F643C6" w14:textId="77777777" w:rsidR="00005497" w:rsidRDefault="00005497"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Spearheaded the first pregnancy and transgendered policies for 2016-2017 parent handbook. </w:t>
      </w:r>
    </w:p>
    <w:p w14:paraId="7C92E5AF" w14:textId="77777777" w:rsidR="00005497" w:rsidRDefault="00005497"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Maintained a 1% expulsion rate (only one student expelled) for 2008-2009 academic year. </w:t>
      </w:r>
    </w:p>
    <w:p w14:paraId="2A4FEBBE" w14:textId="77777777" w:rsidR="00F33915" w:rsidRDefault="00F33915"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Maintained staffing at 85% in 2013-2014 school year compared to 60% from previous year. </w:t>
      </w:r>
    </w:p>
    <w:p w14:paraId="2A8253DA" w14:textId="77777777" w:rsidR="00005497" w:rsidRPr="00C15A7E" w:rsidRDefault="00005497" w:rsidP="00BB2109">
      <w:pPr>
        <w:numPr>
          <w:ilvl w:val="0"/>
          <w:numId w:val="7"/>
        </w:numPr>
        <w:tabs>
          <w:tab w:val="left" w:pos="360"/>
        </w:tabs>
        <w:rPr>
          <w:rFonts w:ascii="Corbel" w:hAnsi="Corbel" w:cstheme="minorHAnsi"/>
          <w:sz w:val="21"/>
          <w:szCs w:val="21"/>
        </w:rPr>
      </w:pPr>
      <w:r>
        <w:rPr>
          <w:rFonts w:ascii="Corbel" w:hAnsi="Corbel" w:cstheme="minorHAnsi"/>
          <w:sz w:val="21"/>
          <w:szCs w:val="21"/>
        </w:rPr>
        <w:t xml:space="preserve">As administrator and academic advisor at HACC, successfully graduated the highest number of students from the class program in the 2004-2005 academic year. </w:t>
      </w:r>
    </w:p>
    <w:p w14:paraId="50E59F67" w14:textId="0E22896B" w:rsidR="009B56E6" w:rsidRPr="00226480" w:rsidRDefault="009B56E6" w:rsidP="00BB2109">
      <w:pPr>
        <w:numPr>
          <w:ilvl w:val="0"/>
          <w:numId w:val="7"/>
        </w:numPr>
        <w:tabs>
          <w:tab w:val="left" w:pos="360"/>
        </w:tabs>
        <w:rPr>
          <w:rFonts w:ascii="Corbel" w:hAnsi="Corbel" w:cstheme="minorHAnsi"/>
          <w:sz w:val="21"/>
          <w:szCs w:val="21"/>
        </w:rPr>
      </w:pPr>
      <w:r w:rsidRPr="00226480">
        <w:rPr>
          <w:rFonts w:ascii="Corbel" w:hAnsi="Corbel" w:cstheme="minorHAnsi"/>
          <w:sz w:val="21"/>
          <w:szCs w:val="21"/>
        </w:rPr>
        <w:t>Designed and deployed</w:t>
      </w:r>
      <w:r w:rsidR="00226480" w:rsidRPr="00226480">
        <w:rPr>
          <w:rFonts w:ascii="Corbel" w:hAnsi="Corbel" w:cstheme="minorHAnsi"/>
          <w:sz w:val="21"/>
          <w:szCs w:val="21"/>
        </w:rPr>
        <w:t xml:space="preserve"> elementary and middle school’s</w:t>
      </w:r>
      <w:r w:rsidRPr="00226480">
        <w:rPr>
          <w:rFonts w:ascii="Corbel" w:hAnsi="Corbel" w:cstheme="minorHAnsi"/>
          <w:sz w:val="21"/>
          <w:szCs w:val="21"/>
        </w:rPr>
        <w:t xml:space="preserve"> </w:t>
      </w:r>
      <w:r w:rsidR="00226480" w:rsidRPr="00226480">
        <w:rPr>
          <w:rFonts w:ascii="Corbel" w:hAnsi="Corbel" w:cstheme="minorHAnsi"/>
          <w:sz w:val="21"/>
          <w:szCs w:val="21"/>
        </w:rPr>
        <w:t xml:space="preserve">first Safety Plan, improving </w:t>
      </w:r>
      <w:r w:rsidR="00C15A7E">
        <w:rPr>
          <w:rFonts w:ascii="Corbel" w:hAnsi="Corbel" w:cstheme="minorHAnsi"/>
          <w:sz w:val="21"/>
          <w:szCs w:val="21"/>
        </w:rPr>
        <w:t xml:space="preserve">drills. </w:t>
      </w:r>
    </w:p>
    <w:p w14:paraId="28C6C869" w14:textId="48D578AA" w:rsidR="00226480" w:rsidRPr="00226480" w:rsidRDefault="00226480" w:rsidP="00BB2109">
      <w:pPr>
        <w:numPr>
          <w:ilvl w:val="0"/>
          <w:numId w:val="7"/>
        </w:numPr>
        <w:tabs>
          <w:tab w:val="left" w:pos="360"/>
        </w:tabs>
        <w:rPr>
          <w:rFonts w:ascii="Corbel" w:hAnsi="Corbel" w:cstheme="minorHAnsi"/>
          <w:sz w:val="21"/>
          <w:szCs w:val="21"/>
        </w:rPr>
      </w:pPr>
      <w:r w:rsidRPr="00226480">
        <w:rPr>
          <w:rFonts w:ascii="Corbel" w:hAnsi="Corbel" w:cstheme="minorHAnsi"/>
          <w:sz w:val="21"/>
          <w:szCs w:val="21"/>
        </w:rPr>
        <w:t xml:space="preserve">Authored handbooks and codes of conduct, establishing self as Subject Matter Expert on establishing and training professional procedures to personnel. </w:t>
      </w:r>
    </w:p>
    <w:p w14:paraId="549ABDBB" w14:textId="247A9BB1" w:rsidR="00FA6ADE" w:rsidRPr="00C15A7E" w:rsidRDefault="00B254E7" w:rsidP="00BB2109">
      <w:pPr>
        <w:numPr>
          <w:ilvl w:val="0"/>
          <w:numId w:val="7"/>
        </w:numPr>
        <w:tabs>
          <w:tab w:val="left" w:pos="360"/>
        </w:tabs>
        <w:rPr>
          <w:rFonts w:ascii="Corbel" w:hAnsi="Corbel" w:cstheme="minorHAnsi"/>
          <w:sz w:val="21"/>
          <w:szCs w:val="21"/>
        </w:rPr>
      </w:pPr>
      <w:r w:rsidRPr="00C15A7E">
        <w:rPr>
          <w:rFonts w:ascii="Corbel" w:hAnsi="Corbel" w:cstheme="minorHAnsi"/>
          <w:sz w:val="21"/>
          <w:szCs w:val="21"/>
        </w:rPr>
        <w:t xml:space="preserve">Developed uniform performance development sessions, resulting in enhanced teacher competency and rigor. </w:t>
      </w:r>
    </w:p>
    <w:p w14:paraId="4F6D99DB" w14:textId="50239ABC" w:rsidR="009B56E6" w:rsidRPr="00C15A7E" w:rsidRDefault="00B254E7" w:rsidP="00BB2109">
      <w:pPr>
        <w:numPr>
          <w:ilvl w:val="0"/>
          <w:numId w:val="7"/>
        </w:numPr>
        <w:tabs>
          <w:tab w:val="left" w:pos="360"/>
        </w:tabs>
        <w:rPr>
          <w:rFonts w:ascii="Corbel" w:hAnsi="Corbel" w:cstheme="minorHAnsi"/>
          <w:sz w:val="21"/>
          <w:szCs w:val="21"/>
        </w:rPr>
      </w:pPr>
      <w:r w:rsidRPr="00C15A7E">
        <w:rPr>
          <w:rFonts w:ascii="Corbel" w:hAnsi="Corbel" w:cstheme="minorHAnsi"/>
          <w:sz w:val="21"/>
          <w:szCs w:val="21"/>
        </w:rPr>
        <w:t xml:space="preserve">Created and supervised </w:t>
      </w:r>
      <w:r w:rsidR="00C15A7E" w:rsidRPr="00C15A7E">
        <w:rPr>
          <w:rFonts w:ascii="Corbel" w:hAnsi="Corbel" w:cstheme="minorHAnsi"/>
          <w:sz w:val="21"/>
          <w:szCs w:val="21"/>
        </w:rPr>
        <w:t xml:space="preserve">family outreach protocols, training teachers correct objectives and follow-through, improving community outreach and accountability. </w:t>
      </w:r>
    </w:p>
    <w:p w14:paraId="3AB4481E" w14:textId="382BD098" w:rsidR="009B56E6" w:rsidRPr="00C15A7E" w:rsidRDefault="00C15A7E" w:rsidP="00BB2109">
      <w:pPr>
        <w:numPr>
          <w:ilvl w:val="0"/>
          <w:numId w:val="7"/>
        </w:numPr>
        <w:tabs>
          <w:tab w:val="left" w:pos="360"/>
        </w:tabs>
        <w:rPr>
          <w:rFonts w:ascii="Corbel" w:hAnsi="Corbel" w:cstheme="minorHAnsi"/>
          <w:sz w:val="21"/>
          <w:szCs w:val="21"/>
        </w:rPr>
      </w:pPr>
      <w:r w:rsidRPr="00C15A7E">
        <w:rPr>
          <w:rFonts w:ascii="Corbel" w:hAnsi="Corbel" w:cstheme="minorHAnsi"/>
          <w:sz w:val="21"/>
          <w:szCs w:val="21"/>
        </w:rPr>
        <w:t xml:space="preserve">Established graduate-level courses for juniors and seniors. </w:t>
      </w:r>
    </w:p>
    <w:p w14:paraId="03EE2227" w14:textId="0B50050B" w:rsidR="00C15A7E" w:rsidRPr="00C15A7E" w:rsidRDefault="00C15A7E" w:rsidP="00BB2109">
      <w:pPr>
        <w:numPr>
          <w:ilvl w:val="0"/>
          <w:numId w:val="7"/>
        </w:numPr>
        <w:tabs>
          <w:tab w:val="left" w:pos="360"/>
        </w:tabs>
        <w:rPr>
          <w:rFonts w:ascii="Corbel" w:hAnsi="Corbel" w:cstheme="minorHAnsi"/>
          <w:sz w:val="21"/>
          <w:szCs w:val="21"/>
        </w:rPr>
      </w:pPr>
      <w:r w:rsidRPr="00C15A7E">
        <w:rPr>
          <w:rFonts w:ascii="Corbel" w:hAnsi="Corbel" w:cstheme="minorHAnsi"/>
          <w:sz w:val="21"/>
          <w:szCs w:val="21"/>
        </w:rPr>
        <w:t xml:space="preserve">Directed community outreach efforts and implemented business partnership protocols. </w:t>
      </w:r>
    </w:p>
    <w:p w14:paraId="313F6D68" w14:textId="13310CBB" w:rsidR="00FA6ADE" w:rsidRDefault="00C15A7E" w:rsidP="00BB2109">
      <w:pPr>
        <w:numPr>
          <w:ilvl w:val="0"/>
          <w:numId w:val="7"/>
        </w:numPr>
        <w:tabs>
          <w:tab w:val="left" w:pos="360"/>
        </w:tabs>
        <w:rPr>
          <w:rFonts w:ascii="Corbel" w:hAnsi="Corbel" w:cstheme="minorHAnsi"/>
          <w:sz w:val="21"/>
          <w:szCs w:val="21"/>
        </w:rPr>
      </w:pPr>
      <w:r w:rsidRPr="00C15A7E">
        <w:rPr>
          <w:rFonts w:ascii="Corbel" w:hAnsi="Corbel" w:cstheme="minorHAnsi"/>
          <w:sz w:val="21"/>
          <w:szCs w:val="21"/>
        </w:rPr>
        <w:t>Designed and implemented GED curriculum for ELA, writing, science, social studies, and math.</w:t>
      </w:r>
    </w:p>
    <w:p w14:paraId="695505B2" w14:textId="77777777" w:rsidR="00090BBF" w:rsidRPr="00A548E1" w:rsidRDefault="009A5E67" w:rsidP="00BB2109">
      <w:pPr>
        <w:spacing w:before="120" w:after="60"/>
        <w:jc w:val="center"/>
        <w:rPr>
          <w:rFonts w:ascii="Corbel" w:hAnsi="Corbel" w:cstheme="minorHAnsi"/>
          <w:b/>
          <w:smallCaps/>
        </w:rPr>
      </w:pPr>
      <w:r w:rsidRPr="00A548E1">
        <w:rPr>
          <w:rFonts w:ascii="Corbel" w:hAnsi="Corbel" w:cstheme="minorHAnsi"/>
          <w:b/>
          <w:smallCaps/>
        </w:rPr>
        <w:t>EDUCATION</w:t>
      </w:r>
    </w:p>
    <w:p w14:paraId="7DC87279" w14:textId="4E19CA47" w:rsidR="009A5E67" w:rsidRPr="00A548E1" w:rsidRDefault="00D23385" w:rsidP="00B47F32">
      <w:pPr>
        <w:spacing w:before="40" w:after="40"/>
        <w:jc w:val="both"/>
        <w:rPr>
          <w:rFonts w:ascii="Corbel" w:hAnsi="Corbel" w:cstheme="minorHAnsi"/>
          <w:b/>
          <w:sz w:val="21"/>
          <w:szCs w:val="21"/>
        </w:rPr>
      </w:pPr>
      <w:r w:rsidRPr="00A548E1">
        <w:rPr>
          <w:rFonts w:ascii="Corbel" w:hAnsi="Corbel" w:cstheme="minorHAnsi"/>
          <w:b/>
          <w:sz w:val="21"/>
          <w:szCs w:val="21"/>
        </w:rPr>
        <w:t>Master of Arts, English Education, 1996</w:t>
      </w:r>
    </w:p>
    <w:p w14:paraId="0DDC92FB" w14:textId="5713AFEA" w:rsidR="009A5E67" w:rsidRPr="00A548E1" w:rsidRDefault="00D23385" w:rsidP="00B47F32">
      <w:pPr>
        <w:spacing w:before="40" w:after="40"/>
        <w:jc w:val="both"/>
        <w:rPr>
          <w:rFonts w:ascii="Corbel" w:hAnsi="Corbel" w:cstheme="minorHAnsi"/>
          <w:i/>
          <w:sz w:val="21"/>
          <w:szCs w:val="21"/>
        </w:rPr>
      </w:pPr>
      <w:r w:rsidRPr="00A548E1">
        <w:rPr>
          <w:rFonts w:ascii="Corbel" w:hAnsi="Corbel" w:cstheme="minorHAnsi"/>
          <w:i/>
          <w:sz w:val="21"/>
          <w:szCs w:val="21"/>
        </w:rPr>
        <w:t>Columbia University, New York, New York</w:t>
      </w:r>
    </w:p>
    <w:p w14:paraId="4F98E86E" w14:textId="78C2AB98" w:rsidR="000B33DD" w:rsidRPr="000B33DD" w:rsidRDefault="000B33DD" w:rsidP="00B47F32">
      <w:pPr>
        <w:numPr>
          <w:ilvl w:val="0"/>
          <w:numId w:val="10"/>
        </w:numPr>
        <w:spacing w:before="40" w:after="40"/>
        <w:ind w:left="630"/>
        <w:jc w:val="both"/>
        <w:rPr>
          <w:rFonts w:ascii="Corbel" w:hAnsi="Corbel" w:cstheme="minorHAnsi"/>
          <w:b/>
          <w:sz w:val="21"/>
          <w:szCs w:val="21"/>
        </w:rPr>
      </w:pPr>
      <w:r w:rsidRPr="000B33DD">
        <w:rPr>
          <w:rFonts w:ascii="Corbel" w:hAnsi="Corbel" w:cstheme="minorHAnsi"/>
          <w:i/>
          <w:sz w:val="21"/>
          <w:szCs w:val="21"/>
        </w:rPr>
        <w:t>Graduated within eight months to become first student to finish program</w:t>
      </w:r>
      <w:r>
        <w:rPr>
          <w:rFonts w:ascii="Corbel" w:hAnsi="Corbel" w:cstheme="minorHAnsi"/>
          <w:i/>
          <w:sz w:val="21"/>
          <w:szCs w:val="21"/>
        </w:rPr>
        <w:t xml:space="preserve"> under two years</w:t>
      </w:r>
      <w:r w:rsidRPr="000B33DD">
        <w:rPr>
          <w:rFonts w:ascii="Corbel" w:hAnsi="Corbel" w:cstheme="minorHAnsi"/>
          <w:i/>
          <w:sz w:val="21"/>
          <w:szCs w:val="21"/>
        </w:rPr>
        <w:t>.</w:t>
      </w:r>
    </w:p>
    <w:p w14:paraId="1E1D41DC" w14:textId="2889F56C" w:rsidR="00FF6708" w:rsidRPr="000B33DD" w:rsidRDefault="00A548E1" w:rsidP="000B33DD">
      <w:pPr>
        <w:spacing w:before="40" w:after="40"/>
        <w:jc w:val="both"/>
        <w:rPr>
          <w:rFonts w:ascii="Corbel" w:hAnsi="Corbel" w:cstheme="minorHAnsi"/>
          <w:b/>
          <w:sz w:val="21"/>
          <w:szCs w:val="21"/>
        </w:rPr>
      </w:pPr>
      <w:r w:rsidRPr="000B33DD">
        <w:rPr>
          <w:rFonts w:ascii="Corbel" w:hAnsi="Corbel" w:cstheme="minorHAnsi"/>
          <w:b/>
          <w:sz w:val="21"/>
          <w:szCs w:val="21"/>
        </w:rPr>
        <w:t>Bachelor of Arts, English, 1991</w:t>
      </w:r>
    </w:p>
    <w:p w14:paraId="637456A2" w14:textId="40A869AE" w:rsidR="00FA6ADE" w:rsidRPr="00A548E1" w:rsidRDefault="00A548E1" w:rsidP="00B47F32">
      <w:pPr>
        <w:spacing w:before="40" w:after="40"/>
        <w:jc w:val="both"/>
        <w:rPr>
          <w:rFonts w:ascii="Corbel" w:hAnsi="Corbel" w:cstheme="minorHAnsi"/>
          <w:i/>
          <w:sz w:val="21"/>
          <w:szCs w:val="21"/>
        </w:rPr>
      </w:pPr>
      <w:r w:rsidRPr="00A548E1">
        <w:rPr>
          <w:rFonts w:ascii="Corbel" w:hAnsi="Corbel" w:cstheme="minorHAnsi"/>
          <w:i/>
          <w:sz w:val="21"/>
          <w:szCs w:val="21"/>
        </w:rPr>
        <w:t>Spelman College, Atlanta, Georgia</w:t>
      </w:r>
    </w:p>
    <w:p w14:paraId="06B7DC1F" w14:textId="490E17A3" w:rsidR="007F1E8F" w:rsidRPr="002A2654" w:rsidRDefault="004F242C" w:rsidP="00BB2109">
      <w:pPr>
        <w:spacing w:before="120" w:after="60"/>
        <w:jc w:val="center"/>
        <w:rPr>
          <w:rFonts w:ascii="Corbel" w:hAnsi="Corbel" w:cstheme="minorHAnsi"/>
          <w:b/>
          <w:smallCaps/>
        </w:rPr>
      </w:pPr>
      <w:r w:rsidRPr="002A2654">
        <w:rPr>
          <w:rFonts w:ascii="Corbel" w:hAnsi="Corbel" w:cstheme="minorHAnsi"/>
          <w:b/>
          <w:smallCaps/>
        </w:rPr>
        <w:t>PROFESSIONAL</w:t>
      </w:r>
      <w:r w:rsidR="007F1E8F" w:rsidRPr="002A2654">
        <w:rPr>
          <w:rFonts w:ascii="Corbel" w:hAnsi="Corbel" w:cstheme="minorHAnsi"/>
          <w:b/>
          <w:smallCaps/>
        </w:rPr>
        <w:t xml:space="preserve"> EXPERIENCE</w:t>
      </w:r>
    </w:p>
    <w:p w14:paraId="56845795" w14:textId="4E226AFA" w:rsidR="00F570AD" w:rsidRPr="002A2654" w:rsidRDefault="004F242C" w:rsidP="00B47F32">
      <w:pPr>
        <w:tabs>
          <w:tab w:val="right" w:pos="10170"/>
        </w:tabs>
        <w:spacing w:before="40" w:after="40"/>
        <w:jc w:val="both"/>
        <w:rPr>
          <w:rFonts w:ascii="Corbel" w:hAnsi="Corbel" w:cstheme="minorHAnsi"/>
          <w:b/>
          <w:sz w:val="21"/>
          <w:szCs w:val="21"/>
        </w:rPr>
      </w:pPr>
      <w:r w:rsidRPr="002A2654">
        <w:rPr>
          <w:rFonts w:ascii="Corbel" w:hAnsi="Corbel" w:cstheme="minorHAnsi"/>
          <w:b/>
          <w:sz w:val="21"/>
          <w:szCs w:val="21"/>
        </w:rPr>
        <w:t>Russel Byers Charter School</w:t>
      </w:r>
      <w:r w:rsidR="005F503C" w:rsidRPr="002A2654">
        <w:rPr>
          <w:rFonts w:ascii="Corbel" w:hAnsi="Corbel" w:cstheme="minorHAnsi"/>
          <w:b/>
          <w:sz w:val="21"/>
          <w:szCs w:val="21"/>
        </w:rPr>
        <w:t xml:space="preserve">, </w:t>
      </w:r>
      <w:r w:rsidRPr="002A2654">
        <w:rPr>
          <w:rFonts w:ascii="Corbel" w:hAnsi="Corbel" w:cstheme="minorHAnsi"/>
          <w:b/>
          <w:sz w:val="21"/>
          <w:szCs w:val="21"/>
        </w:rPr>
        <w:t>Philadelphia</w:t>
      </w:r>
      <w:r w:rsidR="00EF1353" w:rsidRPr="002A2654">
        <w:rPr>
          <w:rFonts w:ascii="Corbel" w:hAnsi="Corbel" w:cstheme="minorHAnsi"/>
          <w:b/>
          <w:sz w:val="21"/>
          <w:szCs w:val="21"/>
        </w:rPr>
        <w:t xml:space="preserve">, </w:t>
      </w:r>
      <w:r w:rsidRPr="002A2654">
        <w:rPr>
          <w:rFonts w:ascii="Corbel" w:hAnsi="Corbel" w:cstheme="minorHAnsi"/>
          <w:b/>
          <w:sz w:val="21"/>
          <w:szCs w:val="21"/>
        </w:rPr>
        <w:t>Pennsylvania</w:t>
      </w:r>
      <w:r w:rsidRPr="002A2654">
        <w:rPr>
          <w:rFonts w:ascii="Corbel" w:hAnsi="Corbel" w:cstheme="minorHAnsi"/>
          <w:b/>
          <w:sz w:val="21"/>
          <w:szCs w:val="21"/>
        </w:rPr>
        <w:tab/>
        <w:t>Present</w:t>
      </w:r>
    </w:p>
    <w:p w14:paraId="2E20C7CF" w14:textId="4C5CE410" w:rsidR="007F1E8F" w:rsidRPr="002A2654" w:rsidRDefault="004F242C" w:rsidP="00B47F32">
      <w:pPr>
        <w:spacing w:before="40" w:after="40"/>
        <w:rPr>
          <w:rFonts w:ascii="Corbel" w:hAnsi="Corbel" w:cstheme="minorHAnsi"/>
          <w:b/>
          <w:i/>
          <w:sz w:val="21"/>
          <w:szCs w:val="21"/>
        </w:rPr>
      </w:pPr>
      <w:r w:rsidRPr="002A2654">
        <w:rPr>
          <w:rFonts w:ascii="Corbel" w:hAnsi="Corbel" w:cstheme="minorHAnsi"/>
          <w:b/>
          <w:i/>
          <w:sz w:val="21"/>
          <w:szCs w:val="21"/>
        </w:rPr>
        <w:t>Dean of Student Life</w:t>
      </w:r>
    </w:p>
    <w:p w14:paraId="3A9E15BC" w14:textId="01C95A46" w:rsidR="00BB2109" w:rsidRDefault="00047F30" w:rsidP="00B47F32">
      <w:pPr>
        <w:spacing w:before="40" w:after="40"/>
        <w:jc w:val="both"/>
        <w:rPr>
          <w:rFonts w:ascii="Corbel" w:hAnsi="Corbel" w:cstheme="minorHAnsi"/>
          <w:sz w:val="21"/>
          <w:szCs w:val="21"/>
        </w:rPr>
      </w:pPr>
      <w:r w:rsidRPr="002A2654">
        <w:rPr>
          <w:rFonts w:ascii="Corbel" w:hAnsi="Corbel" w:cstheme="minorHAnsi"/>
          <w:sz w:val="21"/>
          <w:szCs w:val="21"/>
        </w:rPr>
        <w:t xml:space="preserve">Primary </w:t>
      </w:r>
      <w:r w:rsidR="004F242C" w:rsidRPr="002A2654">
        <w:rPr>
          <w:rFonts w:ascii="Corbel" w:hAnsi="Corbel" w:cstheme="minorHAnsi"/>
          <w:sz w:val="21"/>
          <w:szCs w:val="21"/>
        </w:rPr>
        <w:t xml:space="preserve">contact for onsite behavioral modifications and student mediation. Serve as </w:t>
      </w:r>
      <w:r w:rsidR="00475725" w:rsidRPr="002A2654">
        <w:rPr>
          <w:rFonts w:ascii="Corbel" w:hAnsi="Corbel" w:cstheme="minorHAnsi"/>
          <w:sz w:val="21"/>
          <w:szCs w:val="21"/>
        </w:rPr>
        <w:t xml:space="preserve">educator’s </w:t>
      </w:r>
      <w:r w:rsidR="004F242C" w:rsidRPr="002A2654">
        <w:rPr>
          <w:rFonts w:ascii="Corbel" w:hAnsi="Corbel" w:cstheme="minorHAnsi"/>
          <w:sz w:val="21"/>
          <w:szCs w:val="21"/>
        </w:rPr>
        <w:t>goal adviso</w:t>
      </w:r>
      <w:r w:rsidR="00475725" w:rsidRPr="002A2654">
        <w:rPr>
          <w:rFonts w:ascii="Corbel" w:hAnsi="Corbel" w:cstheme="minorHAnsi"/>
          <w:sz w:val="21"/>
          <w:szCs w:val="21"/>
        </w:rPr>
        <w:t>r and support modifications/</w:t>
      </w:r>
      <w:r w:rsidR="004F242C" w:rsidRPr="002A2654">
        <w:rPr>
          <w:rFonts w:ascii="Corbel" w:hAnsi="Corbel" w:cstheme="minorHAnsi"/>
          <w:sz w:val="21"/>
          <w:szCs w:val="21"/>
        </w:rPr>
        <w:t>maintenance o</w:t>
      </w:r>
      <w:r w:rsidR="00475725" w:rsidRPr="002A2654">
        <w:rPr>
          <w:rFonts w:ascii="Corbel" w:hAnsi="Corbel" w:cstheme="minorHAnsi"/>
          <w:sz w:val="21"/>
          <w:szCs w:val="21"/>
        </w:rPr>
        <w:t>f school culture; monitor</w:t>
      </w:r>
      <w:r w:rsidR="004F242C" w:rsidRPr="002A2654">
        <w:rPr>
          <w:rFonts w:ascii="Corbel" w:hAnsi="Corbel" w:cstheme="minorHAnsi"/>
          <w:sz w:val="21"/>
          <w:szCs w:val="21"/>
        </w:rPr>
        <w:t xml:space="preserve"> fluidity of academic and social norms. </w:t>
      </w:r>
      <w:r w:rsidR="00475725" w:rsidRPr="002A2654">
        <w:rPr>
          <w:rFonts w:ascii="Corbel" w:hAnsi="Corbel" w:cstheme="minorHAnsi"/>
          <w:sz w:val="21"/>
          <w:szCs w:val="21"/>
        </w:rPr>
        <w:t xml:space="preserve">Report directly to families regarding discipline, mediations, and student goals or concerns. Partner with school counselor and SPED department to asses IEP goals reliability and evaluative remedies. Communicate effectively between teachers and students to ensure classroom management, relationship, and family outreach success. Complete data analysis on newly-implemented PBIS/Restorative justice measures on a campus-wide plane. </w:t>
      </w:r>
    </w:p>
    <w:p w14:paraId="2498E155" w14:textId="77777777" w:rsidR="00BB2109" w:rsidRDefault="00BB2109">
      <w:pPr>
        <w:rPr>
          <w:rFonts w:ascii="Corbel" w:hAnsi="Corbel" w:cstheme="minorHAnsi"/>
          <w:sz w:val="21"/>
          <w:szCs w:val="21"/>
        </w:rPr>
      </w:pPr>
      <w:r>
        <w:rPr>
          <w:rFonts w:ascii="Corbel" w:hAnsi="Corbel" w:cstheme="minorHAnsi"/>
          <w:sz w:val="21"/>
          <w:szCs w:val="21"/>
        </w:rPr>
        <w:br w:type="page"/>
      </w:r>
    </w:p>
    <w:p w14:paraId="505AA9F0" w14:textId="180952AD" w:rsidR="00301FCB" w:rsidRPr="002A2654" w:rsidRDefault="002A2654" w:rsidP="00B47F32">
      <w:pPr>
        <w:tabs>
          <w:tab w:val="right" w:pos="10170"/>
        </w:tabs>
        <w:spacing w:before="40" w:after="40"/>
        <w:jc w:val="both"/>
        <w:rPr>
          <w:rFonts w:ascii="Corbel" w:hAnsi="Corbel" w:cstheme="minorHAnsi"/>
          <w:sz w:val="21"/>
          <w:szCs w:val="21"/>
        </w:rPr>
      </w:pPr>
      <w:r w:rsidRPr="002A2654">
        <w:rPr>
          <w:rFonts w:ascii="Corbel" w:hAnsi="Corbel" w:cstheme="minorHAnsi"/>
          <w:b/>
          <w:sz w:val="21"/>
          <w:szCs w:val="21"/>
        </w:rPr>
        <w:lastRenderedPageBreak/>
        <w:t>The DePaul Catholic School (PreK—8</w:t>
      </w:r>
      <w:r w:rsidRPr="002A2654">
        <w:rPr>
          <w:rFonts w:ascii="Corbel" w:hAnsi="Corbel" w:cstheme="minorHAnsi"/>
          <w:b/>
          <w:sz w:val="21"/>
          <w:szCs w:val="21"/>
          <w:vertAlign w:val="superscript"/>
        </w:rPr>
        <w:t>th</w:t>
      </w:r>
      <w:r w:rsidRPr="002A2654">
        <w:rPr>
          <w:rFonts w:ascii="Corbel" w:hAnsi="Corbel" w:cstheme="minorHAnsi"/>
          <w:b/>
          <w:sz w:val="21"/>
          <w:szCs w:val="21"/>
        </w:rPr>
        <w:t xml:space="preserve"> Grade), Philadelphia, Pennsylvania</w:t>
      </w:r>
      <w:r w:rsidRPr="002A2654">
        <w:rPr>
          <w:rFonts w:ascii="Corbel" w:hAnsi="Corbel" w:cstheme="minorHAnsi"/>
          <w:b/>
          <w:sz w:val="21"/>
          <w:szCs w:val="21"/>
        </w:rPr>
        <w:tab/>
        <w:t>2016-2018</w:t>
      </w:r>
    </w:p>
    <w:p w14:paraId="4136447D" w14:textId="561DFD90" w:rsidR="00ED4890" w:rsidRPr="002A2654" w:rsidRDefault="002A2654" w:rsidP="00B47F32">
      <w:pPr>
        <w:spacing w:before="40" w:after="40"/>
        <w:rPr>
          <w:rFonts w:ascii="Corbel" w:hAnsi="Corbel" w:cstheme="minorHAnsi"/>
          <w:b/>
          <w:i/>
          <w:sz w:val="21"/>
          <w:szCs w:val="21"/>
        </w:rPr>
      </w:pPr>
      <w:r w:rsidRPr="002A2654">
        <w:rPr>
          <w:rFonts w:ascii="Corbel" w:hAnsi="Corbel" w:cstheme="minorHAnsi"/>
          <w:b/>
          <w:i/>
          <w:sz w:val="21"/>
          <w:szCs w:val="21"/>
        </w:rPr>
        <w:t>Dean of Student Life</w:t>
      </w:r>
    </w:p>
    <w:p w14:paraId="59EE4341" w14:textId="628CF288" w:rsidR="00FA6ADE" w:rsidRPr="002818D0" w:rsidRDefault="00580395" w:rsidP="00B47F32">
      <w:pPr>
        <w:spacing w:before="40" w:after="40"/>
        <w:jc w:val="both"/>
        <w:rPr>
          <w:rFonts w:ascii="Corbel" w:hAnsi="Corbel" w:cstheme="minorHAnsi"/>
          <w:color w:val="FF0000"/>
          <w:sz w:val="21"/>
          <w:szCs w:val="21"/>
        </w:rPr>
      </w:pPr>
      <w:r w:rsidRPr="00580395">
        <w:rPr>
          <w:rFonts w:ascii="Corbel" w:hAnsi="Corbel" w:cstheme="minorHAnsi"/>
          <w:sz w:val="21"/>
          <w:szCs w:val="21"/>
        </w:rPr>
        <w:t>Designed and implemented an innovative discipline system, driving school culture to align with mission statement and academic leadership goals. Represented scholars, partnered with school counselor, and mediated at family interventions to prepare students for high school. Deve</w:t>
      </w:r>
      <w:r w:rsidR="008967E1">
        <w:rPr>
          <w:rFonts w:ascii="Corbel" w:hAnsi="Corbel" w:cstheme="minorHAnsi"/>
          <w:sz w:val="21"/>
          <w:szCs w:val="21"/>
        </w:rPr>
        <w:t>loped T.E.A.C.H. (Teach, Empower</w:t>
      </w:r>
      <w:r w:rsidRPr="00580395">
        <w:rPr>
          <w:rFonts w:ascii="Corbel" w:hAnsi="Corbel" w:cstheme="minorHAnsi"/>
          <w:sz w:val="21"/>
          <w:szCs w:val="21"/>
        </w:rPr>
        <w:t xml:space="preserve">, Advocate, </w:t>
      </w:r>
      <w:r w:rsidR="008967E1">
        <w:rPr>
          <w:rFonts w:ascii="Corbel" w:hAnsi="Corbel" w:cstheme="minorHAnsi"/>
          <w:sz w:val="21"/>
          <w:szCs w:val="21"/>
        </w:rPr>
        <w:t>Collaborate, and Heal) Committee</w:t>
      </w:r>
      <w:r w:rsidRPr="00580395">
        <w:rPr>
          <w:rFonts w:ascii="Corbel" w:hAnsi="Corbel" w:cstheme="minorHAnsi"/>
          <w:sz w:val="21"/>
          <w:szCs w:val="21"/>
        </w:rPr>
        <w:t xml:space="preserve"> that focused on recruitment, supervision, activities p</w:t>
      </w:r>
      <w:r>
        <w:rPr>
          <w:rFonts w:ascii="Corbel" w:hAnsi="Corbel" w:cstheme="minorHAnsi"/>
          <w:sz w:val="21"/>
          <w:szCs w:val="21"/>
        </w:rPr>
        <w:t>rogramming, and budget spending.</w:t>
      </w:r>
      <w:r w:rsidRPr="00580395">
        <w:rPr>
          <w:rFonts w:ascii="Corbel" w:hAnsi="Corbel" w:cstheme="minorHAnsi"/>
          <w:sz w:val="21"/>
          <w:szCs w:val="21"/>
        </w:rPr>
        <w:t xml:space="preserve"> </w:t>
      </w:r>
      <w:r>
        <w:rPr>
          <w:rFonts w:ascii="Corbel" w:hAnsi="Corbel" w:cstheme="minorHAnsi"/>
          <w:sz w:val="21"/>
          <w:szCs w:val="21"/>
        </w:rPr>
        <w:t>P</w:t>
      </w:r>
      <w:r w:rsidR="007F1E8F" w:rsidRPr="002A2654">
        <w:rPr>
          <w:rFonts w:ascii="Corbel" w:hAnsi="Corbel" w:cstheme="minorHAnsi"/>
          <w:sz w:val="21"/>
          <w:szCs w:val="21"/>
        </w:rPr>
        <w:t xml:space="preserve">repared </w:t>
      </w:r>
      <w:r w:rsidR="002A2654" w:rsidRPr="002A2654">
        <w:rPr>
          <w:rFonts w:ascii="Corbel" w:hAnsi="Corbel" w:cstheme="minorHAnsi"/>
          <w:sz w:val="21"/>
          <w:szCs w:val="21"/>
        </w:rPr>
        <w:t xml:space="preserve">biweekly data </w:t>
      </w:r>
      <w:r>
        <w:rPr>
          <w:rFonts w:ascii="Corbel" w:hAnsi="Corbel" w:cstheme="minorHAnsi"/>
          <w:sz w:val="21"/>
          <w:szCs w:val="21"/>
        </w:rPr>
        <w:t xml:space="preserve">analysis </w:t>
      </w:r>
      <w:r w:rsidR="002A2654" w:rsidRPr="002A2654">
        <w:rPr>
          <w:rFonts w:ascii="Corbel" w:hAnsi="Corbel" w:cstheme="minorHAnsi"/>
          <w:sz w:val="21"/>
          <w:szCs w:val="21"/>
        </w:rPr>
        <w:t>on attendance; introduced personalized recourses to maintain student ac</w:t>
      </w:r>
      <w:r w:rsidR="002A2654">
        <w:rPr>
          <w:rFonts w:ascii="Corbel" w:hAnsi="Corbel" w:cstheme="minorHAnsi"/>
          <w:sz w:val="21"/>
          <w:szCs w:val="21"/>
        </w:rPr>
        <w:t xml:space="preserve">ademic/attendance requirements. </w:t>
      </w:r>
      <w:r>
        <w:rPr>
          <w:rFonts w:ascii="Corbel" w:hAnsi="Corbel" w:cstheme="minorHAnsi"/>
          <w:sz w:val="21"/>
          <w:szCs w:val="21"/>
        </w:rPr>
        <w:t xml:space="preserve">Wrote and executed school’s first Safety Plan, improving fire, lockdown, and evacuation drills. Authored the </w:t>
      </w:r>
      <w:r>
        <w:rPr>
          <w:rFonts w:ascii="Corbel" w:hAnsi="Corbel" w:cstheme="minorHAnsi"/>
          <w:i/>
          <w:sz w:val="21"/>
          <w:szCs w:val="21"/>
        </w:rPr>
        <w:t xml:space="preserve">DePaul Family Handbook and Code of Conduct. </w:t>
      </w:r>
      <w:r>
        <w:rPr>
          <w:rFonts w:ascii="Corbel" w:hAnsi="Corbel" w:cstheme="minorHAnsi"/>
          <w:sz w:val="21"/>
          <w:szCs w:val="21"/>
        </w:rPr>
        <w:t xml:space="preserve">Established and supervised family outreach protocols, training teachers surrounding objectives and follow-through, improving both community outreach and accountability. Rendered disciplinary penalties, acting as liaison and mediator in suspension, expulsion, and reinstatement sessions. Headed uniform performance development sessions, enhancing teacher competency and rigor. </w:t>
      </w:r>
    </w:p>
    <w:p w14:paraId="21138E6E" w14:textId="1FCF7682" w:rsidR="00A707AD" w:rsidRPr="00580395" w:rsidRDefault="00580395" w:rsidP="00B47F32">
      <w:pPr>
        <w:tabs>
          <w:tab w:val="right" w:pos="10170"/>
        </w:tabs>
        <w:spacing w:before="40" w:after="40"/>
        <w:jc w:val="both"/>
        <w:rPr>
          <w:rFonts w:ascii="Corbel" w:hAnsi="Corbel" w:cstheme="minorHAnsi"/>
          <w:b/>
          <w:sz w:val="21"/>
          <w:szCs w:val="21"/>
        </w:rPr>
      </w:pPr>
      <w:r w:rsidRPr="00580395">
        <w:rPr>
          <w:rFonts w:ascii="Corbel" w:hAnsi="Corbel" w:cstheme="minorHAnsi"/>
          <w:b/>
          <w:sz w:val="21"/>
          <w:szCs w:val="21"/>
        </w:rPr>
        <w:t>Albany Leadership Charter High School for Girls (ALH)</w:t>
      </w:r>
      <w:r w:rsidR="00EF1353" w:rsidRPr="00580395">
        <w:rPr>
          <w:rFonts w:ascii="Corbel" w:hAnsi="Corbel" w:cstheme="minorHAnsi"/>
          <w:b/>
          <w:sz w:val="21"/>
          <w:szCs w:val="21"/>
        </w:rPr>
        <w:t xml:space="preserve">, </w:t>
      </w:r>
      <w:r w:rsidRPr="00580395">
        <w:rPr>
          <w:rFonts w:ascii="Corbel" w:hAnsi="Corbel" w:cstheme="minorHAnsi"/>
          <w:b/>
          <w:sz w:val="21"/>
          <w:szCs w:val="21"/>
        </w:rPr>
        <w:t>Albany, New York</w:t>
      </w:r>
      <w:r w:rsidRPr="00580395">
        <w:rPr>
          <w:rFonts w:ascii="Corbel" w:hAnsi="Corbel" w:cstheme="minorHAnsi"/>
          <w:b/>
          <w:sz w:val="21"/>
          <w:szCs w:val="21"/>
        </w:rPr>
        <w:tab/>
        <w:t>2010</w:t>
      </w:r>
      <w:r w:rsidR="00EF1353" w:rsidRPr="00580395">
        <w:rPr>
          <w:rFonts w:ascii="Corbel" w:hAnsi="Corbel" w:cstheme="minorHAnsi"/>
          <w:b/>
          <w:sz w:val="21"/>
          <w:szCs w:val="21"/>
        </w:rPr>
        <w:t>-20</w:t>
      </w:r>
      <w:r w:rsidRPr="00580395">
        <w:rPr>
          <w:rFonts w:ascii="Corbel" w:hAnsi="Corbel" w:cstheme="minorHAnsi"/>
          <w:b/>
          <w:sz w:val="21"/>
          <w:szCs w:val="21"/>
        </w:rPr>
        <w:t>16</w:t>
      </w:r>
    </w:p>
    <w:p w14:paraId="064BDCBE" w14:textId="0AE10859" w:rsidR="00A707AD" w:rsidRPr="00580395" w:rsidRDefault="00580395" w:rsidP="00B47F32">
      <w:pPr>
        <w:spacing w:before="40" w:after="40"/>
        <w:rPr>
          <w:rFonts w:ascii="Corbel" w:hAnsi="Corbel" w:cstheme="minorHAnsi"/>
          <w:b/>
          <w:i/>
          <w:sz w:val="21"/>
          <w:szCs w:val="21"/>
        </w:rPr>
      </w:pPr>
      <w:r w:rsidRPr="00580395">
        <w:rPr>
          <w:rFonts w:ascii="Corbel" w:hAnsi="Corbel" w:cstheme="minorHAnsi"/>
          <w:b/>
          <w:i/>
          <w:sz w:val="21"/>
          <w:szCs w:val="21"/>
        </w:rPr>
        <w:t>Founding Assistant Principal</w:t>
      </w:r>
    </w:p>
    <w:p w14:paraId="27602324" w14:textId="60AA3E2D" w:rsidR="00FA6ADE" w:rsidRPr="002818D0" w:rsidRDefault="00CE7852" w:rsidP="00B47F32">
      <w:pPr>
        <w:spacing w:before="40" w:after="40"/>
        <w:jc w:val="both"/>
        <w:rPr>
          <w:rFonts w:ascii="Corbel" w:hAnsi="Corbel" w:cstheme="minorHAnsi"/>
          <w:color w:val="FF0000"/>
          <w:sz w:val="21"/>
          <w:szCs w:val="21"/>
        </w:rPr>
      </w:pPr>
      <w:r w:rsidRPr="00FD7521">
        <w:rPr>
          <w:rFonts w:ascii="Corbel" w:hAnsi="Corbel" w:cstheme="minorHAnsi"/>
          <w:sz w:val="21"/>
          <w:szCs w:val="21"/>
        </w:rPr>
        <w:t>Directed</w:t>
      </w:r>
      <w:r w:rsidR="00A707AD" w:rsidRPr="00FD7521">
        <w:rPr>
          <w:rFonts w:ascii="Corbel" w:hAnsi="Corbel" w:cstheme="minorHAnsi"/>
          <w:sz w:val="21"/>
          <w:szCs w:val="21"/>
        </w:rPr>
        <w:t xml:space="preserve"> development </w:t>
      </w:r>
      <w:r w:rsidR="00FD7521" w:rsidRPr="00FD7521">
        <w:rPr>
          <w:rFonts w:ascii="Corbel" w:hAnsi="Corbel" w:cstheme="minorHAnsi"/>
          <w:sz w:val="21"/>
          <w:szCs w:val="21"/>
        </w:rPr>
        <w:t>and management of campus operations, including discipline, customs, instructional stamina, and cultural maintenance. Led college preparatory sessions, enabled efficient student use of Naviance program, and implemented initiatives to facilitate faster student graduation and/or GED-to-college program</w:t>
      </w:r>
      <w:r w:rsidR="00FD7521">
        <w:rPr>
          <w:rFonts w:ascii="Corbel" w:hAnsi="Corbel" w:cstheme="minorHAnsi"/>
          <w:sz w:val="21"/>
          <w:szCs w:val="21"/>
        </w:rPr>
        <w:t xml:space="preserve"> enrollment</w:t>
      </w:r>
      <w:r w:rsidR="00FD7521" w:rsidRPr="00FD7521">
        <w:rPr>
          <w:rFonts w:ascii="Corbel" w:hAnsi="Corbel" w:cstheme="minorHAnsi"/>
          <w:sz w:val="21"/>
          <w:szCs w:val="21"/>
        </w:rPr>
        <w:t xml:space="preserve"> rates. </w:t>
      </w:r>
      <w:r w:rsidR="00FD7521">
        <w:rPr>
          <w:rFonts w:ascii="Corbel" w:hAnsi="Corbel" w:cstheme="minorHAnsi"/>
          <w:sz w:val="21"/>
          <w:szCs w:val="21"/>
        </w:rPr>
        <w:t xml:space="preserve">Designed new graduate-level course to enable junior/senior students’ future success. Authored family Handbook; oversaw personnel training of policies and procedures. Served as Interim Principal for six months; responsible for budget maintenance, hiring, training, policy change, and curriculum overhaul and development. Dispensed suspensions and expulsions, mediated in reinstatement hearings and/or administered alternative assignment plans. Directed community outreach efforts and instigated business partnership protocols. </w:t>
      </w:r>
    </w:p>
    <w:p w14:paraId="31F94030" w14:textId="6448713F" w:rsidR="00FD7521" w:rsidRPr="00580395" w:rsidRDefault="00FD7521" w:rsidP="00FD7521">
      <w:pPr>
        <w:tabs>
          <w:tab w:val="right" w:pos="10170"/>
        </w:tabs>
        <w:spacing w:before="40" w:after="40"/>
        <w:jc w:val="both"/>
        <w:rPr>
          <w:rFonts w:ascii="Corbel" w:hAnsi="Corbel" w:cstheme="minorHAnsi"/>
          <w:b/>
          <w:sz w:val="21"/>
          <w:szCs w:val="21"/>
        </w:rPr>
      </w:pPr>
      <w:r>
        <w:rPr>
          <w:rFonts w:ascii="Corbel" w:hAnsi="Corbel" w:cstheme="minorHAnsi"/>
          <w:b/>
          <w:sz w:val="21"/>
          <w:szCs w:val="21"/>
        </w:rPr>
        <w:t>Brighter Choice Charter School for Boys</w:t>
      </w:r>
      <w:r w:rsidRPr="00580395">
        <w:rPr>
          <w:rFonts w:ascii="Corbel" w:hAnsi="Corbel" w:cstheme="minorHAnsi"/>
          <w:b/>
          <w:sz w:val="21"/>
          <w:szCs w:val="21"/>
        </w:rPr>
        <w:t xml:space="preserve">, </w:t>
      </w:r>
      <w:r>
        <w:rPr>
          <w:rFonts w:ascii="Corbel" w:hAnsi="Corbel" w:cstheme="minorHAnsi"/>
          <w:b/>
          <w:sz w:val="21"/>
          <w:szCs w:val="21"/>
        </w:rPr>
        <w:t>Albany, New York</w:t>
      </w:r>
      <w:r>
        <w:rPr>
          <w:rFonts w:ascii="Corbel" w:hAnsi="Corbel" w:cstheme="minorHAnsi"/>
          <w:b/>
          <w:sz w:val="21"/>
          <w:szCs w:val="21"/>
        </w:rPr>
        <w:tab/>
        <w:t>2008</w:t>
      </w:r>
      <w:r w:rsidRPr="00580395">
        <w:rPr>
          <w:rFonts w:ascii="Corbel" w:hAnsi="Corbel" w:cstheme="minorHAnsi"/>
          <w:b/>
          <w:sz w:val="21"/>
          <w:szCs w:val="21"/>
        </w:rPr>
        <w:t>-20</w:t>
      </w:r>
      <w:r>
        <w:rPr>
          <w:rFonts w:ascii="Corbel" w:hAnsi="Corbel" w:cstheme="minorHAnsi"/>
          <w:b/>
          <w:sz w:val="21"/>
          <w:szCs w:val="21"/>
        </w:rPr>
        <w:t>10</w:t>
      </w:r>
    </w:p>
    <w:p w14:paraId="2E30E5CF" w14:textId="233ACFC3" w:rsidR="00B66897" w:rsidRPr="00FD7521" w:rsidRDefault="00FD7521" w:rsidP="00B47F32">
      <w:pPr>
        <w:spacing w:before="40" w:after="40"/>
        <w:rPr>
          <w:rFonts w:ascii="Corbel" w:hAnsi="Corbel" w:cstheme="minorHAnsi"/>
          <w:b/>
          <w:i/>
          <w:sz w:val="21"/>
          <w:szCs w:val="21"/>
        </w:rPr>
      </w:pPr>
      <w:r w:rsidRPr="00FD7521">
        <w:rPr>
          <w:rFonts w:ascii="Corbel" w:hAnsi="Corbel" w:cstheme="minorHAnsi"/>
          <w:b/>
          <w:i/>
          <w:sz w:val="21"/>
          <w:szCs w:val="21"/>
        </w:rPr>
        <w:t>Coordinator of School Culture</w:t>
      </w:r>
    </w:p>
    <w:p w14:paraId="24ED05DA" w14:textId="5B22AC81" w:rsidR="00FA6ADE" w:rsidRPr="002818D0" w:rsidRDefault="00FD7521" w:rsidP="00B47F32">
      <w:pPr>
        <w:spacing w:before="40" w:after="40"/>
        <w:jc w:val="both"/>
        <w:rPr>
          <w:rFonts w:ascii="Corbel" w:hAnsi="Corbel" w:cstheme="minorHAnsi"/>
          <w:color w:val="FF0000"/>
          <w:sz w:val="21"/>
          <w:szCs w:val="21"/>
        </w:rPr>
      </w:pPr>
      <w:r w:rsidRPr="00FD7521">
        <w:rPr>
          <w:rFonts w:ascii="Corbel" w:hAnsi="Corbel" w:cstheme="minorHAnsi"/>
          <w:sz w:val="21"/>
          <w:szCs w:val="21"/>
        </w:rPr>
        <w:t>Managed campus discipline, student safety, and transportation procedures.</w:t>
      </w:r>
      <w:r>
        <w:rPr>
          <w:rFonts w:ascii="Corbel" w:hAnsi="Corbel" w:cstheme="minorHAnsi"/>
          <w:sz w:val="21"/>
          <w:szCs w:val="21"/>
        </w:rPr>
        <w:t xml:space="preserve"> Observed, evaluated, and advised instructors on effective classroom management techniques. Arbitrated disciplinary proceedings between school faculty and families. Organized and directed</w:t>
      </w:r>
      <w:r w:rsidR="000F5E1E">
        <w:rPr>
          <w:rFonts w:ascii="Corbel" w:hAnsi="Corbel" w:cstheme="minorHAnsi"/>
          <w:sz w:val="21"/>
          <w:szCs w:val="21"/>
        </w:rPr>
        <w:t xml:space="preserve"> professional development sessions and community events. Assumed role of Principal as warranted.</w:t>
      </w:r>
    </w:p>
    <w:p w14:paraId="38F580A6" w14:textId="35CF74D4" w:rsidR="000F5E1E" w:rsidRPr="000F5E1E" w:rsidRDefault="000F5E1E" w:rsidP="000F5E1E">
      <w:pPr>
        <w:tabs>
          <w:tab w:val="right" w:pos="10170"/>
        </w:tabs>
        <w:spacing w:before="40" w:after="40"/>
        <w:jc w:val="both"/>
        <w:rPr>
          <w:rFonts w:ascii="Corbel" w:hAnsi="Corbel" w:cstheme="minorHAnsi"/>
          <w:b/>
          <w:sz w:val="21"/>
          <w:szCs w:val="21"/>
        </w:rPr>
      </w:pPr>
      <w:r w:rsidRPr="000F5E1E">
        <w:rPr>
          <w:rFonts w:ascii="Corbel" w:hAnsi="Corbel" w:cstheme="minorHAnsi"/>
          <w:b/>
          <w:sz w:val="21"/>
          <w:szCs w:val="21"/>
        </w:rPr>
        <w:t>Brighter Choice Charter School for Girls and Boys, Albany, New York</w:t>
      </w:r>
      <w:r w:rsidRPr="000F5E1E">
        <w:rPr>
          <w:rFonts w:ascii="Corbel" w:hAnsi="Corbel" w:cstheme="minorHAnsi"/>
          <w:b/>
          <w:sz w:val="21"/>
          <w:szCs w:val="21"/>
        </w:rPr>
        <w:tab/>
        <w:t>2006-2008</w:t>
      </w:r>
    </w:p>
    <w:p w14:paraId="73DB042D" w14:textId="4FC2C1A0" w:rsidR="000F5E1E" w:rsidRPr="000F5E1E" w:rsidRDefault="000F5E1E" w:rsidP="000F5E1E">
      <w:pPr>
        <w:spacing w:before="40" w:after="40"/>
        <w:jc w:val="both"/>
        <w:rPr>
          <w:rFonts w:ascii="Corbel" w:hAnsi="Corbel" w:cstheme="minorHAnsi"/>
          <w:b/>
          <w:i/>
          <w:sz w:val="21"/>
          <w:szCs w:val="21"/>
        </w:rPr>
      </w:pPr>
      <w:r w:rsidRPr="000F5E1E">
        <w:rPr>
          <w:rFonts w:ascii="Corbel" w:hAnsi="Corbel" w:cstheme="minorHAnsi"/>
          <w:b/>
          <w:i/>
          <w:sz w:val="21"/>
          <w:szCs w:val="21"/>
        </w:rPr>
        <w:t>English Teacher</w:t>
      </w:r>
    </w:p>
    <w:p w14:paraId="5E6089FA" w14:textId="1467F97E" w:rsidR="007F1E8F" w:rsidRPr="000F5E1E" w:rsidRDefault="000F5E1E" w:rsidP="000F5E1E">
      <w:pPr>
        <w:spacing w:before="40" w:after="40"/>
        <w:jc w:val="both"/>
        <w:rPr>
          <w:rFonts w:ascii="Corbel" w:hAnsi="Corbel" w:cstheme="minorHAnsi"/>
          <w:b/>
          <w:smallCaps/>
        </w:rPr>
      </w:pPr>
      <w:r w:rsidRPr="000F5E1E">
        <w:rPr>
          <w:rFonts w:ascii="Corbel" w:hAnsi="Corbel" w:cstheme="minorHAnsi"/>
          <w:sz w:val="21"/>
          <w:szCs w:val="21"/>
        </w:rPr>
        <w:t xml:space="preserve">Taught ELA and social studies to fourth grade boys. Developed curriculum and instructional practices that aligned with NYS standards and benchmarks. </w:t>
      </w:r>
    </w:p>
    <w:p w14:paraId="2C3DB4E7" w14:textId="4A03F201" w:rsidR="000F5E1E" w:rsidRPr="00580395" w:rsidRDefault="000F5E1E" w:rsidP="000F5E1E">
      <w:pPr>
        <w:tabs>
          <w:tab w:val="right" w:pos="10170"/>
        </w:tabs>
        <w:spacing w:before="40" w:after="40"/>
        <w:jc w:val="both"/>
        <w:rPr>
          <w:rFonts w:ascii="Corbel" w:hAnsi="Corbel" w:cstheme="minorHAnsi"/>
          <w:b/>
          <w:sz w:val="21"/>
          <w:szCs w:val="21"/>
        </w:rPr>
      </w:pPr>
      <w:r>
        <w:rPr>
          <w:rFonts w:ascii="Corbel" w:hAnsi="Corbel" w:cstheme="minorHAnsi"/>
          <w:b/>
          <w:sz w:val="21"/>
          <w:szCs w:val="21"/>
        </w:rPr>
        <w:t>Susquehanna Township Middle School, Harrisburg, Pennsylvania</w:t>
      </w:r>
      <w:r>
        <w:rPr>
          <w:rFonts w:ascii="Corbel" w:hAnsi="Corbel" w:cstheme="minorHAnsi"/>
          <w:b/>
          <w:sz w:val="21"/>
          <w:szCs w:val="21"/>
        </w:rPr>
        <w:tab/>
        <w:t>2005</w:t>
      </w:r>
      <w:r w:rsidRPr="00580395">
        <w:rPr>
          <w:rFonts w:ascii="Corbel" w:hAnsi="Corbel" w:cstheme="minorHAnsi"/>
          <w:b/>
          <w:sz w:val="21"/>
          <w:szCs w:val="21"/>
        </w:rPr>
        <w:t>-20</w:t>
      </w:r>
      <w:r>
        <w:rPr>
          <w:rFonts w:ascii="Corbel" w:hAnsi="Corbel" w:cstheme="minorHAnsi"/>
          <w:b/>
          <w:sz w:val="21"/>
          <w:szCs w:val="21"/>
        </w:rPr>
        <w:t>06</w:t>
      </w:r>
    </w:p>
    <w:p w14:paraId="09A84CCC" w14:textId="385F474E" w:rsidR="007F1E8F" w:rsidRPr="000F5E1E" w:rsidRDefault="007F1E8F" w:rsidP="00B47F32">
      <w:pPr>
        <w:spacing w:before="40" w:after="40"/>
        <w:rPr>
          <w:rFonts w:ascii="Corbel" w:hAnsi="Corbel" w:cstheme="minorHAnsi"/>
          <w:b/>
          <w:i/>
          <w:sz w:val="21"/>
          <w:szCs w:val="21"/>
        </w:rPr>
      </w:pPr>
      <w:r w:rsidRPr="000F5E1E">
        <w:rPr>
          <w:rFonts w:ascii="Corbel" w:hAnsi="Corbel" w:cstheme="minorHAnsi"/>
          <w:b/>
          <w:i/>
          <w:sz w:val="21"/>
          <w:szCs w:val="21"/>
        </w:rPr>
        <w:t>Managing Partner</w:t>
      </w:r>
    </w:p>
    <w:p w14:paraId="1896D141" w14:textId="28D9B942" w:rsidR="00FA6ADE" w:rsidRPr="000F5E1E" w:rsidRDefault="000F5E1E" w:rsidP="00B47F32">
      <w:pPr>
        <w:spacing w:before="40" w:after="40"/>
        <w:jc w:val="both"/>
        <w:rPr>
          <w:rFonts w:ascii="Corbel" w:hAnsi="Corbel" w:cstheme="minorHAnsi"/>
          <w:sz w:val="21"/>
          <w:szCs w:val="21"/>
        </w:rPr>
      </w:pPr>
      <w:r w:rsidRPr="000F5E1E">
        <w:rPr>
          <w:rFonts w:ascii="Corbel" w:hAnsi="Corbel" w:cstheme="minorHAnsi"/>
          <w:sz w:val="21"/>
          <w:szCs w:val="21"/>
        </w:rPr>
        <w:t xml:space="preserve">Instructed ELA to over one hundred eighth-grade students. Incorporated Pennsylvania State Assessment Standards in scholastic program. </w:t>
      </w:r>
    </w:p>
    <w:p w14:paraId="43A4F25E" w14:textId="330FF215" w:rsidR="000F5E1E" w:rsidRPr="00580395" w:rsidRDefault="000F5E1E" w:rsidP="000F5E1E">
      <w:pPr>
        <w:tabs>
          <w:tab w:val="right" w:pos="10170"/>
        </w:tabs>
        <w:spacing w:before="40" w:after="40"/>
        <w:jc w:val="both"/>
        <w:rPr>
          <w:rFonts w:ascii="Corbel" w:hAnsi="Corbel" w:cstheme="minorHAnsi"/>
          <w:b/>
          <w:sz w:val="21"/>
          <w:szCs w:val="21"/>
        </w:rPr>
      </w:pPr>
      <w:r>
        <w:rPr>
          <w:rFonts w:ascii="Corbel" w:hAnsi="Corbel" w:cstheme="minorHAnsi"/>
          <w:b/>
          <w:sz w:val="21"/>
          <w:szCs w:val="21"/>
        </w:rPr>
        <w:t>Harrisburg Area Community College, Harrisburg, Pennsylvania</w:t>
      </w:r>
      <w:r>
        <w:rPr>
          <w:rFonts w:ascii="Corbel" w:hAnsi="Corbel" w:cstheme="minorHAnsi"/>
          <w:b/>
          <w:sz w:val="21"/>
          <w:szCs w:val="21"/>
        </w:rPr>
        <w:tab/>
        <w:t>2001</w:t>
      </w:r>
      <w:r w:rsidRPr="00580395">
        <w:rPr>
          <w:rFonts w:ascii="Corbel" w:hAnsi="Corbel" w:cstheme="minorHAnsi"/>
          <w:b/>
          <w:sz w:val="21"/>
          <w:szCs w:val="21"/>
        </w:rPr>
        <w:t>-20</w:t>
      </w:r>
      <w:r>
        <w:rPr>
          <w:rFonts w:ascii="Corbel" w:hAnsi="Corbel" w:cstheme="minorHAnsi"/>
          <w:b/>
          <w:sz w:val="21"/>
          <w:szCs w:val="21"/>
        </w:rPr>
        <w:t>05</w:t>
      </w:r>
    </w:p>
    <w:p w14:paraId="5DCB3D7B" w14:textId="37431BDE" w:rsidR="00B637A0" w:rsidRPr="000F5E1E" w:rsidRDefault="000F5E1E" w:rsidP="00B47F32">
      <w:pPr>
        <w:spacing w:before="40" w:after="40"/>
        <w:rPr>
          <w:rFonts w:ascii="Corbel" w:hAnsi="Corbel" w:cstheme="minorHAnsi"/>
          <w:b/>
          <w:i/>
          <w:sz w:val="21"/>
          <w:szCs w:val="21"/>
        </w:rPr>
      </w:pPr>
      <w:r w:rsidRPr="000F5E1E">
        <w:rPr>
          <w:rFonts w:ascii="Corbel" w:hAnsi="Corbel" w:cstheme="minorHAnsi"/>
          <w:b/>
          <w:i/>
          <w:sz w:val="21"/>
          <w:szCs w:val="21"/>
        </w:rPr>
        <w:t>Education Specialist</w:t>
      </w:r>
    </w:p>
    <w:p w14:paraId="1FAC2334" w14:textId="7D5BBA83" w:rsidR="000F5E1E" w:rsidRPr="000F5E1E" w:rsidRDefault="000F5E1E" w:rsidP="000F5E1E">
      <w:pPr>
        <w:spacing w:before="40" w:after="40"/>
        <w:jc w:val="both"/>
        <w:rPr>
          <w:rFonts w:ascii="Corbel" w:hAnsi="Corbel" w:cstheme="minorHAnsi"/>
          <w:sz w:val="21"/>
          <w:szCs w:val="21"/>
        </w:rPr>
      </w:pPr>
      <w:r w:rsidRPr="000F5E1E">
        <w:rPr>
          <w:rFonts w:ascii="Corbel" w:hAnsi="Corbel" w:cstheme="minorHAnsi"/>
          <w:sz w:val="21"/>
          <w:szCs w:val="21"/>
        </w:rPr>
        <w:t xml:space="preserve">Recruited, assessed, and positioned prospective GED scholars into appropriate regional classes using TABS. Balanced multiple GED classes in both on- and off-site locations. Successfully prepared students for life- and soft-skill acquisition, college, and vocational opportunities. Supervised GED educators and directed professional development sessions on instruction, classroom </w:t>
      </w:r>
      <w:r>
        <w:rPr>
          <w:rFonts w:ascii="Corbel" w:hAnsi="Corbel" w:cstheme="minorHAnsi"/>
          <w:sz w:val="21"/>
          <w:szCs w:val="21"/>
        </w:rPr>
        <w:t>culture, and student retention.</w:t>
      </w:r>
    </w:p>
    <w:p w14:paraId="24154E1B" w14:textId="6BBC6A54" w:rsidR="00FA6ADE" w:rsidRPr="004803B6" w:rsidRDefault="004803B6" w:rsidP="00BB2109">
      <w:pPr>
        <w:jc w:val="center"/>
        <w:rPr>
          <w:rFonts w:ascii="Corbel" w:hAnsi="Corbel" w:cstheme="minorHAnsi"/>
          <w:sz w:val="21"/>
          <w:szCs w:val="21"/>
        </w:rPr>
      </w:pPr>
      <w:r>
        <w:rPr>
          <w:rFonts w:ascii="Corbel" w:hAnsi="Corbel" w:cstheme="minorHAnsi"/>
          <w:sz w:val="21"/>
          <w:szCs w:val="21"/>
        </w:rPr>
        <w:br w:type="page"/>
      </w:r>
      <w:r w:rsidR="00090BBF" w:rsidRPr="004F242C">
        <w:rPr>
          <w:rFonts w:ascii="Corbel" w:hAnsi="Corbel" w:cstheme="minorHAnsi"/>
          <w:b/>
          <w:smallCaps/>
        </w:rPr>
        <w:lastRenderedPageBreak/>
        <w:t>PROFESSIONAL DEVELOPMENT</w:t>
      </w:r>
    </w:p>
    <w:p w14:paraId="54412804" w14:textId="0180C556" w:rsidR="008967E1" w:rsidRPr="00BB2109" w:rsidRDefault="008967E1" w:rsidP="004F242C">
      <w:pPr>
        <w:spacing w:before="40" w:after="40"/>
        <w:ind w:left="180" w:hanging="180"/>
        <w:jc w:val="both"/>
        <w:rPr>
          <w:rFonts w:ascii="Corbel" w:hAnsi="Corbel" w:cstheme="minorHAnsi"/>
          <w:b/>
          <w:i/>
          <w:sz w:val="21"/>
          <w:szCs w:val="21"/>
        </w:rPr>
      </w:pPr>
      <w:r w:rsidRPr="00BB2109">
        <w:rPr>
          <w:rFonts w:ascii="Corbel" w:hAnsi="Corbel" w:cstheme="minorHAnsi"/>
          <w:b/>
          <w:sz w:val="21"/>
          <w:szCs w:val="21"/>
        </w:rPr>
        <w:t xml:space="preserve">Certificate of Completion, </w:t>
      </w:r>
      <w:r w:rsidRPr="00BB2109">
        <w:rPr>
          <w:rFonts w:ascii="Corbel" w:hAnsi="Corbel" w:cstheme="minorHAnsi"/>
          <w:i/>
          <w:sz w:val="21"/>
          <w:szCs w:val="21"/>
        </w:rPr>
        <w:t>Love and Logic</w:t>
      </w:r>
    </w:p>
    <w:p w14:paraId="0AA89C4C" w14:textId="14CF6BAD" w:rsidR="008967E1" w:rsidRPr="00BB2109" w:rsidRDefault="00BB2109" w:rsidP="004F242C">
      <w:pPr>
        <w:spacing w:before="40" w:after="40"/>
        <w:ind w:left="180" w:hanging="180"/>
        <w:jc w:val="both"/>
        <w:rPr>
          <w:rFonts w:ascii="Corbel" w:hAnsi="Corbel" w:cstheme="minorHAnsi"/>
          <w:sz w:val="21"/>
          <w:szCs w:val="21"/>
        </w:rPr>
      </w:pPr>
      <w:r w:rsidRPr="00BB2109">
        <w:rPr>
          <w:rFonts w:ascii="Corbel" w:hAnsi="Corbel" w:cstheme="minorHAnsi"/>
          <w:b/>
          <w:sz w:val="21"/>
          <w:szCs w:val="21"/>
        </w:rPr>
        <w:t>Training and C</w:t>
      </w:r>
      <w:r w:rsidR="008967E1" w:rsidRPr="00BB2109">
        <w:rPr>
          <w:rFonts w:ascii="Corbel" w:hAnsi="Corbel" w:cstheme="minorHAnsi"/>
          <w:b/>
          <w:sz w:val="21"/>
          <w:szCs w:val="21"/>
        </w:rPr>
        <w:t>ertification</w:t>
      </w:r>
      <w:r w:rsidR="008967E1" w:rsidRPr="00BB2109">
        <w:rPr>
          <w:rFonts w:ascii="Corbel" w:hAnsi="Corbel" w:cstheme="minorHAnsi"/>
          <w:sz w:val="21"/>
          <w:szCs w:val="21"/>
        </w:rPr>
        <w:t xml:space="preserve"> in Student Restraint and Discipline</w:t>
      </w:r>
    </w:p>
    <w:p w14:paraId="2A3C5361" w14:textId="50691E4E" w:rsidR="004163DB" w:rsidRPr="00BB2109" w:rsidRDefault="008967E1" w:rsidP="00BB2109">
      <w:pPr>
        <w:spacing w:before="40" w:after="40"/>
        <w:ind w:left="180" w:hanging="180"/>
        <w:jc w:val="both"/>
        <w:rPr>
          <w:rFonts w:ascii="Corbel" w:hAnsi="Corbel" w:cstheme="minorHAnsi"/>
          <w:b/>
          <w:sz w:val="21"/>
          <w:szCs w:val="21"/>
        </w:rPr>
      </w:pPr>
      <w:r w:rsidRPr="00BB2109">
        <w:rPr>
          <w:rFonts w:ascii="Corbel" w:hAnsi="Corbel" w:cstheme="minorHAnsi"/>
          <w:b/>
          <w:sz w:val="21"/>
          <w:szCs w:val="21"/>
        </w:rPr>
        <w:t xml:space="preserve">Received </w:t>
      </w:r>
      <w:r w:rsidR="00BB2109" w:rsidRPr="00BB2109">
        <w:rPr>
          <w:rFonts w:ascii="Corbel" w:hAnsi="Corbel" w:cstheme="minorHAnsi"/>
          <w:b/>
          <w:sz w:val="21"/>
          <w:szCs w:val="21"/>
        </w:rPr>
        <w:t xml:space="preserve">Training </w:t>
      </w:r>
      <w:r w:rsidR="00BB2109" w:rsidRPr="00BB2109">
        <w:rPr>
          <w:rFonts w:ascii="Corbel" w:hAnsi="Corbel" w:cstheme="minorHAnsi"/>
          <w:sz w:val="21"/>
          <w:szCs w:val="21"/>
        </w:rPr>
        <w:t>in</w:t>
      </w:r>
      <w:r w:rsidR="00BB2109" w:rsidRPr="00BB2109">
        <w:rPr>
          <w:rFonts w:ascii="Corbel" w:hAnsi="Corbel" w:cstheme="minorHAnsi"/>
          <w:b/>
          <w:sz w:val="21"/>
          <w:szCs w:val="21"/>
        </w:rPr>
        <w:t xml:space="preserve"> </w:t>
      </w:r>
      <w:r w:rsidR="004163DB" w:rsidRPr="00BB2109">
        <w:rPr>
          <w:rFonts w:ascii="Corbel" w:hAnsi="Corbel" w:cstheme="minorHAnsi"/>
          <w:sz w:val="21"/>
          <w:szCs w:val="21"/>
        </w:rPr>
        <w:t>Trauma-</w:t>
      </w:r>
      <w:r w:rsidR="00BB2109">
        <w:rPr>
          <w:rFonts w:ascii="Corbel" w:hAnsi="Corbel" w:cstheme="minorHAnsi"/>
          <w:sz w:val="21"/>
          <w:szCs w:val="21"/>
        </w:rPr>
        <w:t>I</w:t>
      </w:r>
      <w:r w:rsidR="004163DB" w:rsidRPr="00BB2109">
        <w:rPr>
          <w:rFonts w:ascii="Corbel" w:hAnsi="Corbel" w:cstheme="minorHAnsi"/>
          <w:sz w:val="21"/>
          <w:szCs w:val="21"/>
        </w:rPr>
        <w:t>nformed Practices</w:t>
      </w:r>
    </w:p>
    <w:p w14:paraId="569A5C52" w14:textId="266C63D8" w:rsidR="007F1E8F" w:rsidRPr="004F242C" w:rsidRDefault="0029774C" w:rsidP="00BB2109">
      <w:pPr>
        <w:spacing w:before="120" w:after="40"/>
        <w:jc w:val="center"/>
        <w:rPr>
          <w:rFonts w:ascii="Corbel" w:hAnsi="Corbel" w:cstheme="minorHAnsi"/>
          <w:b/>
          <w:smallCaps/>
        </w:rPr>
      </w:pPr>
      <w:r w:rsidRPr="004F242C">
        <w:rPr>
          <w:rFonts w:ascii="Corbel" w:hAnsi="Corbel" w:cstheme="minorHAnsi"/>
          <w:b/>
          <w:smallCaps/>
        </w:rPr>
        <w:t>PRESENTATIONS</w:t>
      </w:r>
    </w:p>
    <w:p w14:paraId="7AD4A91A" w14:textId="35B3F56D" w:rsidR="00FA6ADE" w:rsidRPr="00BB2109" w:rsidRDefault="00FB31B1" w:rsidP="00B47F32">
      <w:pPr>
        <w:pStyle w:val="ListParagraph"/>
        <w:numPr>
          <w:ilvl w:val="0"/>
          <w:numId w:val="19"/>
        </w:numPr>
        <w:spacing w:before="40" w:after="40"/>
        <w:ind w:left="360"/>
        <w:contextualSpacing w:val="0"/>
        <w:rPr>
          <w:rFonts w:ascii="Corbel" w:hAnsi="Corbel" w:cstheme="minorHAnsi"/>
          <w:sz w:val="21"/>
          <w:szCs w:val="21"/>
        </w:rPr>
      </w:pPr>
      <w:r w:rsidRPr="00BB2109">
        <w:rPr>
          <w:rFonts w:ascii="Corbel" w:hAnsi="Corbel" w:cstheme="minorHAnsi"/>
          <w:sz w:val="21"/>
          <w:szCs w:val="21"/>
        </w:rPr>
        <w:t>“What is it Worth? Trauma and Our Children.”</w:t>
      </w:r>
      <w:r w:rsidRPr="00BB2109">
        <w:rPr>
          <w:rFonts w:ascii="Corbel" w:hAnsi="Corbel" w:cstheme="minorHAnsi"/>
          <w:i/>
          <w:sz w:val="21"/>
          <w:szCs w:val="21"/>
        </w:rPr>
        <w:t xml:space="preserve"> </w:t>
      </w:r>
      <w:r w:rsidRPr="00BB2109">
        <w:rPr>
          <w:rFonts w:ascii="Corbel" w:hAnsi="Corbel" w:cstheme="minorHAnsi"/>
          <w:sz w:val="21"/>
          <w:szCs w:val="21"/>
        </w:rPr>
        <w:t xml:space="preserve">Performance development series on identifying loopholes in classroom/campus-wide procedures and attitudes that serve to further alienate our children. 2017 and 2018. </w:t>
      </w:r>
      <w:r w:rsidR="00AE6512" w:rsidRPr="00BB2109">
        <w:rPr>
          <w:rFonts w:ascii="Corbel" w:hAnsi="Corbel" w:cstheme="minorHAnsi"/>
          <w:sz w:val="21"/>
          <w:szCs w:val="21"/>
        </w:rPr>
        <w:t>The D</w:t>
      </w:r>
      <w:r w:rsidR="004163DB" w:rsidRPr="00BB2109">
        <w:rPr>
          <w:rFonts w:ascii="Corbel" w:hAnsi="Corbel" w:cstheme="minorHAnsi"/>
          <w:sz w:val="21"/>
          <w:szCs w:val="21"/>
        </w:rPr>
        <w:t>ePaul Catholic</w:t>
      </w:r>
      <w:r w:rsidR="00AE6512" w:rsidRPr="00BB2109">
        <w:rPr>
          <w:rFonts w:ascii="Corbel" w:hAnsi="Corbel" w:cstheme="minorHAnsi"/>
          <w:sz w:val="21"/>
          <w:szCs w:val="21"/>
        </w:rPr>
        <w:t xml:space="preserve"> School – Philadelphia, PA</w:t>
      </w:r>
    </w:p>
    <w:p w14:paraId="7B2BA7AB" w14:textId="08692637" w:rsidR="00AE6512" w:rsidRPr="00BB2109" w:rsidRDefault="00FB31B1" w:rsidP="00BB2109">
      <w:pPr>
        <w:pStyle w:val="ListParagraph"/>
        <w:numPr>
          <w:ilvl w:val="0"/>
          <w:numId w:val="19"/>
        </w:numPr>
        <w:spacing w:before="40" w:after="40"/>
        <w:ind w:left="360"/>
        <w:contextualSpacing w:val="0"/>
        <w:rPr>
          <w:rFonts w:ascii="Corbel" w:hAnsi="Corbel" w:cstheme="minorHAnsi"/>
          <w:sz w:val="21"/>
          <w:szCs w:val="21"/>
        </w:rPr>
      </w:pPr>
      <w:r w:rsidRPr="00BB2109">
        <w:rPr>
          <w:rFonts w:ascii="Corbel" w:hAnsi="Corbel" w:cstheme="minorHAnsi"/>
          <w:sz w:val="21"/>
          <w:szCs w:val="21"/>
        </w:rPr>
        <w:t xml:space="preserve">“Reaching Your Allies: Building Relationship with Our Families.” Performance development session on importance of building relationships which serve to “make or break” your school year. The DePaul Catholic School. 2016. Philadelphia, Pennsylvania. </w:t>
      </w:r>
    </w:p>
    <w:p w14:paraId="3AF42478" w14:textId="53DB1995" w:rsidR="00AE6512" w:rsidRPr="00BB2109" w:rsidRDefault="00FB31B1" w:rsidP="00AE6512">
      <w:pPr>
        <w:pStyle w:val="ListParagraph"/>
        <w:numPr>
          <w:ilvl w:val="0"/>
          <w:numId w:val="19"/>
        </w:numPr>
        <w:spacing w:before="40" w:after="40"/>
        <w:ind w:left="360"/>
        <w:contextualSpacing w:val="0"/>
        <w:rPr>
          <w:rFonts w:ascii="Corbel" w:hAnsi="Corbel" w:cstheme="minorHAnsi"/>
          <w:sz w:val="21"/>
          <w:szCs w:val="21"/>
        </w:rPr>
      </w:pPr>
      <w:r w:rsidRPr="00BB2109">
        <w:rPr>
          <w:rFonts w:ascii="Corbel" w:eastAsia="Book Antiqua" w:hAnsi="Corbel" w:cs="Book Antiqua"/>
          <w:sz w:val="21"/>
          <w:szCs w:val="21"/>
        </w:rPr>
        <w:t xml:space="preserve">“Facilitating the Path to Promise.” Performance development series on Big Goal attainment as it relates to preparing students and families for a college life; techniques that many of our constituents do not fully realize. Series listed ways to recognize the steps educators must take to successfully lead families.2016 and 2017. </w:t>
      </w:r>
      <w:r w:rsidR="00AE6512" w:rsidRPr="00BB2109">
        <w:rPr>
          <w:rFonts w:ascii="Corbel" w:eastAsia="Book Antiqua" w:hAnsi="Corbel" w:cs="Book Antiqua"/>
          <w:sz w:val="21"/>
          <w:szCs w:val="21"/>
        </w:rPr>
        <w:t>The DePaul Catholic School – Philadelphia, PA</w:t>
      </w:r>
    </w:p>
    <w:p w14:paraId="145F335E" w14:textId="177151CE" w:rsidR="00AE6512" w:rsidRPr="00BB2109" w:rsidRDefault="00FB31B1" w:rsidP="00AE6512">
      <w:pPr>
        <w:pStyle w:val="ListParagraph"/>
        <w:numPr>
          <w:ilvl w:val="0"/>
          <w:numId w:val="19"/>
        </w:numPr>
        <w:spacing w:before="40" w:after="40"/>
        <w:ind w:left="360"/>
        <w:contextualSpacing w:val="0"/>
        <w:rPr>
          <w:rFonts w:ascii="Corbel" w:hAnsi="Corbel" w:cstheme="minorHAnsi"/>
          <w:sz w:val="21"/>
          <w:szCs w:val="21"/>
        </w:rPr>
      </w:pPr>
      <w:r w:rsidRPr="00BB2109">
        <w:rPr>
          <w:rFonts w:ascii="Corbel" w:eastAsia="Book Antiqua" w:hAnsi="Corbel" w:cs="Book Antiqua"/>
          <w:sz w:val="21"/>
          <w:szCs w:val="21"/>
        </w:rPr>
        <w:t xml:space="preserve">“American Promise.” Panel discussion at Siena College on race, gender, and educational politics in the documentary for </w:t>
      </w:r>
      <w:r w:rsidRPr="00BB2109">
        <w:rPr>
          <w:rFonts w:ascii="Corbel" w:eastAsia="Book Antiqua" w:hAnsi="Corbel" w:cs="Book Antiqua"/>
          <w:i/>
          <w:sz w:val="21"/>
          <w:szCs w:val="21"/>
        </w:rPr>
        <w:t xml:space="preserve">AmeriCorps Week Celebration of National Service. </w:t>
      </w:r>
      <w:r w:rsidRPr="00BB2109">
        <w:rPr>
          <w:rFonts w:ascii="Corbel" w:eastAsia="Book Antiqua" w:hAnsi="Corbel" w:cs="Book Antiqua"/>
          <w:sz w:val="21"/>
          <w:szCs w:val="21"/>
        </w:rPr>
        <w:t>2016.</w:t>
      </w:r>
      <w:r w:rsidRPr="00BB2109">
        <w:rPr>
          <w:rFonts w:ascii="Corbel" w:hAnsi="Corbel" w:cstheme="minorHAnsi"/>
          <w:sz w:val="21"/>
          <w:szCs w:val="21"/>
        </w:rPr>
        <w:t xml:space="preserve"> </w:t>
      </w:r>
      <w:r w:rsidR="00AE6512" w:rsidRPr="00BB2109">
        <w:rPr>
          <w:rFonts w:ascii="Corbel" w:hAnsi="Corbel" w:cstheme="minorHAnsi"/>
          <w:sz w:val="21"/>
          <w:szCs w:val="21"/>
        </w:rPr>
        <w:t>Albany Leadership – Albany, NY</w:t>
      </w:r>
    </w:p>
    <w:p w14:paraId="774E470D" w14:textId="715C1C28" w:rsidR="00AE6512" w:rsidRPr="00BB2109" w:rsidRDefault="00FB31B1" w:rsidP="00AE6512">
      <w:pPr>
        <w:pStyle w:val="ListParagraph"/>
        <w:numPr>
          <w:ilvl w:val="0"/>
          <w:numId w:val="19"/>
        </w:numPr>
        <w:spacing w:before="40" w:after="40"/>
        <w:ind w:left="360"/>
        <w:contextualSpacing w:val="0"/>
        <w:rPr>
          <w:rFonts w:ascii="Corbel" w:hAnsi="Corbel" w:cstheme="minorHAnsi"/>
          <w:sz w:val="21"/>
          <w:szCs w:val="21"/>
        </w:rPr>
      </w:pPr>
      <w:r w:rsidRPr="00BB2109">
        <w:rPr>
          <w:rFonts w:ascii="Corbel" w:eastAsia="Book Antiqua" w:hAnsi="Corbel" w:cs="Book Antiqua"/>
          <w:sz w:val="21"/>
          <w:szCs w:val="21"/>
        </w:rPr>
        <w:t>“The Road Ahead: Class, Culture and Change.” ALH professional development session highlighting the issue of race, class</w:t>
      </w:r>
      <w:r w:rsidR="00B0412A" w:rsidRPr="00BB2109">
        <w:rPr>
          <w:rFonts w:ascii="Corbel" w:eastAsia="Book Antiqua" w:hAnsi="Corbel" w:cs="Book Antiqua"/>
          <w:sz w:val="21"/>
          <w:szCs w:val="21"/>
        </w:rPr>
        <w:t>,</w:t>
      </w:r>
      <w:r w:rsidRPr="00BB2109">
        <w:rPr>
          <w:rFonts w:ascii="Corbel" w:eastAsia="Book Antiqua" w:hAnsi="Corbel" w:cs="Book Antiqua"/>
          <w:sz w:val="21"/>
          <w:szCs w:val="21"/>
        </w:rPr>
        <w:t xml:space="preserve"> and l</w:t>
      </w:r>
      <w:r w:rsidR="00B0412A" w:rsidRPr="00BB2109">
        <w:rPr>
          <w:rFonts w:ascii="Corbel" w:eastAsia="Book Antiqua" w:hAnsi="Corbel" w:cs="Book Antiqua"/>
          <w:sz w:val="21"/>
          <w:szCs w:val="21"/>
        </w:rPr>
        <w:t xml:space="preserve">ow student expectations in the classroom. 2015. </w:t>
      </w:r>
      <w:r w:rsidR="00AE6512" w:rsidRPr="00BB2109">
        <w:rPr>
          <w:rFonts w:ascii="Corbel" w:eastAsia="Book Antiqua" w:hAnsi="Corbel" w:cs="Book Antiqua"/>
          <w:sz w:val="21"/>
          <w:szCs w:val="21"/>
        </w:rPr>
        <w:t>Albany, NY</w:t>
      </w:r>
    </w:p>
    <w:p w14:paraId="08A94CED" w14:textId="75B11FF1" w:rsidR="00AE6512" w:rsidRPr="00BB2109" w:rsidRDefault="00B0412A" w:rsidP="00AE6512">
      <w:pPr>
        <w:pStyle w:val="ListParagraph"/>
        <w:numPr>
          <w:ilvl w:val="0"/>
          <w:numId w:val="19"/>
        </w:numPr>
        <w:spacing w:before="40" w:after="40"/>
        <w:ind w:left="360"/>
        <w:contextualSpacing w:val="0"/>
        <w:rPr>
          <w:rFonts w:ascii="Corbel" w:hAnsi="Corbel" w:cstheme="minorHAnsi"/>
          <w:sz w:val="21"/>
          <w:szCs w:val="21"/>
        </w:rPr>
      </w:pPr>
      <w:r w:rsidRPr="00BB2109">
        <w:rPr>
          <w:rFonts w:ascii="Corbel" w:eastAsia="Book Antiqua" w:hAnsi="Corbel" w:cs="Book Antiqua"/>
          <w:sz w:val="21"/>
          <w:szCs w:val="21"/>
        </w:rPr>
        <w:t xml:space="preserve">“Don’t Be That Broken Record: De-Mystifying Differentiation.” ALH professional development session equipping high school teachers with strategies that incorporate differentiation within classroom activities and lessons. 2014. </w:t>
      </w:r>
      <w:r w:rsidR="00AE6512" w:rsidRPr="00BB2109">
        <w:rPr>
          <w:rFonts w:ascii="Corbel" w:eastAsia="Book Antiqua" w:hAnsi="Corbel" w:cs="Book Antiqua"/>
          <w:sz w:val="21"/>
          <w:szCs w:val="21"/>
        </w:rPr>
        <w:t>Albany, NY</w:t>
      </w:r>
    </w:p>
    <w:p w14:paraId="072A5018" w14:textId="272352AB" w:rsidR="00B0412A" w:rsidRPr="00BB2109" w:rsidRDefault="00B0412A" w:rsidP="00B0412A">
      <w:pPr>
        <w:pStyle w:val="ListParagraph"/>
        <w:numPr>
          <w:ilvl w:val="0"/>
          <w:numId w:val="19"/>
        </w:numPr>
        <w:spacing w:before="40" w:after="40"/>
        <w:ind w:left="360"/>
        <w:contextualSpacing w:val="0"/>
        <w:rPr>
          <w:rFonts w:ascii="Corbel" w:hAnsi="Corbel" w:cstheme="minorHAnsi"/>
          <w:sz w:val="21"/>
          <w:szCs w:val="21"/>
        </w:rPr>
      </w:pPr>
      <w:r w:rsidRPr="00BB2109">
        <w:rPr>
          <w:rFonts w:ascii="Corbel" w:eastAsia="Book Antiqua" w:hAnsi="Corbel" w:cs="Book Antiqua"/>
          <w:sz w:val="21"/>
          <w:szCs w:val="21"/>
        </w:rPr>
        <w:t xml:space="preserve">“Unpacking the Common Core: Enduring Understandings and Essential Questions.” Professional development training for high school teachers examining NY Standards and best practices in delivering “palatable” lessons to students. 2014. </w:t>
      </w:r>
      <w:r w:rsidR="00AE6512" w:rsidRPr="00BB2109">
        <w:rPr>
          <w:rFonts w:ascii="Corbel" w:eastAsia="Book Antiqua" w:hAnsi="Corbel" w:cs="Book Antiqua"/>
          <w:sz w:val="21"/>
          <w:szCs w:val="21"/>
        </w:rPr>
        <w:t>Albany Leadership, Albany, NY</w:t>
      </w:r>
    </w:p>
    <w:p w14:paraId="0F090732" w14:textId="28561DD6" w:rsidR="00FB31B1" w:rsidRPr="00AE6512" w:rsidRDefault="00B0412A" w:rsidP="00B47F32">
      <w:pPr>
        <w:pStyle w:val="ListParagraph"/>
        <w:numPr>
          <w:ilvl w:val="0"/>
          <w:numId w:val="19"/>
        </w:numPr>
        <w:spacing w:before="40" w:after="40"/>
        <w:ind w:left="360"/>
        <w:contextualSpacing w:val="0"/>
        <w:rPr>
          <w:rFonts w:ascii="Corbel" w:hAnsi="Corbel" w:cstheme="minorHAnsi"/>
          <w:color w:val="FF0000"/>
          <w:sz w:val="21"/>
          <w:szCs w:val="21"/>
        </w:rPr>
      </w:pPr>
      <w:r w:rsidRPr="00BB2109">
        <w:rPr>
          <w:rFonts w:ascii="Corbel" w:eastAsia="Book Antiqua" w:hAnsi="Corbel" w:cs="Book Antiqua"/>
          <w:sz w:val="21"/>
          <w:szCs w:val="21"/>
        </w:rPr>
        <w:t xml:space="preserve">“Class Is in Session.” Workshop highlighting impacts of miscommunication and ignorance of social class norms in the hindrance population success (based </w:t>
      </w:r>
      <w:r w:rsidRPr="00B0412A">
        <w:rPr>
          <w:rFonts w:ascii="Corbel" w:eastAsia="Book Antiqua" w:hAnsi="Corbel" w:cs="Book Antiqua"/>
          <w:color w:val="000000"/>
          <w:sz w:val="21"/>
          <w:szCs w:val="21"/>
        </w:rPr>
        <w:t xml:space="preserve">on </w:t>
      </w:r>
      <w:r w:rsidRPr="00B0412A">
        <w:rPr>
          <w:rFonts w:ascii="Corbel" w:eastAsia="Book Antiqua" w:hAnsi="Corbel" w:cs="Book Antiqua"/>
          <w:i/>
          <w:color w:val="000000"/>
          <w:sz w:val="21"/>
          <w:szCs w:val="21"/>
        </w:rPr>
        <w:t>A Framework for Understanding Poverty</w:t>
      </w:r>
      <w:r w:rsidRPr="00B0412A">
        <w:rPr>
          <w:rFonts w:ascii="Corbel" w:eastAsia="Book Antiqua" w:hAnsi="Corbel" w:cs="Book Antiqua"/>
          <w:color w:val="000000"/>
          <w:sz w:val="21"/>
          <w:szCs w:val="21"/>
        </w:rPr>
        <w:t xml:space="preserve">, </w:t>
      </w:r>
      <w:r>
        <w:rPr>
          <w:rFonts w:ascii="Corbel" w:eastAsia="Book Antiqua" w:hAnsi="Corbel" w:cs="Book Antiqua"/>
          <w:color w:val="000000"/>
          <w:sz w:val="21"/>
          <w:szCs w:val="21"/>
        </w:rPr>
        <w:t xml:space="preserve">by </w:t>
      </w:r>
      <w:r w:rsidRPr="00B0412A">
        <w:rPr>
          <w:rFonts w:ascii="Corbel" w:eastAsia="Book Antiqua" w:hAnsi="Corbel" w:cs="Book Antiqua"/>
          <w:color w:val="000000"/>
          <w:sz w:val="21"/>
          <w:szCs w:val="21"/>
        </w:rPr>
        <w:t>Ruby Payne)</w:t>
      </w:r>
      <w:r>
        <w:rPr>
          <w:rFonts w:ascii="Corbel" w:eastAsia="Book Antiqua" w:hAnsi="Corbel" w:cs="Book Antiqua"/>
          <w:color w:val="000000"/>
          <w:sz w:val="21"/>
          <w:szCs w:val="21"/>
        </w:rPr>
        <w:t xml:space="preserve">. 2010 and </w:t>
      </w:r>
      <w:r w:rsidRPr="00BB2109">
        <w:rPr>
          <w:rFonts w:ascii="Corbel" w:eastAsia="Book Antiqua" w:hAnsi="Corbel" w:cs="Book Antiqua"/>
          <w:sz w:val="21"/>
          <w:szCs w:val="21"/>
        </w:rPr>
        <w:t xml:space="preserve">2013. </w:t>
      </w:r>
      <w:r w:rsidR="00AE6512" w:rsidRPr="00BB2109">
        <w:rPr>
          <w:rFonts w:ascii="Corbel" w:eastAsia="Book Antiqua" w:hAnsi="Corbel" w:cs="Book Antiqua"/>
          <w:sz w:val="21"/>
          <w:szCs w:val="21"/>
        </w:rPr>
        <w:t>Albany Leadership, Albany, NY</w:t>
      </w:r>
    </w:p>
    <w:p w14:paraId="303B26C5" w14:textId="6DC31040" w:rsidR="007F1E8F" w:rsidRPr="002818D0" w:rsidRDefault="007F1E8F" w:rsidP="00B47F32">
      <w:pPr>
        <w:spacing w:before="40" w:after="40"/>
        <w:jc w:val="both"/>
        <w:rPr>
          <w:rFonts w:ascii="Corbel" w:hAnsi="Corbel" w:cstheme="minorHAnsi"/>
          <w:color w:val="FF0000"/>
          <w:sz w:val="21"/>
          <w:szCs w:val="21"/>
        </w:rPr>
      </w:pPr>
      <w:bookmarkStart w:id="0" w:name="_GoBack"/>
      <w:bookmarkEnd w:id="0"/>
    </w:p>
    <w:sectPr w:rsidR="007F1E8F" w:rsidRPr="002818D0" w:rsidSect="00BB2109">
      <w:headerReference w:type="even" r:id="rId9"/>
      <w:headerReference w:type="default" r:id="rId10"/>
      <w:footerReference w:type="even" r:id="rId11"/>
      <w:footerReference w:type="first" r:id="rId12"/>
      <w:pgSz w:w="12240" w:h="15840" w:code="1"/>
      <w:pgMar w:top="1080" w:right="1080" w:bottom="1080" w:left="1080" w:header="1080"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674DD" w14:textId="77777777" w:rsidR="003C7F12" w:rsidRDefault="003C7F12">
      <w:r>
        <w:separator/>
      </w:r>
    </w:p>
  </w:endnote>
  <w:endnote w:type="continuationSeparator" w:id="0">
    <w:p w14:paraId="0822BBAE" w14:textId="77777777" w:rsidR="003C7F12" w:rsidRDefault="003C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7782" w14:textId="77777777" w:rsidR="003C7F12" w:rsidRPr="00A548E1" w:rsidRDefault="003C7F12" w:rsidP="00BB2109">
    <w:pPr>
      <w:pStyle w:val="Footer"/>
      <w:jc w:val="right"/>
      <w:rPr>
        <w:rFonts w:ascii="Corbel" w:hAnsi="Corbel"/>
        <w:i/>
        <w:color w:val="808080" w:themeColor="background1" w:themeShade="80"/>
        <w:sz w:val="20"/>
      </w:rPr>
    </w:pPr>
    <w:r w:rsidRPr="00A548E1">
      <w:rPr>
        <w:rFonts w:ascii="Corbel" w:hAnsi="Corbel"/>
        <w:i/>
        <w:color w:val="808080" w:themeColor="background1" w:themeShade="80"/>
        <w:sz w:val="20"/>
      </w:rPr>
      <w:t>…. continued</w:t>
    </w:r>
  </w:p>
  <w:p w14:paraId="6843310B" w14:textId="77777777" w:rsidR="003C7F12" w:rsidRDefault="003C7F12" w:rsidP="00BB2109">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9052B" w14:textId="3F544757" w:rsidR="003C7F12" w:rsidRPr="00A548E1" w:rsidRDefault="003C7F12" w:rsidP="00A548E1">
    <w:pPr>
      <w:pStyle w:val="Footer"/>
      <w:jc w:val="right"/>
      <w:rPr>
        <w:rFonts w:ascii="Corbel" w:hAnsi="Corbel"/>
        <w:i/>
        <w:color w:val="808080" w:themeColor="background1" w:themeShade="80"/>
        <w:sz w:val="20"/>
      </w:rPr>
    </w:pPr>
    <w:r w:rsidRPr="00A548E1">
      <w:rPr>
        <w:rFonts w:ascii="Corbel" w:hAnsi="Corbel"/>
        <w:i/>
        <w:color w:val="808080" w:themeColor="background1" w:themeShade="80"/>
        <w:sz w:val="20"/>
      </w:rPr>
      <w:t>…. continued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7897A" w14:textId="77777777" w:rsidR="003C7F12" w:rsidRDefault="003C7F12">
      <w:r>
        <w:separator/>
      </w:r>
    </w:p>
  </w:footnote>
  <w:footnote w:type="continuationSeparator" w:id="0">
    <w:p w14:paraId="7C8B9907" w14:textId="77777777" w:rsidR="003C7F12" w:rsidRDefault="003C7F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A26C" w14:textId="09E649FD" w:rsidR="003C7F12" w:rsidRPr="00855112" w:rsidRDefault="003C7F12" w:rsidP="00855112">
    <w:pPr>
      <w:jc w:val="center"/>
      <w:rPr>
        <w:rFonts w:ascii="Corbel" w:hAnsi="Corbel" w:cstheme="minorHAnsi"/>
        <w:b/>
        <w:smallCaps/>
        <w:sz w:val="32"/>
        <w:szCs w:val="32"/>
      </w:rPr>
    </w:pPr>
    <w:r>
      <w:rPr>
        <w:rFonts w:ascii="Corbel" w:hAnsi="Corbel" w:cstheme="minorHAnsi"/>
        <w:b/>
        <w:sz w:val="32"/>
        <w:szCs w:val="32"/>
        <w:lang w:val="en-GB"/>
      </w:rPr>
      <w:t>Nadeen L. Herring</w:t>
    </w:r>
  </w:p>
  <w:p w14:paraId="68D1BA63" w14:textId="31A6282E" w:rsidR="003C7F12" w:rsidRPr="00855112" w:rsidRDefault="003C7F12" w:rsidP="00855112">
    <w:pPr>
      <w:tabs>
        <w:tab w:val="right" w:pos="10170"/>
      </w:tabs>
      <w:jc w:val="center"/>
      <w:rPr>
        <w:rFonts w:ascii="Corbel" w:hAnsi="Corbel" w:cstheme="minorHAnsi"/>
        <w:b/>
        <w:sz w:val="21"/>
        <w:szCs w:val="21"/>
      </w:rPr>
    </w:pPr>
    <w:r w:rsidRPr="00855112">
      <w:rPr>
        <w:rFonts w:ascii="Corbel" w:hAnsi="Corbel" w:cstheme="minorHAnsi"/>
        <w:sz w:val="21"/>
        <w:szCs w:val="21"/>
      </w:rPr>
      <w:t xml:space="preserve">Page </w:t>
    </w:r>
    <w:r w:rsidRPr="00855112">
      <w:rPr>
        <w:rFonts w:ascii="Corbel" w:hAnsi="Corbel" w:cstheme="minorHAnsi"/>
        <w:sz w:val="21"/>
        <w:szCs w:val="21"/>
      </w:rPr>
      <w:fldChar w:fldCharType="begin"/>
    </w:r>
    <w:r w:rsidRPr="00855112">
      <w:rPr>
        <w:rFonts w:ascii="Corbel" w:hAnsi="Corbel" w:cstheme="minorHAnsi"/>
        <w:sz w:val="21"/>
        <w:szCs w:val="21"/>
      </w:rPr>
      <w:instrText xml:space="preserve"> PAGE   \* MERGEFORMAT </w:instrText>
    </w:r>
    <w:r w:rsidRPr="00855112">
      <w:rPr>
        <w:rFonts w:ascii="Corbel" w:hAnsi="Corbel" w:cstheme="minorHAnsi"/>
        <w:sz w:val="21"/>
        <w:szCs w:val="21"/>
      </w:rPr>
      <w:fldChar w:fldCharType="separate"/>
    </w:r>
    <w:r>
      <w:rPr>
        <w:rFonts w:ascii="Corbel" w:hAnsi="Corbel" w:cstheme="minorHAnsi"/>
        <w:noProof/>
        <w:sz w:val="21"/>
        <w:szCs w:val="21"/>
      </w:rPr>
      <w:t>2</w:t>
    </w:r>
    <w:r w:rsidRPr="00855112">
      <w:rPr>
        <w:rFonts w:ascii="Corbel" w:hAnsi="Corbel" w:cstheme="minorHAnsi"/>
        <w:noProof/>
        <w:sz w:val="21"/>
        <w:szCs w:val="21"/>
      </w:rPr>
      <w:fldChar w:fldCharType="end"/>
    </w:r>
  </w:p>
  <w:p w14:paraId="50E847CC" w14:textId="77777777" w:rsidR="003C7F12" w:rsidRPr="00855112" w:rsidRDefault="003C7F12" w:rsidP="00855112">
    <w:pPr>
      <w:pStyle w:val="Header"/>
      <w:rPr>
        <w:rFonts w:ascii="Corbel" w:hAnsi="Corbe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C040A" w14:textId="077748CB" w:rsidR="003C7F12" w:rsidRPr="00BB2109" w:rsidRDefault="003C7F12" w:rsidP="00BB2109">
    <w:pPr>
      <w:jc w:val="center"/>
      <w:rPr>
        <w:rFonts w:ascii="Corbel" w:hAnsi="Corbel" w:cstheme="minorHAnsi"/>
        <w:b/>
        <w:sz w:val="32"/>
        <w:szCs w:val="32"/>
        <w:lang w:val="en-GB"/>
      </w:rPr>
    </w:pPr>
    <w:r>
      <w:rPr>
        <w:rFonts w:ascii="Corbel" w:hAnsi="Corbel" w:cstheme="minorHAnsi"/>
        <w:b/>
        <w:sz w:val="32"/>
        <w:szCs w:val="32"/>
        <w:lang w:val="en-GB"/>
      </w:rPr>
      <w:t>Nadeen L. Herring</w:t>
    </w:r>
  </w:p>
  <w:p w14:paraId="015C00E8" w14:textId="4E03345B" w:rsidR="003C7F12" w:rsidRPr="00855112" w:rsidRDefault="003C7F12" w:rsidP="00FA6ADE">
    <w:pPr>
      <w:tabs>
        <w:tab w:val="right" w:pos="10170"/>
      </w:tabs>
      <w:jc w:val="center"/>
      <w:rPr>
        <w:rFonts w:ascii="Corbel" w:hAnsi="Corbel" w:cstheme="minorHAnsi"/>
        <w:b/>
        <w:sz w:val="21"/>
        <w:szCs w:val="21"/>
      </w:rPr>
    </w:pPr>
    <w:r w:rsidRPr="00855112">
      <w:rPr>
        <w:rFonts w:ascii="Corbel" w:hAnsi="Corbel" w:cstheme="minorHAnsi"/>
        <w:sz w:val="21"/>
        <w:szCs w:val="21"/>
      </w:rPr>
      <w:t xml:space="preserve">Page </w:t>
    </w:r>
    <w:r w:rsidRPr="00855112">
      <w:rPr>
        <w:rFonts w:ascii="Corbel" w:hAnsi="Corbel" w:cstheme="minorHAnsi"/>
        <w:sz w:val="21"/>
        <w:szCs w:val="21"/>
      </w:rPr>
      <w:fldChar w:fldCharType="begin"/>
    </w:r>
    <w:r w:rsidRPr="00855112">
      <w:rPr>
        <w:rFonts w:ascii="Corbel" w:hAnsi="Corbel" w:cstheme="minorHAnsi"/>
        <w:sz w:val="21"/>
        <w:szCs w:val="21"/>
      </w:rPr>
      <w:instrText xml:space="preserve"> PAGE   \* MERGEFORMAT </w:instrText>
    </w:r>
    <w:r w:rsidRPr="00855112">
      <w:rPr>
        <w:rFonts w:ascii="Corbel" w:hAnsi="Corbel" w:cstheme="minorHAnsi"/>
        <w:sz w:val="21"/>
        <w:szCs w:val="21"/>
      </w:rPr>
      <w:fldChar w:fldCharType="separate"/>
    </w:r>
    <w:r>
      <w:rPr>
        <w:rFonts w:ascii="Corbel" w:hAnsi="Corbel" w:cstheme="minorHAnsi"/>
        <w:noProof/>
        <w:sz w:val="21"/>
        <w:szCs w:val="21"/>
      </w:rPr>
      <w:t>3</w:t>
    </w:r>
    <w:r w:rsidRPr="00855112">
      <w:rPr>
        <w:rFonts w:ascii="Corbel" w:hAnsi="Corbel" w:cstheme="minorHAnsi"/>
        <w:noProof/>
        <w:sz w:val="21"/>
        <w:szCs w:val="21"/>
      </w:rPr>
      <w:fldChar w:fldCharType="end"/>
    </w:r>
  </w:p>
  <w:p w14:paraId="419B773C" w14:textId="77777777" w:rsidR="003C7F12" w:rsidRPr="00855112" w:rsidRDefault="003C7F12">
    <w:pPr>
      <w:pStyle w:val="Header"/>
      <w:rPr>
        <w:rFonts w:ascii="Corbel" w:hAnsi="Corbe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D6AA7E"/>
    <w:lvl w:ilvl="0">
      <w:numFmt w:val="bullet"/>
      <w:lvlText w:val="*"/>
      <w:lvlJc w:val="left"/>
    </w:lvl>
  </w:abstractNum>
  <w:abstractNum w:abstractNumId="1">
    <w:nsid w:val="061D3D21"/>
    <w:multiLevelType w:val="hybridMultilevel"/>
    <w:tmpl w:val="53D4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E783E"/>
    <w:multiLevelType w:val="hybridMultilevel"/>
    <w:tmpl w:val="2CD69A6E"/>
    <w:lvl w:ilvl="0" w:tplc="6CD6AA7E">
      <w:numFmt w:val="bullet"/>
      <w:lvlText w:val="•"/>
      <w:lvlJc w:val="left"/>
      <w:pPr>
        <w:ind w:left="1080" w:hanging="360"/>
      </w:pPr>
      <w:rPr>
        <w:rFonts w:ascii="Times New Roman" w:hAnsi="Times New Roman"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3">
    <w:nsid w:val="110D4DFF"/>
    <w:multiLevelType w:val="hybridMultilevel"/>
    <w:tmpl w:val="DA62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A3143"/>
    <w:multiLevelType w:val="hybridMultilevel"/>
    <w:tmpl w:val="059C9D18"/>
    <w:lvl w:ilvl="0" w:tplc="6CD6AA7E">
      <w:numFmt w:val="bullet"/>
      <w:lvlText w:val="•"/>
      <w:legacy w:legacy="1" w:legacySpace="0" w:legacyIndent="355"/>
      <w:lvlJc w:val="left"/>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A590E92"/>
    <w:multiLevelType w:val="hybridMultilevel"/>
    <w:tmpl w:val="53D4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E1951"/>
    <w:multiLevelType w:val="hybridMultilevel"/>
    <w:tmpl w:val="F96079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8F05F0"/>
    <w:multiLevelType w:val="hybridMultilevel"/>
    <w:tmpl w:val="D9F07ECA"/>
    <w:lvl w:ilvl="0" w:tplc="6CD6AA7E">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12A75"/>
    <w:multiLevelType w:val="hybridMultilevel"/>
    <w:tmpl w:val="BFD6F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74334"/>
    <w:multiLevelType w:val="hybridMultilevel"/>
    <w:tmpl w:val="AFAC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6757716"/>
    <w:multiLevelType w:val="hybridMultilevel"/>
    <w:tmpl w:val="77CC3A6E"/>
    <w:lvl w:ilvl="0" w:tplc="0400EA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B5154C"/>
    <w:multiLevelType w:val="hybridMultilevel"/>
    <w:tmpl w:val="F0DE2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115620"/>
    <w:multiLevelType w:val="hybridMultilevel"/>
    <w:tmpl w:val="437E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411E0"/>
    <w:multiLevelType w:val="hybridMultilevel"/>
    <w:tmpl w:val="F6FAA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52C10"/>
    <w:multiLevelType w:val="multilevel"/>
    <w:tmpl w:val="25047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1000208"/>
    <w:multiLevelType w:val="hybridMultilevel"/>
    <w:tmpl w:val="1DDA7F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8F7672"/>
    <w:multiLevelType w:val="hybridMultilevel"/>
    <w:tmpl w:val="F6FAA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A06EDE"/>
    <w:multiLevelType w:val="hybridMultilevel"/>
    <w:tmpl w:val="BFD6F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3B2541"/>
    <w:multiLevelType w:val="hybridMultilevel"/>
    <w:tmpl w:val="E984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0"/>
    <w:lvlOverride w:ilvl="0">
      <w:lvl w:ilvl="0">
        <w:numFmt w:val="bullet"/>
        <w:lvlText w:val="•"/>
        <w:legacy w:legacy="1" w:legacySpace="0" w:legacyIndent="350"/>
        <w:lvlJc w:val="left"/>
        <w:rPr>
          <w:rFonts w:ascii="Times New Roman" w:hAnsi="Times New Roman" w:hint="default"/>
        </w:rPr>
      </w:lvl>
    </w:lvlOverride>
  </w:num>
  <w:num w:numId="4">
    <w:abstractNumId w:val="4"/>
  </w:num>
  <w:num w:numId="5">
    <w:abstractNumId w:val="2"/>
  </w:num>
  <w:num w:numId="6">
    <w:abstractNumId w:val="7"/>
  </w:num>
  <w:num w:numId="7">
    <w:abstractNumId w:val="15"/>
  </w:num>
  <w:num w:numId="8">
    <w:abstractNumId w:val="6"/>
  </w:num>
  <w:num w:numId="9">
    <w:abstractNumId w:val="9"/>
  </w:num>
  <w:num w:numId="10">
    <w:abstractNumId w:val="11"/>
  </w:num>
  <w:num w:numId="11">
    <w:abstractNumId w:val="3"/>
  </w:num>
  <w:num w:numId="12">
    <w:abstractNumId w:val="17"/>
  </w:num>
  <w:num w:numId="13">
    <w:abstractNumId w:val="13"/>
  </w:num>
  <w:num w:numId="14">
    <w:abstractNumId w:val="16"/>
  </w:num>
  <w:num w:numId="15">
    <w:abstractNumId w:val="12"/>
  </w:num>
  <w:num w:numId="16">
    <w:abstractNumId w:val="5"/>
  </w:num>
  <w:num w:numId="17">
    <w:abstractNumId w:val="1"/>
  </w:num>
  <w:num w:numId="18">
    <w:abstractNumId w:val="8"/>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BB"/>
    <w:rsid w:val="00005497"/>
    <w:rsid w:val="000118B9"/>
    <w:rsid w:val="00016578"/>
    <w:rsid w:val="00046A9D"/>
    <w:rsid w:val="00047F30"/>
    <w:rsid w:val="00050F13"/>
    <w:rsid w:val="0005513F"/>
    <w:rsid w:val="00055E9D"/>
    <w:rsid w:val="0005720F"/>
    <w:rsid w:val="00067F17"/>
    <w:rsid w:val="00077DC3"/>
    <w:rsid w:val="00082844"/>
    <w:rsid w:val="0008770D"/>
    <w:rsid w:val="00090BBF"/>
    <w:rsid w:val="000B33DD"/>
    <w:rsid w:val="000C1A1D"/>
    <w:rsid w:val="000C276A"/>
    <w:rsid w:val="000D2B01"/>
    <w:rsid w:val="000D48E4"/>
    <w:rsid w:val="000D5F95"/>
    <w:rsid w:val="000E4976"/>
    <w:rsid w:val="000F1F99"/>
    <w:rsid w:val="000F5E1E"/>
    <w:rsid w:val="0011360D"/>
    <w:rsid w:val="00134A13"/>
    <w:rsid w:val="001B1FC5"/>
    <w:rsid w:val="001C15F2"/>
    <w:rsid w:val="001D0D16"/>
    <w:rsid w:val="001D3268"/>
    <w:rsid w:val="001D6AB3"/>
    <w:rsid w:val="001E2273"/>
    <w:rsid w:val="001E7E78"/>
    <w:rsid w:val="001F018D"/>
    <w:rsid w:val="001F7010"/>
    <w:rsid w:val="00201A97"/>
    <w:rsid w:val="00222111"/>
    <w:rsid w:val="00226480"/>
    <w:rsid w:val="00233F56"/>
    <w:rsid w:val="002525EB"/>
    <w:rsid w:val="002604BB"/>
    <w:rsid w:val="00260A59"/>
    <w:rsid w:val="00264FE8"/>
    <w:rsid w:val="00273BFA"/>
    <w:rsid w:val="002818D0"/>
    <w:rsid w:val="00293106"/>
    <w:rsid w:val="00293881"/>
    <w:rsid w:val="0029774C"/>
    <w:rsid w:val="002A2654"/>
    <w:rsid w:val="002B3443"/>
    <w:rsid w:val="002C1F75"/>
    <w:rsid w:val="00301FCB"/>
    <w:rsid w:val="0030215B"/>
    <w:rsid w:val="003112B6"/>
    <w:rsid w:val="003357AD"/>
    <w:rsid w:val="00345915"/>
    <w:rsid w:val="00345B21"/>
    <w:rsid w:val="00361C13"/>
    <w:rsid w:val="00373703"/>
    <w:rsid w:val="00385461"/>
    <w:rsid w:val="00392E9A"/>
    <w:rsid w:val="00395F88"/>
    <w:rsid w:val="003A55AD"/>
    <w:rsid w:val="003B14CF"/>
    <w:rsid w:val="003B55F3"/>
    <w:rsid w:val="003C2E04"/>
    <w:rsid w:val="003C7F12"/>
    <w:rsid w:val="003E0383"/>
    <w:rsid w:val="003E2156"/>
    <w:rsid w:val="00406E9D"/>
    <w:rsid w:val="004163DB"/>
    <w:rsid w:val="0042008A"/>
    <w:rsid w:val="00425D82"/>
    <w:rsid w:val="00475725"/>
    <w:rsid w:val="004803B6"/>
    <w:rsid w:val="004C3008"/>
    <w:rsid w:val="004E32FB"/>
    <w:rsid w:val="004E6421"/>
    <w:rsid w:val="004F242C"/>
    <w:rsid w:val="00511A97"/>
    <w:rsid w:val="00514617"/>
    <w:rsid w:val="00580395"/>
    <w:rsid w:val="00590B84"/>
    <w:rsid w:val="005A1ED6"/>
    <w:rsid w:val="005A729C"/>
    <w:rsid w:val="005C2322"/>
    <w:rsid w:val="005C50BA"/>
    <w:rsid w:val="005F503C"/>
    <w:rsid w:val="00687C61"/>
    <w:rsid w:val="0069144E"/>
    <w:rsid w:val="006958DD"/>
    <w:rsid w:val="00697F7C"/>
    <w:rsid w:val="006B1B63"/>
    <w:rsid w:val="006C2440"/>
    <w:rsid w:val="006E6689"/>
    <w:rsid w:val="006F10B9"/>
    <w:rsid w:val="006F347A"/>
    <w:rsid w:val="006F63AD"/>
    <w:rsid w:val="00714952"/>
    <w:rsid w:val="00734888"/>
    <w:rsid w:val="00736B89"/>
    <w:rsid w:val="007465B1"/>
    <w:rsid w:val="00765D4B"/>
    <w:rsid w:val="007713F2"/>
    <w:rsid w:val="00775393"/>
    <w:rsid w:val="00776C72"/>
    <w:rsid w:val="007A3AC5"/>
    <w:rsid w:val="007E0D93"/>
    <w:rsid w:val="007E36F4"/>
    <w:rsid w:val="007E6891"/>
    <w:rsid w:val="007F0194"/>
    <w:rsid w:val="007F1E8F"/>
    <w:rsid w:val="00801CD5"/>
    <w:rsid w:val="00814D45"/>
    <w:rsid w:val="0082674F"/>
    <w:rsid w:val="00836300"/>
    <w:rsid w:val="008428E6"/>
    <w:rsid w:val="00855112"/>
    <w:rsid w:val="00881FF9"/>
    <w:rsid w:val="00893AFE"/>
    <w:rsid w:val="008967E1"/>
    <w:rsid w:val="008C3271"/>
    <w:rsid w:val="00942597"/>
    <w:rsid w:val="00951505"/>
    <w:rsid w:val="00953FB4"/>
    <w:rsid w:val="0098310E"/>
    <w:rsid w:val="009A25C3"/>
    <w:rsid w:val="009A5E67"/>
    <w:rsid w:val="009B369D"/>
    <w:rsid w:val="009B56E6"/>
    <w:rsid w:val="009C4A3E"/>
    <w:rsid w:val="009E3347"/>
    <w:rsid w:val="009E433F"/>
    <w:rsid w:val="00A13910"/>
    <w:rsid w:val="00A1747C"/>
    <w:rsid w:val="00A24F1D"/>
    <w:rsid w:val="00A36DF0"/>
    <w:rsid w:val="00A40E02"/>
    <w:rsid w:val="00A548E1"/>
    <w:rsid w:val="00A707AD"/>
    <w:rsid w:val="00A715BF"/>
    <w:rsid w:val="00A7421E"/>
    <w:rsid w:val="00A81C4F"/>
    <w:rsid w:val="00AA40C4"/>
    <w:rsid w:val="00AA6552"/>
    <w:rsid w:val="00AB3E1C"/>
    <w:rsid w:val="00AE208D"/>
    <w:rsid w:val="00AE6512"/>
    <w:rsid w:val="00B0412A"/>
    <w:rsid w:val="00B043D8"/>
    <w:rsid w:val="00B074C6"/>
    <w:rsid w:val="00B17FB9"/>
    <w:rsid w:val="00B254E7"/>
    <w:rsid w:val="00B4131A"/>
    <w:rsid w:val="00B47F32"/>
    <w:rsid w:val="00B511CC"/>
    <w:rsid w:val="00B53219"/>
    <w:rsid w:val="00B542A9"/>
    <w:rsid w:val="00B60E6C"/>
    <w:rsid w:val="00B63290"/>
    <w:rsid w:val="00B637A0"/>
    <w:rsid w:val="00B64334"/>
    <w:rsid w:val="00B667C1"/>
    <w:rsid w:val="00B66897"/>
    <w:rsid w:val="00B83992"/>
    <w:rsid w:val="00B958B1"/>
    <w:rsid w:val="00BB04C0"/>
    <w:rsid w:val="00BB2109"/>
    <w:rsid w:val="00BB6F7D"/>
    <w:rsid w:val="00BE05FA"/>
    <w:rsid w:val="00C009C3"/>
    <w:rsid w:val="00C07194"/>
    <w:rsid w:val="00C14142"/>
    <w:rsid w:val="00C15A7E"/>
    <w:rsid w:val="00C20B82"/>
    <w:rsid w:val="00C34E2A"/>
    <w:rsid w:val="00C42A0E"/>
    <w:rsid w:val="00C51757"/>
    <w:rsid w:val="00C5777C"/>
    <w:rsid w:val="00C6610E"/>
    <w:rsid w:val="00C67B24"/>
    <w:rsid w:val="00C80454"/>
    <w:rsid w:val="00CE7852"/>
    <w:rsid w:val="00D0521F"/>
    <w:rsid w:val="00D23385"/>
    <w:rsid w:val="00D5166B"/>
    <w:rsid w:val="00D622F8"/>
    <w:rsid w:val="00D664F0"/>
    <w:rsid w:val="00DA50D6"/>
    <w:rsid w:val="00DB6FCA"/>
    <w:rsid w:val="00DC2088"/>
    <w:rsid w:val="00DC277C"/>
    <w:rsid w:val="00E02812"/>
    <w:rsid w:val="00E14739"/>
    <w:rsid w:val="00E219B6"/>
    <w:rsid w:val="00E32D94"/>
    <w:rsid w:val="00E377EE"/>
    <w:rsid w:val="00E40760"/>
    <w:rsid w:val="00E428C6"/>
    <w:rsid w:val="00E9504D"/>
    <w:rsid w:val="00ED2005"/>
    <w:rsid w:val="00ED4890"/>
    <w:rsid w:val="00EE11A8"/>
    <w:rsid w:val="00EF1353"/>
    <w:rsid w:val="00EF2B24"/>
    <w:rsid w:val="00F11AC9"/>
    <w:rsid w:val="00F224E1"/>
    <w:rsid w:val="00F33915"/>
    <w:rsid w:val="00F4068D"/>
    <w:rsid w:val="00F44EC7"/>
    <w:rsid w:val="00F531B4"/>
    <w:rsid w:val="00F570AD"/>
    <w:rsid w:val="00F65572"/>
    <w:rsid w:val="00F87F52"/>
    <w:rsid w:val="00F97022"/>
    <w:rsid w:val="00FA6ADE"/>
    <w:rsid w:val="00FB2454"/>
    <w:rsid w:val="00FB31B1"/>
    <w:rsid w:val="00FD2BD6"/>
    <w:rsid w:val="00FD7521"/>
    <w:rsid w:val="00FD7B7D"/>
    <w:rsid w:val="00FF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A8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2604BB"/>
    <w:pPr>
      <w:ind w:left="720"/>
      <w:contextualSpacing/>
    </w:pPr>
  </w:style>
  <w:style w:type="character" w:styleId="Hyperlink">
    <w:name w:val="Hyperlink"/>
    <w:basedOn w:val="DefaultParagraphFont"/>
    <w:uiPriority w:val="99"/>
    <w:unhideWhenUsed/>
    <w:rsid w:val="00C34E2A"/>
    <w:rPr>
      <w:color w:val="0563C1" w:themeColor="hyperlink"/>
      <w:u w:val="single"/>
    </w:rPr>
  </w:style>
  <w:style w:type="paragraph" w:styleId="Header">
    <w:name w:val="header"/>
    <w:basedOn w:val="Normal"/>
    <w:link w:val="HeaderChar"/>
    <w:uiPriority w:val="99"/>
    <w:unhideWhenUsed/>
    <w:rsid w:val="00FA6ADE"/>
    <w:pPr>
      <w:tabs>
        <w:tab w:val="center" w:pos="4680"/>
        <w:tab w:val="right" w:pos="9360"/>
      </w:tabs>
    </w:pPr>
  </w:style>
  <w:style w:type="character" w:customStyle="1" w:styleId="HeaderChar">
    <w:name w:val="Header Char"/>
    <w:basedOn w:val="DefaultParagraphFont"/>
    <w:link w:val="Header"/>
    <w:uiPriority w:val="99"/>
    <w:rsid w:val="00FA6ADE"/>
    <w:rPr>
      <w:rFonts w:ascii="Times New Roman" w:eastAsia="Times New Roman" w:hAnsi="Times New Roman"/>
      <w:sz w:val="24"/>
      <w:szCs w:val="24"/>
    </w:rPr>
  </w:style>
  <w:style w:type="paragraph" w:styleId="Footer">
    <w:name w:val="footer"/>
    <w:basedOn w:val="Normal"/>
    <w:link w:val="FooterChar"/>
    <w:uiPriority w:val="99"/>
    <w:unhideWhenUsed/>
    <w:rsid w:val="00FA6ADE"/>
    <w:pPr>
      <w:tabs>
        <w:tab w:val="center" w:pos="4680"/>
        <w:tab w:val="right" w:pos="9360"/>
      </w:tabs>
    </w:pPr>
  </w:style>
  <w:style w:type="character" w:customStyle="1" w:styleId="FooterChar">
    <w:name w:val="Footer Char"/>
    <w:basedOn w:val="DefaultParagraphFont"/>
    <w:link w:val="Footer"/>
    <w:uiPriority w:val="99"/>
    <w:rsid w:val="00FA6ADE"/>
    <w:rPr>
      <w:rFonts w:ascii="Times New Roman" w:eastAsia="Times New Roman" w:hAnsi="Times New Roman"/>
      <w:sz w:val="24"/>
      <w:szCs w:val="24"/>
    </w:rPr>
  </w:style>
  <w:style w:type="paragraph" w:customStyle="1" w:styleId="Normal1">
    <w:name w:val="Normal1"/>
    <w:rsid w:val="00FB31B1"/>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2604BB"/>
    <w:pPr>
      <w:ind w:left="720"/>
      <w:contextualSpacing/>
    </w:pPr>
  </w:style>
  <w:style w:type="character" w:styleId="Hyperlink">
    <w:name w:val="Hyperlink"/>
    <w:basedOn w:val="DefaultParagraphFont"/>
    <w:uiPriority w:val="99"/>
    <w:unhideWhenUsed/>
    <w:rsid w:val="00C34E2A"/>
    <w:rPr>
      <w:color w:val="0563C1" w:themeColor="hyperlink"/>
      <w:u w:val="single"/>
    </w:rPr>
  </w:style>
  <w:style w:type="paragraph" w:styleId="Header">
    <w:name w:val="header"/>
    <w:basedOn w:val="Normal"/>
    <w:link w:val="HeaderChar"/>
    <w:uiPriority w:val="99"/>
    <w:unhideWhenUsed/>
    <w:rsid w:val="00FA6ADE"/>
    <w:pPr>
      <w:tabs>
        <w:tab w:val="center" w:pos="4680"/>
        <w:tab w:val="right" w:pos="9360"/>
      </w:tabs>
    </w:pPr>
  </w:style>
  <w:style w:type="character" w:customStyle="1" w:styleId="HeaderChar">
    <w:name w:val="Header Char"/>
    <w:basedOn w:val="DefaultParagraphFont"/>
    <w:link w:val="Header"/>
    <w:uiPriority w:val="99"/>
    <w:rsid w:val="00FA6ADE"/>
    <w:rPr>
      <w:rFonts w:ascii="Times New Roman" w:eastAsia="Times New Roman" w:hAnsi="Times New Roman"/>
      <w:sz w:val="24"/>
      <w:szCs w:val="24"/>
    </w:rPr>
  </w:style>
  <w:style w:type="paragraph" w:styleId="Footer">
    <w:name w:val="footer"/>
    <w:basedOn w:val="Normal"/>
    <w:link w:val="FooterChar"/>
    <w:uiPriority w:val="99"/>
    <w:unhideWhenUsed/>
    <w:rsid w:val="00FA6ADE"/>
    <w:pPr>
      <w:tabs>
        <w:tab w:val="center" w:pos="4680"/>
        <w:tab w:val="right" w:pos="9360"/>
      </w:tabs>
    </w:pPr>
  </w:style>
  <w:style w:type="character" w:customStyle="1" w:styleId="FooterChar">
    <w:name w:val="Footer Char"/>
    <w:basedOn w:val="DefaultParagraphFont"/>
    <w:link w:val="Footer"/>
    <w:uiPriority w:val="99"/>
    <w:rsid w:val="00FA6ADE"/>
    <w:rPr>
      <w:rFonts w:ascii="Times New Roman" w:eastAsia="Times New Roman" w:hAnsi="Times New Roman"/>
      <w:sz w:val="24"/>
      <w:szCs w:val="24"/>
    </w:rPr>
  </w:style>
  <w:style w:type="paragraph" w:customStyle="1" w:styleId="Normal1">
    <w:name w:val="Normal1"/>
    <w:rsid w:val="00FB31B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5A95-BA0D-0B46-A17B-698EF267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7929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NADEEN HERRING's Standard Resume</vt:lpstr>
    </vt:vector>
  </TitlesOfParts>
  <Company>Doostang</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NADEEN HERRING's Standard Resume</dc:title>
  <dc:creator>NADEEN HERRING</dc:creator>
  <cp:lastModifiedBy>Nadeen Herring</cp:lastModifiedBy>
  <cp:revision>2</cp:revision>
  <dcterms:created xsi:type="dcterms:W3CDTF">2018-09-19T20:23:00Z</dcterms:created>
  <dcterms:modified xsi:type="dcterms:W3CDTF">2018-09-19T20:23:00Z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Doostang</vt:lpwstr>
  </property>
  <property fmtid="{D5CDD505-2E9C-101B-9397-08002B2CF9AE}" pid="3" name="ctv">
    <vt:lpwstr>accvfo2hy-v1</vt:lpwstr>
  </property>
  <property fmtid="{D5CDD505-2E9C-101B-9397-08002B2CF9AE}" pid="4" name="tal_id">
    <vt:lpwstr>7c7438e00d657af6b206c4b5afdc0430</vt:lpwstr>
  </property>
</Properties>
</file>