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25FD0D" w14:textId="77777777" w:rsidR="00CA7BC2" w:rsidRPr="00CA7BC2" w:rsidRDefault="00CA7BC2" w:rsidP="00CA7BC2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CA7BC2">
        <w:rPr>
          <w:rFonts w:ascii="Times New Roman" w:eastAsia="Calibri" w:hAnsi="Times New Roman" w:cs="Times New Roman"/>
          <w:sz w:val="24"/>
          <w:szCs w:val="24"/>
        </w:rPr>
        <w:t>References</w:t>
      </w:r>
    </w:p>
    <w:p w14:paraId="62B0818B" w14:textId="77777777" w:rsidR="00C61D72" w:rsidRDefault="00C61D72" w:rsidP="00C61D72">
      <w:pPr>
        <w:pStyle w:val="ListParagraph"/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r w:rsidRPr="00A322FF">
        <w:rPr>
          <w:rFonts w:ascii="Times New Roman" w:eastAsia="Calibri" w:hAnsi="Times New Roman" w:cs="Times New Roman"/>
          <w:sz w:val="24"/>
          <w:szCs w:val="24"/>
        </w:rPr>
        <w:t xml:space="preserve">David Parenti, LMFT </w:t>
      </w:r>
    </w:p>
    <w:p w14:paraId="28668D6F" w14:textId="77777777" w:rsidR="00C61D72" w:rsidRDefault="00C61D72" w:rsidP="00C61D72">
      <w:pPr>
        <w:pStyle w:val="ListParagrap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Family Guidance Center </w:t>
      </w:r>
    </w:p>
    <w:p w14:paraId="014CB04C" w14:textId="77777777" w:rsidR="00C61D72" w:rsidRDefault="00C61D72" w:rsidP="00C61D72">
      <w:pPr>
        <w:pStyle w:val="ListParagrap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1235 Penn Avenue, Wyomissing, PA </w:t>
      </w:r>
    </w:p>
    <w:p w14:paraId="76140655" w14:textId="77777777" w:rsidR="00C61D72" w:rsidRDefault="00C61D72" w:rsidP="00C61D72">
      <w:pPr>
        <w:pStyle w:val="ListParagrap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Email: </w:t>
      </w:r>
      <w:hyperlink r:id="rId5" w:history="1">
        <w:r w:rsidRPr="0048216C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dparenti@familyguidancecenter.com</w:t>
        </w:r>
      </w:hyperlink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9FC192A" w14:textId="603EB86C" w:rsidR="00C61D72" w:rsidRDefault="00C61D72" w:rsidP="00C61D72">
      <w:pPr>
        <w:pStyle w:val="ListParagrap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Phone: 484-345-8160</w:t>
      </w:r>
    </w:p>
    <w:p w14:paraId="6135F6E0" w14:textId="77777777" w:rsidR="00C61D72" w:rsidRPr="00A322FF" w:rsidRDefault="00C61D72" w:rsidP="00C61D72">
      <w:pPr>
        <w:pStyle w:val="ListParagraph"/>
        <w:rPr>
          <w:rFonts w:ascii="Times New Roman" w:eastAsia="Calibri" w:hAnsi="Times New Roman" w:cs="Times New Roman"/>
          <w:sz w:val="24"/>
          <w:szCs w:val="24"/>
        </w:rPr>
      </w:pPr>
    </w:p>
    <w:p w14:paraId="61698F46" w14:textId="77777777" w:rsidR="00CA7BC2" w:rsidRPr="00CA7BC2" w:rsidRDefault="00CA7BC2" w:rsidP="00CA7BC2">
      <w:pPr>
        <w:numPr>
          <w:ilvl w:val="0"/>
          <w:numId w:val="1"/>
        </w:numPr>
        <w:spacing w:after="20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A7BC2">
        <w:rPr>
          <w:rFonts w:ascii="Times New Roman" w:eastAsia="Calibri" w:hAnsi="Times New Roman" w:cs="Times New Roman"/>
          <w:sz w:val="24"/>
          <w:szCs w:val="24"/>
        </w:rPr>
        <w:t xml:space="preserve">Dr. Erin Johnson, Psy.D. </w:t>
      </w:r>
    </w:p>
    <w:p w14:paraId="5A4C689C" w14:textId="77777777" w:rsidR="00081E0D" w:rsidRPr="00081E0D" w:rsidRDefault="00081E0D" w:rsidP="00081E0D">
      <w:pPr>
        <w:spacing w:after="20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81E0D">
        <w:rPr>
          <w:rFonts w:ascii="Times New Roman" w:eastAsia="Calibri" w:hAnsi="Times New Roman" w:cs="Times New Roman"/>
          <w:sz w:val="24"/>
          <w:szCs w:val="24"/>
        </w:rPr>
        <w:t>Assistant Teaching Professor in Psychology, Psychology</w:t>
      </w:r>
    </w:p>
    <w:p w14:paraId="4055FE9D" w14:textId="77777777" w:rsidR="00081E0D" w:rsidRPr="00081E0D" w:rsidRDefault="00081E0D" w:rsidP="00081E0D">
      <w:pPr>
        <w:spacing w:after="20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81E0D">
        <w:rPr>
          <w:rFonts w:ascii="Times New Roman" w:eastAsia="Calibri" w:hAnsi="Times New Roman" w:cs="Times New Roman"/>
          <w:sz w:val="24"/>
          <w:szCs w:val="24"/>
        </w:rPr>
        <w:t>Program Coordinator, Applied Psychology</w:t>
      </w:r>
    </w:p>
    <w:p w14:paraId="6F03AE55" w14:textId="61A6BA6A" w:rsidR="00081E0D" w:rsidRDefault="00081E0D" w:rsidP="00CA7BC2">
      <w:pPr>
        <w:spacing w:after="20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81E0D">
        <w:rPr>
          <w:rFonts w:ascii="Times New Roman" w:eastAsia="Calibri" w:hAnsi="Times New Roman" w:cs="Times New Roman"/>
          <w:sz w:val="24"/>
          <w:szCs w:val="24"/>
        </w:rPr>
        <w:t>Program Coordinator, Rehabilitation &amp; Human Services</w:t>
      </w:r>
    </w:p>
    <w:p w14:paraId="04C20CD0" w14:textId="26142CB4" w:rsidR="00CA7BC2" w:rsidRPr="00CA7BC2" w:rsidRDefault="00CA7BC2" w:rsidP="00CA7BC2">
      <w:pPr>
        <w:spacing w:after="20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A7BC2">
        <w:rPr>
          <w:rFonts w:ascii="Times New Roman" w:eastAsia="Calibri" w:hAnsi="Times New Roman" w:cs="Times New Roman"/>
          <w:sz w:val="24"/>
          <w:szCs w:val="24"/>
        </w:rPr>
        <w:t xml:space="preserve">Pennsylvania State University, Berks Reading, PA 19610 </w:t>
      </w:r>
    </w:p>
    <w:p w14:paraId="23722FCD" w14:textId="77777777" w:rsidR="00CA7BC2" w:rsidRPr="00CA7BC2" w:rsidRDefault="00CA7BC2" w:rsidP="00CA7BC2">
      <w:pPr>
        <w:spacing w:after="20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A7BC2">
        <w:rPr>
          <w:rFonts w:ascii="Times New Roman" w:eastAsia="Calibri" w:hAnsi="Times New Roman" w:cs="Times New Roman"/>
          <w:sz w:val="24"/>
          <w:szCs w:val="24"/>
        </w:rPr>
        <w:t>Email: eem139@psu.edu</w:t>
      </w:r>
    </w:p>
    <w:p w14:paraId="6EA093B3" w14:textId="6E4CE1F0" w:rsidR="00CA7BC2" w:rsidRDefault="00CA7BC2" w:rsidP="00CA7BC2">
      <w:pPr>
        <w:spacing w:after="20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A7BC2">
        <w:rPr>
          <w:rFonts w:ascii="Times New Roman" w:eastAsia="Calibri" w:hAnsi="Times New Roman" w:cs="Times New Roman"/>
          <w:sz w:val="24"/>
          <w:szCs w:val="24"/>
        </w:rPr>
        <w:t>Phone: 610-396-6143</w:t>
      </w:r>
    </w:p>
    <w:p w14:paraId="1684A9FA" w14:textId="77777777" w:rsidR="00C61D72" w:rsidRPr="00CA7BC2" w:rsidRDefault="00C61D72" w:rsidP="00CA7BC2">
      <w:pPr>
        <w:spacing w:after="20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584A3E57" w14:textId="30E74AD1" w:rsidR="00081E0D" w:rsidRDefault="00081E0D" w:rsidP="00A322FF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780F3474" w14:textId="65DFDF35" w:rsidR="00CA7BC2" w:rsidRPr="00081E0D" w:rsidRDefault="00CA7BC2" w:rsidP="00081E0D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81E0D">
        <w:rPr>
          <w:rFonts w:ascii="Times New Roman" w:eastAsia="Calibri" w:hAnsi="Times New Roman" w:cs="Times New Roman"/>
          <w:sz w:val="24"/>
          <w:szCs w:val="24"/>
        </w:rPr>
        <w:t xml:space="preserve">Dr. Brenda Russell, Ph.D. </w:t>
      </w:r>
    </w:p>
    <w:p w14:paraId="7A5C3661" w14:textId="77777777" w:rsidR="00CA7BC2" w:rsidRPr="00CA7BC2" w:rsidRDefault="00CA7BC2" w:rsidP="00CA7BC2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A7BC2">
        <w:rPr>
          <w:rFonts w:ascii="Times New Roman" w:eastAsia="Calibri" w:hAnsi="Times New Roman" w:cs="Times New Roman"/>
          <w:sz w:val="24"/>
          <w:szCs w:val="24"/>
        </w:rPr>
        <w:t xml:space="preserve">Ph.D., Applied Experimental Social Psychology, Emphasis in Psychology and Law, </w:t>
      </w:r>
    </w:p>
    <w:p w14:paraId="3E9F2B56" w14:textId="77777777" w:rsidR="00CA7BC2" w:rsidRPr="00CA7BC2" w:rsidRDefault="00CA7BC2" w:rsidP="00CA7BC2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A7BC2">
        <w:rPr>
          <w:rFonts w:ascii="Times New Roman" w:eastAsia="Calibri" w:hAnsi="Times New Roman" w:cs="Times New Roman"/>
          <w:sz w:val="24"/>
          <w:szCs w:val="24"/>
        </w:rPr>
        <w:t>Saint Louis University</w:t>
      </w:r>
    </w:p>
    <w:p w14:paraId="7B4E6512" w14:textId="77777777" w:rsidR="00CA7BC2" w:rsidRPr="00CA7BC2" w:rsidRDefault="00CA7BC2" w:rsidP="00CA7BC2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A7BC2">
        <w:rPr>
          <w:rFonts w:ascii="Times New Roman" w:eastAsia="Calibri" w:hAnsi="Times New Roman" w:cs="Times New Roman"/>
          <w:sz w:val="24"/>
          <w:szCs w:val="24"/>
        </w:rPr>
        <w:t>(Associate Professor of Psychology at Penn State Berks)</w:t>
      </w:r>
    </w:p>
    <w:p w14:paraId="098853C9" w14:textId="77777777" w:rsidR="00CA7BC2" w:rsidRPr="00CA7BC2" w:rsidRDefault="00CA7BC2" w:rsidP="00CA7BC2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A7BC2">
        <w:rPr>
          <w:rFonts w:ascii="Times New Roman" w:eastAsia="Calibri" w:hAnsi="Times New Roman" w:cs="Times New Roman"/>
          <w:sz w:val="24"/>
          <w:szCs w:val="24"/>
        </w:rPr>
        <w:t>Pennsylvania State University, Berks Reading, PA 19610</w:t>
      </w:r>
    </w:p>
    <w:p w14:paraId="4E02FD64" w14:textId="77777777" w:rsidR="00CA7BC2" w:rsidRPr="00CA7BC2" w:rsidRDefault="00CA7BC2" w:rsidP="00CA7BC2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A7BC2">
        <w:rPr>
          <w:rFonts w:ascii="Times New Roman" w:eastAsia="Calibri" w:hAnsi="Times New Roman" w:cs="Times New Roman"/>
          <w:sz w:val="24"/>
          <w:szCs w:val="24"/>
        </w:rPr>
        <w:t>Email: blr15@psu.edu</w:t>
      </w:r>
    </w:p>
    <w:p w14:paraId="63BFC815" w14:textId="60D1DE56" w:rsidR="00CA7BC2" w:rsidRDefault="00CA7BC2" w:rsidP="00CA7BC2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A7BC2">
        <w:rPr>
          <w:rFonts w:ascii="Times New Roman" w:eastAsia="Calibri" w:hAnsi="Times New Roman" w:cs="Times New Roman"/>
          <w:sz w:val="24"/>
          <w:szCs w:val="24"/>
        </w:rPr>
        <w:t xml:space="preserve">Phone: 610-396-6014  </w:t>
      </w:r>
    </w:p>
    <w:p w14:paraId="6E4B66AD" w14:textId="5AE34C17" w:rsidR="00C10BC6" w:rsidRDefault="00C10BC6" w:rsidP="00CA7BC2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1A0AB444" w14:textId="6BB5A910" w:rsidR="00C10BC6" w:rsidRDefault="00C10BC6" w:rsidP="00C10BC6">
      <w:pPr>
        <w:pStyle w:val="ListParagraph"/>
        <w:numPr>
          <w:ilvl w:val="0"/>
          <w:numId w:val="1"/>
        </w:num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Joanne Cohen, Ph.D. </w:t>
      </w:r>
    </w:p>
    <w:p w14:paraId="3323BC2E" w14:textId="41AD66CF" w:rsidR="00C10BC6" w:rsidRDefault="00C10BC6" w:rsidP="00C10BC6">
      <w:pPr>
        <w:pStyle w:val="ListParagraph"/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C10BC6">
        <w:rPr>
          <w:rFonts w:ascii="Times New Roman" w:eastAsia="Calibri" w:hAnsi="Times New Roman" w:cs="Times New Roman"/>
          <w:sz w:val="24"/>
          <w:szCs w:val="24"/>
        </w:rPr>
        <w:t>Clinical Coordinator of the Marriage, Couple and Family Counseling Program</w:t>
      </w:r>
    </w:p>
    <w:p w14:paraId="344DE074" w14:textId="41207500" w:rsidR="00D77E51" w:rsidRDefault="00D77E51" w:rsidP="00C10BC6">
      <w:pPr>
        <w:pStyle w:val="ListParagraph"/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D77E51">
        <w:rPr>
          <w:rFonts w:ascii="Times New Roman" w:eastAsia="Calibri" w:hAnsi="Times New Roman" w:cs="Times New Roman"/>
          <w:sz w:val="24"/>
          <w:szCs w:val="24"/>
        </w:rPr>
        <w:t>15200 Kutztown Rd, Kutztown, PA 19530</w:t>
      </w:r>
    </w:p>
    <w:p w14:paraId="71E067EC" w14:textId="77777777" w:rsidR="00C10BC6" w:rsidRPr="00C10BC6" w:rsidRDefault="00C10BC6" w:rsidP="00C10BC6">
      <w:pPr>
        <w:pStyle w:val="ListParagraph"/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C10BC6">
        <w:rPr>
          <w:rFonts w:ascii="Times New Roman" w:eastAsia="Calibri" w:hAnsi="Times New Roman" w:cs="Times New Roman"/>
          <w:sz w:val="24"/>
          <w:szCs w:val="24"/>
        </w:rPr>
        <w:t>Email: cohen@kutztown.edu</w:t>
      </w:r>
    </w:p>
    <w:p w14:paraId="7F6C5D16" w14:textId="5A3855AD" w:rsidR="00C10BC6" w:rsidRPr="00C10BC6" w:rsidRDefault="00C10BC6" w:rsidP="00C10BC6">
      <w:pPr>
        <w:pStyle w:val="ListParagraph"/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C10BC6">
        <w:rPr>
          <w:rFonts w:ascii="Times New Roman" w:eastAsia="Calibri" w:hAnsi="Times New Roman" w:cs="Times New Roman"/>
          <w:sz w:val="24"/>
          <w:szCs w:val="24"/>
        </w:rPr>
        <w:t xml:space="preserve">Phone: </w:t>
      </w:r>
      <w:bookmarkStart w:id="0" w:name="_GoBack"/>
      <w:r w:rsidRPr="00C10BC6">
        <w:rPr>
          <w:rFonts w:ascii="Times New Roman" w:eastAsia="Calibri" w:hAnsi="Times New Roman" w:cs="Times New Roman"/>
          <w:sz w:val="24"/>
          <w:szCs w:val="24"/>
        </w:rPr>
        <w:t>610-683-4211</w:t>
      </w:r>
      <w:bookmarkEnd w:id="0"/>
    </w:p>
    <w:p w14:paraId="4F6BB6E7" w14:textId="77777777" w:rsidR="00CA7BC2" w:rsidRPr="00CA7BC2" w:rsidRDefault="00CA7BC2" w:rsidP="00CA7BC2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59EB8427" w14:textId="5A18E525" w:rsidR="00CA7BC2" w:rsidRPr="00081E0D" w:rsidRDefault="00CA7BC2" w:rsidP="00081E0D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3B39A482" w14:textId="77777777" w:rsidR="00CA7BC2" w:rsidRPr="00CA7BC2" w:rsidRDefault="00CA7BC2" w:rsidP="00CA7BC2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2D68EEFD" w14:textId="77777777" w:rsidR="00CA7BC2" w:rsidRPr="00CA7BC2" w:rsidRDefault="00CA7BC2" w:rsidP="00CA7BC2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2DA518A2" w14:textId="77777777" w:rsidR="00CA7BC2" w:rsidRPr="00CA7BC2" w:rsidRDefault="00CA7BC2" w:rsidP="00CA7BC2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31AEC596" w14:textId="77777777" w:rsidR="00CA7BC2" w:rsidRPr="00CA7BC2" w:rsidRDefault="00CA7BC2" w:rsidP="00CA7BC2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18DED0F4" w14:textId="77777777" w:rsidR="00CA7BC2" w:rsidRPr="00CA7BC2" w:rsidRDefault="00CA7BC2" w:rsidP="00CA7BC2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702E2BA" w14:textId="77777777" w:rsidR="006E37FC" w:rsidRPr="00CA7BC2" w:rsidRDefault="006E37FC">
      <w:pPr>
        <w:rPr>
          <w:rFonts w:ascii="Times New Roman" w:hAnsi="Times New Roman" w:cs="Times New Roman"/>
          <w:sz w:val="24"/>
          <w:szCs w:val="24"/>
        </w:rPr>
      </w:pPr>
    </w:p>
    <w:sectPr w:rsidR="006E37FC" w:rsidRPr="00CA7BC2" w:rsidSect="00D874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ED030B"/>
    <w:multiLevelType w:val="hybridMultilevel"/>
    <w:tmpl w:val="E2B6F1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BC2"/>
    <w:rsid w:val="00081E0D"/>
    <w:rsid w:val="00082544"/>
    <w:rsid w:val="001620A4"/>
    <w:rsid w:val="004874D8"/>
    <w:rsid w:val="004C4CDE"/>
    <w:rsid w:val="006B1935"/>
    <w:rsid w:val="006E37FC"/>
    <w:rsid w:val="00980872"/>
    <w:rsid w:val="00A322FF"/>
    <w:rsid w:val="00C10BC6"/>
    <w:rsid w:val="00C12863"/>
    <w:rsid w:val="00C61D72"/>
    <w:rsid w:val="00CA7BC2"/>
    <w:rsid w:val="00D0475E"/>
    <w:rsid w:val="00D77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ABE71B"/>
  <w15:chartTrackingRefBased/>
  <w15:docId w15:val="{4C57DD4D-5AB8-4CBD-B25E-AF5F0ABA3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0BC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322F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22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parenti@familyguidancecenter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Warrick</dc:creator>
  <cp:keywords/>
  <dc:description/>
  <cp:lastModifiedBy>Marie Warrick</cp:lastModifiedBy>
  <cp:revision>9</cp:revision>
  <dcterms:created xsi:type="dcterms:W3CDTF">2018-05-30T17:56:00Z</dcterms:created>
  <dcterms:modified xsi:type="dcterms:W3CDTF">2018-08-22T22:36:00Z</dcterms:modified>
</cp:coreProperties>
</file>