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Ashley L. Zavatsky</w:t>
      </w:r>
    </w:p>
    <w:p w:rsidR="00000000" w:rsidDel="00000000" w:rsidP="00000000" w:rsidRDefault="00000000" w:rsidRPr="00000000" w14:paraId="00000001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1110 Stratmann Dr.</w:t>
      </w:r>
    </w:p>
    <w:p w:rsidR="00000000" w:rsidDel="00000000" w:rsidP="00000000" w:rsidRDefault="00000000" w:rsidRPr="00000000" w14:paraId="00000002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Southampton, PA 18966</w:t>
      </w:r>
    </w:p>
    <w:p w:rsidR="00000000" w:rsidDel="00000000" w:rsidP="00000000" w:rsidRDefault="00000000" w:rsidRPr="00000000" w14:paraId="00000003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267-315-0668</w:t>
      </w:r>
    </w:p>
    <w:p w:rsidR="00000000" w:rsidDel="00000000" w:rsidP="00000000" w:rsidRDefault="00000000" w:rsidRPr="00000000" w14:paraId="00000004">
      <w:pPr>
        <w:contextualSpacing w:val="0"/>
        <w:jc w:val="center"/>
        <w:rPr>
          <w:color w:val="000080"/>
          <w:u w:val="singl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Azavatsky1209@gmail.com</w:t>
        </w:r>
      </w:hyperlink>
      <w:r w:rsidDel="00000000" w:rsidR="00000000" w:rsidRPr="00000000">
        <w:rPr>
          <w:color w:val="000080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EDUCATION         </w:t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  <w:t xml:space="preserve">Gwynedd Mercy University, Gwynedd Valley, PA</w:t>
      </w:r>
    </w:p>
    <w:p w:rsidR="00000000" w:rsidDel="00000000" w:rsidP="00000000" w:rsidRDefault="00000000" w:rsidRPr="00000000" w14:paraId="00000008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Bachelor of Science in Criminal Justice, Graduated: January 2016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0B">
      <w:pPr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PROFESSIONAL EXPERIENCE</w:t>
      </w:r>
    </w:p>
    <w:p w:rsidR="00000000" w:rsidDel="00000000" w:rsidP="00000000" w:rsidRDefault="00000000" w:rsidRPr="00000000" w14:paraId="0000000C">
      <w:pPr>
        <w:contextualSpacing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Woods Services</w:t>
        <w:tab/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Langhorne, PA</w:t>
      </w:r>
    </w:p>
    <w:p w:rsidR="00000000" w:rsidDel="00000000" w:rsidP="00000000" w:rsidRDefault="00000000" w:rsidRPr="00000000" w14:paraId="0000000E">
      <w:pPr>
        <w:contextualSpacing w:val="0"/>
        <w:rPr>
          <w:b w:val="1"/>
        </w:rPr>
      </w:pPr>
      <w:r w:rsidDel="00000000" w:rsidR="00000000" w:rsidRPr="00000000">
        <w:rPr>
          <w:rtl w:val="0"/>
        </w:rPr>
        <w:t xml:space="preserve">Staff Counselor III</w:t>
        <w:tab/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January 2018 to present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Responsible for the care and supervision of emotionally disturbed children and adolescent residential clients.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Ensures the client’s safety and well-being; actively supervises clients in accordance with each client’s needs, treatment goals, program policies and procedures.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Daily tasks include: implements, monitors and reports upon therapeutic strategies and programming.</w:t>
      </w:r>
    </w:p>
    <w:p w:rsidR="00000000" w:rsidDel="00000000" w:rsidP="00000000" w:rsidRDefault="00000000" w:rsidRPr="00000000" w14:paraId="00000012">
      <w:pPr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Foundations Behavioral Health</w:t>
        <w:tab/>
        <w:tab/>
        <w:tab/>
        <w:tab/>
        <w:tab/>
      </w:r>
      <w:r w:rsidDel="00000000" w:rsidR="00000000" w:rsidRPr="00000000">
        <w:rPr>
          <w:rtl w:val="0"/>
        </w:rPr>
        <w:t xml:space="preserve">Doylestown, 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>
          <w:i w:val="1"/>
        </w:rPr>
      </w:pPr>
      <w:r w:rsidDel="00000000" w:rsidR="00000000" w:rsidRPr="00000000">
        <w:rPr>
          <w:rtl w:val="0"/>
        </w:rPr>
        <w:t xml:space="preserve">Therapeutic Support Staff</w:t>
      </w:r>
      <w:r w:rsidDel="00000000" w:rsidR="00000000" w:rsidRPr="00000000">
        <w:rPr>
          <w:b w:val="1"/>
          <w:rtl w:val="0"/>
        </w:rPr>
        <w:tab/>
        <w:tab/>
        <w:tab/>
        <w:tab/>
        <w:tab/>
        <w:tab/>
        <w:t xml:space="preserve">September 2016 - December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contextualSpacing w:val="0"/>
        <w:rPr/>
      </w:pPr>
      <w:r w:rsidDel="00000000" w:rsidR="00000000" w:rsidRPr="00000000">
        <w:rPr>
          <w:rtl w:val="0"/>
        </w:rPr>
        <w:t xml:space="preserve">Manage the behavior of children and with emotional, behavioral, and/or social difficulties such as autism and ADHD, in a community setting working with families, schools, and caregivers of assigned children.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contextualSpacing w:val="0"/>
        <w:rPr/>
      </w:pPr>
      <w:r w:rsidDel="00000000" w:rsidR="00000000" w:rsidRPr="00000000">
        <w:rPr>
          <w:rtl w:val="0"/>
        </w:rPr>
        <w:t xml:space="preserve">Assist children in achieving goals outlined in specific treatment plans including building trusting relationships in addition to teaching each child to overcome problems and change negative behaviors.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contextualSpacing w:val="0"/>
        <w:rPr/>
      </w:pPr>
      <w:r w:rsidDel="00000000" w:rsidR="00000000" w:rsidRPr="00000000">
        <w:rPr>
          <w:rtl w:val="0"/>
        </w:rPr>
        <w:t xml:space="preserve">Daily tasks include: behavior modification, emotional support, interventions, reinforcements, and teaching of coping strategies.</w:t>
      </w:r>
    </w:p>
    <w:p w:rsidR="00000000" w:rsidDel="00000000" w:rsidP="00000000" w:rsidRDefault="00000000" w:rsidRPr="00000000" w14:paraId="0000001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Tin Pan Alley Tavern </w:t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Huntingdon Valley, 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rPr>
          <w:b w:val="1"/>
        </w:rPr>
      </w:pPr>
      <w:r w:rsidDel="00000000" w:rsidR="00000000" w:rsidRPr="00000000">
        <w:rPr>
          <w:rtl w:val="0"/>
        </w:rPr>
        <w:t xml:space="preserve">Bartender</w:t>
      </w: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  <w:tab/>
        <w:t xml:space="preserve">August 2015 to present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contextualSpacing w:val="0"/>
        <w:rPr/>
      </w:pPr>
      <w:r w:rsidDel="00000000" w:rsidR="00000000" w:rsidRPr="00000000">
        <w:rPr>
          <w:rtl w:val="0"/>
        </w:rPr>
        <w:t xml:space="preserve">Communicate with guests with enthusiasm and make them feel appreciated through displayed actions.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contextualSpacing w:val="0"/>
        <w:rPr/>
      </w:pPr>
      <w:r w:rsidDel="00000000" w:rsidR="00000000" w:rsidRPr="00000000">
        <w:rPr>
          <w:rtl w:val="0"/>
        </w:rPr>
        <w:t xml:space="preserve">Work in collaboration with other bar staff to keep the bar area cleaned; and abide by company’s standards at all times.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contextualSpacing w:val="0"/>
        <w:rPr/>
      </w:pPr>
      <w:r w:rsidDel="00000000" w:rsidR="00000000" w:rsidRPr="00000000">
        <w:rPr>
          <w:rtl w:val="0"/>
        </w:rPr>
        <w:t xml:space="preserve">Responsible for mixing and serving both alcoholic and non-alcoholic drinks and food for patrons of bar and dining room following standard recipes and procedures.</w:t>
      </w:r>
    </w:p>
    <w:p w:rsidR="00000000" w:rsidDel="00000000" w:rsidP="00000000" w:rsidRDefault="00000000" w:rsidRPr="00000000" w14:paraId="0000001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Philadelphia Municipal Court </w:t>
        <w:tab/>
        <w:tab/>
        <w:tab/>
        <w:tab/>
        <w:tab/>
      </w:r>
      <w:r w:rsidDel="00000000" w:rsidR="00000000" w:rsidRPr="00000000">
        <w:rPr>
          <w:rtl w:val="0"/>
        </w:rPr>
        <w:t xml:space="preserve">Philadelphia, PA</w:t>
        <w:tab/>
        <w:tab/>
      </w:r>
    </w:p>
    <w:p w:rsidR="00000000" w:rsidDel="00000000" w:rsidP="00000000" w:rsidRDefault="00000000" w:rsidRPr="00000000" w14:paraId="00000024">
      <w:pPr>
        <w:contextualSpacing w:val="0"/>
        <w:rPr>
          <w:b w:val="1"/>
        </w:rPr>
      </w:pPr>
      <w:r w:rsidDel="00000000" w:rsidR="00000000" w:rsidRPr="00000000">
        <w:rPr>
          <w:rtl w:val="0"/>
        </w:rPr>
        <w:t xml:space="preserve">Intern</w:t>
        <w:tab/>
        <w:tab/>
        <w:t xml:space="preserve"> </w:t>
        <w:tab/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Summer 2015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  <w:contextualSpacing w:val="0"/>
        <w:rPr/>
      </w:pPr>
      <w:r w:rsidDel="00000000" w:rsidR="00000000" w:rsidRPr="00000000">
        <w:rPr>
          <w:rtl w:val="0"/>
        </w:rPr>
        <w:t xml:space="preserve">Follow Judges everyday routine in the courtroom and behind the scenes.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720" w:hanging="360"/>
        <w:contextualSpacing w:val="0"/>
        <w:rPr/>
      </w:pPr>
      <w:r w:rsidDel="00000000" w:rsidR="00000000" w:rsidRPr="00000000">
        <w:rPr>
          <w:rtl w:val="0"/>
        </w:rPr>
        <w:t xml:space="preserve">First hand access to all courtrooms and receive any information possible.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  <w:contextualSpacing w:val="0"/>
        <w:rPr/>
      </w:pPr>
      <w:r w:rsidDel="00000000" w:rsidR="00000000" w:rsidRPr="00000000">
        <w:rPr>
          <w:rtl w:val="0"/>
        </w:rPr>
        <w:t xml:space="preserve">Copy notes and write a report on the different types of court rooms and duties of courtroom personnel and later make a PowerPoint to present in my internship class. </w:t>
      </w:r>
    </w:p>
    <w:p w:rsidR="00000000" w:rsidDel="00000000" w:rsidP="00000000" w:rsidRDefault="00000000" w:rsidRPr="00000000" w14:paraId="00000028">
      <w:pPr>
        <w:contextualSpacing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contextualSpacing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MEMBERSHIPS &amp; AFFILIATIONS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B">
      <w:pPr>
        <w:contextualSpacing w:val="0"/>
        <w:rPr/>
      </w:pPr>
      <w:r w:rsidDel="00000000" w:rsidR="00000000" w:rsidRPr="00000000">
        <w:rPr>
          <w:rtl w:val="0"/>
        </w:rPr>
        <w:t xml:space="preserve">Gwynedd Mercy University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Varsity Softball Team, 2011-2014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contextualSpacing w:val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E">
      <w:pPr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REFERENCES</w:t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F">
      <w:pPr>
        <w:contextualSpacing w:val="0"/>
        <w:rPr/>
      </w:pPr>
      <w:r w:rsidDel="00000000" w:rsidR="00000000" w:rsidRPr="00000000">
        <w:rPr>
          <w:rtl w:val="0"/>
        </w:rPr>
        <w:t xml:space="preserve">Available upon request</w:t>
      </w:r>
    </w:p>
    <w:sectPr>
      <w:pgSz w:h="15840" w:w="12240"/>
      <w:pgMar w:bottom="1134" w:top="1134" w:left="1134" w:right="1134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zavatsky120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