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92" w:rsidRPr="00AC4BE8" w:rsidRDefault="006420B4" w:rsidP="006E7E48">
      <w:pPr>
        <w:tabs>
          <w:tab w:val="left" w:pos="377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C4BE8">
        <w:rPr>
          <w:rFonts w:ascii="Times New Roman" w:hAnsi="Times New Roman" w:cs="Times New Roman"/>
          <w:sz w:val="24"/>
          <w:szCs w:val="24"/>
        </w:rPr>
        <w:t>Lydia Smalls</w:t>
      </w:r>
    </w:p>
    <w:p w:rsidR="006420B4" w:rsidRPr="00AC4BE8" w:rsidRDefault="00923DF9" w:rsidP="006E7E48">
      <w:pPr>
        <w:tabs>
          <w:tab w:val="left" w:pos="377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1530</w:t>
      </w:r>
      <w:r w:rsidR="006420B4" w:rsidRPr="00AC4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0B4" w:rsidRPr="00AC4BE8">
        <w:rPr>
          <w:rFonts w:ascii="Times New Roman" w:hAnsi="Times New Roman" w:cs="Times New Roman"/>
          <w:sz w:val="24"/>
          <w:szCs w:val="24"/>
        </w:rPr>
        <w:t>Blavis</w:t>
      </w:r>
      <w:proofErr w:type="spellEnd"/>
      <w:r w:rsidR="006420B4" w:rsidRPr="00AC4BE8">
        <w:rPr>
          <w:rFonts w:ascii="Times New Roman" w:hAnsi="Times New Roman" w:cs="Times New Roman"/>
          <w:sz w:val="24"/>
          <w:szCs w:val="24"/>
        </w:rPr>
        <w:t xml:space="preserve"> Street, Philadelphia, PA 19140</w:t>
      </w:r>
    </w:p>
    <w:p w:rsidR="006420B4" w:rsidRPr="00AC4BE8" w:rsidRDefault="006420B4" w:rsidP="006E7E48">
      <w:pPr>
        <w:tabs>
          <w:tab w:val="left" w:pos="377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C4BE8">
        <w:rPr>
          <w:rFonts w:ascii="Times New Roman" w:hAnsi="Times New Roman" w:cs="Times New Roman"/>
          <w:sz w:val="24"/>
          <w:szCs w:val="24"/>
        </w:rPr>
        <w:t>(267)216-7921</w:t>
      </w:r>
    </w:p>
    <w:p w:rsidR="006420B4" w:rsidRPr="00AC4BE8" w:rsidRDefault="00602483" w:rsidP="006E7E48">
      <w:pPr>
        <w:tabs>
          <w:tab w:val="left" w:pos="377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81887" w:rsidRPr="001A2C10">
          <w:rPr>
            <w:rStyle w:val="Hyperlink"/>
            <w:rFonts w:ascii="Times New Roman" w:hAnsi="Times New Roman" w:cs="Times New Roman"/>
            <w:sz w:val="24"/>
            <w:szCs w:val="24"/>
          </w:rPr>
          <w:t>LydiaSmalls@icloud.com</w:t>
        </w:r>
      </w:hyperlink>
    </w:p>
    <w:p w:rsidR="00D57700" w:rsidRDefault="00D57700" w:rsidP="006E7E48">
      <w:pPr>
        <w:tabs>
          <w:tab w:val="left" w:pos="377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57700" w:rsidRDefault="00D57700" w:rsidP="006E7E48">
      <w:pPr>
        <w:tabs>
          <w:tab w:val="left" w:pos="377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20B4" w:rsidRPr="00AC4BE8" w:rsidRDefault="00923DF9" w:rsidP="006E7E48">
      <w:pPr>
        <w:tabs>
          <w:tab w:val="left" w:pos="377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4, 2018</w:t>
      </w:r>
    </w:p>
    <w:p w:rsidR="006420B4" w:rsidRPr="00AC4BE8" w:rsidRDefault="001826EE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confident that you will find my skills and experi</w:t>
      </w:r>
      <w:r w:rsidR="00DC074C">
        <w:rPr>
          <w:rFonts w:ascii="Times New Roman" w:hAnsi="Times New Roman" w:cs="Times New Roman"/>
          <w:sz w:val="24"/>
          <w:szCs w:val="24"/>
        </w:rPr>
        <w:t>ences an ideal match for the position</w:t>
      </w:r>
      <w:r>
        <w:rPr>
          <w:rFonts w:ascii="Times New Roman" w:hAnsi="Times New Roman" w:cs="Times New Roman"/>
          <w:sz w:val="24"/>
          <w:szCs w:val="24"/>
        </w:rPr>
        <w:t>.  I have enclosed my resume with this letter that will give detailed information.</w:t>
      </w:r>
    </w:p>
    <w:p w:rsidR="00DC074C" w:rsidRDefault="00DC074C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0B4" w:rsidRPr="00AC4BE8" w:rsidRDefault="00142B42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hold </w:t>
      </w:r>
      <w:r w:rsidR="007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182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master’s </w:t>
      </w:r>
      <w:r w:rsidR="00601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degree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Education M</w:t>
      </w:r>
      <w:r w:rsidR="001826EE">
        <w:rPr>
          <w:rFonts w:ascii="Times New Roman" w:eastAsia="Times New Roman" w:hAnsi="Times New Roman" w:cs="Times New Roman"/>
          <w:color w:val="000000"/>
          <w:sz w:val="24"/>
          <w:szCs w:val="24"/>
        </w:rPr>
        <w:t>anagement</w:t>
      </w:r>
      <w:r w:rsidR="00074B4E">
        <w:rPr>
          <w:rFonts w:ascii="Times New Roman" w:eastAsia="Times New Roman" w:hAnsi="Times New Roman" w:cs="Times New Roman"/>
          <w:color w:val="000000"/>
          <w:sz w:val="24"/>
          <w:szCs w:val="24"/>
        </w:rPr>
        <w:t>; undergraduate degree in Social Services</w:t>
      </w:r>
      <w:r w:rsidR="00394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concentration of Criminal Justice</w:t>
      </w:r>
      <w:r w:rsidR="001826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6015DE">
        <w:rPr>
          <w:rFonts w:ascii="Times New Roman" w:eastAsia="Times New Roman" w:hAnsi="Times New Roman" w:cs="Times New Roman"/>
          <w:color w:val="000000"/>
          <w:sz w:val="24"/>
          <w:szCs w:val="24"/>
        </w:rPr>
        <w:t>Within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44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time period I’ve build upon 10 </w:t>
      </w:r>
      <w:r w:rsidR="001A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years of </w:t>
      </w:r>
      <w:r w:rsidR="00074B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</w:t>
      </w:r>
      <w:r w:rsidR="00074B4E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</w:t>
      </w:r>
      <w:r w:rsidR="006420B4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adolescent</w:t>
      </w:r>
      <w:r w:rsidR="002D398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420B4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adults receiving</w:t>
      </w:r>
      <w:r w:rsidR="000B4B13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inpatient, outpatient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treatment,</w:t>
      </w:r>
      <w:r w:rsidR="00A4671D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wraparound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mental health direct care</w:t>
      </w:r>
      <w:r w:rsidR="00DC0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services. </w:t>
      </w:r>
      <w:r w:rsidR="006420B4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time I</w:t>
      </w:r>
      <w:r w:rsidR="00751303">
        <w:rPr>
          <w:rFonts w:ascii="Times New Roman" w:eastAsia="Times New Roman" w:hAnsi="Times New Roman" w:cs="Times New Roman"/>
          <w:color w:val="000000"/>
          <w:sz w:val="24"/>
          <w:szCs w:val="24"/>
        </w:rPr>
        <w:t>’ve proven my ability to work with an</w:t>
      </w:r>
      <w:r w:rsidR="006420B4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interdiscip</w:t>
      </w:r>
      <w:r w:rsidR="00751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linary team, and also develop </w:t>
      </w:r>
      <w:r w:rsidR="006420B4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>interpersonal skills and strong profess</w:t>
      </w:r>
      <w:r w:rsidR="00074B4E">
        <w:rPr>
          <w:rFonts w:ascii="Times New Roman" w:eastAsia="Times New Roman" w:hAnsi="Times New Roman" w:cs="Times New Roman"/>
          <w:color w:val="000000"/>
          <w:sz w:val="24"/>
          <w:szCs w:val="24"/>
        </w:rPr>
        <w:t>ional relationships with participants</w:t>
      </w:r>
      <w:r w:rsidR="006420B4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their families and community groups.  </w:t>
      </w:r>
    </w:p>
    <w:p w:rsidR="0039353E" w:rsidRDefault="0039353E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20B4" w:rsidRPr="00DC074C" w:rsidRDefault="00142B42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 professional,</w:t>
      </w:r>
      <w:r w:rsidR="00A565BA" w:rsidRPr="00AC4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6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I’ve provided holistic and comprehensive services to all participants </w:t>
      </w:r>
      <w:r w:rsidR="001A1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 Behavioral Health</w:t>
      </w:r>
      <w:r w:rsidR="00074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/IDD</w:t>
      </w:r>
      <w:r w:rsidR="001A17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Services.</w:t>
      </w:r>
      <w:r w:rsidR="000B4B13" w:rsidRPr="00AC4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015DE">
        <w:rPr>
          <w:rFonts w:ascii="Times New Roman" w:eastAsia="Times New Roman" w:hAnsi="Times New Roman" w:cs="Times New Roman"/>
          <w:color w:val="000000"/>
          <w:sz w:val="24"/>
          <w:szCs w:val="24"/>
        </w:rPr>
        <w:t>I’ve performed crisis management, completed assessments and initiated clinical intervention services.</w:t>
      </w:r>
      <w:r w:rsidR="00751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20B4" w:rsidRPr="00AC4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My responsibilities included </w:t>
      </w:r>
      <w:r w:rsidR="0091652F" w:rsidRPr="00AC4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administering</w:t>
      </w:r>
      <w:r w:rsidR="006420B4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="0091652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planning, </w:t>
      </w:r>
      <w:r w:rsidR="001A173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linking, </w:t>
      </w:r>
      <w:r w:rsidR="0091652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coordinating, advising and evaluating</w:t>
      </w:r>
      <w:r w:rsidR="006420B4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the options and services requir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ed to meet an individual’s needs</w:t>
      </w:r>
      <w:r w:rsidR="00074B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; developed </w:t>
      </w:r>
      <w:r w:rsidR="006015D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additional </w:t>
      </w:r>
      <w:r w:rsidR="006420B4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references and resources for cost effective outcomes.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I</w:t>
      </w:r>
      <w:r w:rsidR="0091652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am</w:t>
      </w:r>
      <w:r w:rsidR="007622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sufficient in documentations </w:t>
      </w:r>
      <w:r w:rsidR="00BF6A9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such as Data Assessment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Plan </w:t>
      </w:r>
      <w:r w:rsidR="0075130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(DAP),</w:t>
      </w:r>
      <w:r w:rsidR="0075130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074B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service documentation</w:t>
      </w:r>
      <w:r w:rsidR="006015D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="00074B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billing inquires, </w:t>
      </w:r>
      <w:r w:rsidR="001A173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PGP goal </w:t>
      </w:r>
      <w:r w:rsidR="006B132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plans</w:t>
      </w:r>
      <w:r w:rsidR="00074B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discharge and aftercare plans.  </w:t>
      </w:r>
      <w:r w:rsidR="0075130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074B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I’ve also had proper training with completing</w:t>
      </w:r>
      <w:r w:rsidR="006B132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the scope of </w:t>
      </w:r>
      <w:r w:rsidR="0091652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quarterly </w:t>
      </w:r>
      <w:r w:rsidR="006015D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audits</w:t>
      </w:r>
      <w:r w:rsidR="007622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with </w:t>
      </w:r>
      <w:r w:rsidR="00074B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the Community of Behavioral H</w:t>
      </w:r>
      <w:r w:rsidR="00F818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ealth, </w:t>
      </w:r>
      <w:r w:rsidR="00074B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Chester County Community Behavioral Health, and Magellan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.  </w:t>
      </w:r>
      <w:r w:rsidR="007622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I’ve </w:t>
      </w:r>
      <w:r w:rsidR="0091652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also </w:t>
      </w:r>
      <w:r w:rsidR="007622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facilitated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therapeutic </w:t>
      </w:r>
      <w:r w:rsidR="00A4671D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groups</w:t>
      </w:r>
      <w:r w:rsidR="006B132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and family consultations</w:t>
      </w:r>
      <w:r w:rsidR="007622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. 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622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 addition I’ve attended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court relating domestic and legal issue</w:t>
      </w:r>
      <w:r w:rsidR="006015D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6B132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as well as performed the role of advocacy for those who were denied Social Security and Welfare benefits</w:t>
      </w:r>
      <w:r w:rsidR="006015D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5130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6420B4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My strong verbal and written</w:t>
      </w:r>
      <w:r w:rsidR="006B132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communication skills have been utilized in the following </w:t>
      </w:r>
      <w:r w:rsidR="006420B4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role</w:t>
      </w:r>
      <w:r w:rsidR="006B132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6420B4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and solid organizational skills</w:t>
      </w:r>
      <w:r w:rsidR="006B132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have been exhibited</w:t>
      </w:r>
      <w:r w:rsidR="006420B4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in my case management.</w:t>
      </w:r>
    </w:p>
    <w:p w:rsidR="00DC074C" w:rsidRDefault="00DC074C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:rsidR="000B4B13" w:rsidRDefault="006420B4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I have a strong desire to make a positive difference in people’s lives and I believe I would be an asset </w:t>
      </w:r>
      <w:r w:rsidR="000B4B13"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if given an opportunity.</w:t>
      </w:r>
    </w:p>
    <w:p w:rsidR="00DC074C" w:rsidRDefault="00DC074C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:rsidR="00DC074C" w:rsidRDefault="000B4B13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E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If you require any more information please contact me on the phone number listed above.  I am available for interviews and hope to hear from you soon.</w:t>
      </w:r>
    </w:p>
    <w:p w:rsidR="00DC074C" w:rsidRDefault="00DC074C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:rsidR="00DC074C" w:rsidRDefault="00D749E5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BE8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DC074C" w:rsidRDefault="00DC074C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</w:p>
    <w:p w:rsidR="00D749E5" w:rsidRPr="00DC074C" w:rsidRDefault="000942DE" w:rsidP="006E7E48">
      <w:pPr>
        <w:shd w:val="clear" w:color="auto" w:fill="FFFFFF"/>
        <w:tabs>
          <w:tab w:val="left" w:pos="3771"/>
        </w:tabs>
        <w:spacing w:after="87" w:line="240" w:lineRule="exac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Lydia Smalls</w:t>
      </w:r>
      <w:r w:rsidR="00142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2B42">
        <w:rPr>
          <w:rFonts w:ascii="Times New Roman" w:hAnsi="Times New Roman" w:cs="Times New Roman"/>
          <w:sz w:val="24"/>
          <w:szCs w:val="24"/>
        </w:rPr>
        <w:t>M.Ed</w:t>
      </w:r>
      <w:proofErr w:type="spellEnd"/>
    </w:p>
    <w:p w:rsidR="006420B4" w:rsidRPr="006420B4" w:rsidRDefault="006420B4" w:rsidP="00DC07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180" w:rsidRPr="006420B4" w:rsidRDefault="00D86180" w:rsidP="00DC07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4FA" w:rsidRPr="006420B4" w:rsidRDefault="000944FA" w:rsidP="00DC07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944FA" w:rsidRPr="006420B4" w:rsidSect="00366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420B4"/>
    <w:rsid w:val="00035079"/>
    <w:rsid w:val="00060A3F"/>
    <w:rsid w:val="00074B4E"/>
    <w:rsid w:val="00076A4C"/>
    <w:rsid w:val="00083E3F"/>
    <w:rsid w:val="000942DE"/>
    <w:rsid w:val="000944FA"/>
    <w:rsid w:val="000B4B13"/>
    <w:rsid w:val="00130B33"/>
    <w:rsid w:val="0013163E"/>
    <w:rsid w:val="00142B42"/>
    <w:rsid w:val="001658F6"/>
    <w:rsid w:val="00173DE1"/>
    <w:rsid w:val="001826EE"/>
    <w:rsid w:val="001A1731"/>
    <w:rsid w:val="00201A8B"/>
    <w:rsid w:val="00215C6F"/>
    <w:rsid w:val="002644ED"/>
    <w:rsid w:val="00294EE3"/>
    <w:rsid w:val="002B7FC9"/>
    <w:rsid w:val="002D3981"/>
    <w:rsid w:val="003043BA"/>
    <w:rsid w:val="00314BD7"/>
    <w:rsid w:val="003206F6"/>
    <w:rsid w:val="0034412D"/>
    <w:rsid w:val="00365784"/>
    <w:rsid w:val="00366351"/>
    <w:rsid w:val="0039353E"/>
    <w:rsid w:val="00394A78"/>
    <w:rsid w:val="003F782B"/>
    <w:rsid w:val="00422251"/>
    <w:rsid w:val="00447CE6"/>
    <w:rsid w:val="00464951"/>
    <w:rsid w:val="004D5E03"/>
    <w:rsid w:val="004F36FC"/>
    <w:rsid w:val="00500A8D"/>
    <w:rsid w:val="005227E7"/>
    <w:rsid w:val="00526454"/>
    <w:rsid w:val="00534606"/>
    <w:rsid w:val="005458FB"/>
    <w:rsid w:val="005A1391"/>
    <w:rsid w:val="005C4307"/>
    <w:rsid w:val="005C7AC1"/>
    <w:rsid w:val="006015DE"/>
    <w:rsid w:val="00602483"/>
    <w:rsid w:val="006420B4"/>
    <w:rsid w:val="006B1328"/>
    <w:rsid w:val="006C35C4"/>
    <w:rsid w:val="006D14D3"/>
    <w:rsid w:val="006E7E48"/>
    <w:rsid w:val="0070516E"/>
    <w:rsid w:val="007267E8"/>
    <w:rsid w:val="00731DBC"/>
    <w:rsid w:val="00736E27"/>
    <w:rsid w:val="007426F4"/>
    <w:rsid w:val="00751303"/>
    <w:rsid w:val="00762214"/>
    <w:rsid w:val="00771AF9"/>
    <w:rsid w:val="00782AC6"/>
    <w:rsid w:val="007952F0"/>
    <w:rsid w:val="007D0CE6"/>
    <w:rsid w:val="007D5B6F"/>
    <w:rsid w:val="007D7AB3"/>
    <w:rsid w:val="00817655"/>
    <w:rsid w:val="00824847"/>
    <w:rsid w:val="00827D68"/>
    <w:rsid w:val="0083114D"/>
    <w:rsid w:val="00835F3F"/>
    <w:rsid w:val="008606FF"/>
    <w:rsid w:val="008A70FC"/>
    <w:rsid w:val="008E24C7"/>
    <w:rsid w:val="008F64DA"/>
    <w:rsid w:val="0091346D"/>
    <w:rsid w:val="0091652F"/>
    <w:rsid w:val="00923DF9"/>
    <w:rsid w:val="00991E63"/>
    <w:rsid w:val="009C0A24"/>
    <w:rsid w:val="009D2513"/>
    <w:rsid w:val="00A03FAE"/>
    <w:rsid w:val="00A050F8"/>
    <w:rsid w:val="00A10DE0"/>
    <w:rsid w:val="00A2098D"/>
    <w:rsid w:val="00A37DB1"/>
    <w:rsid w:val="00A4671D"/>
    <w:rsid w:val="00A46D14"/>
    <w:rsid w:val="00A565BA"/>
    <w:rsid w:val="00A72A90"/>
    <w:rsid w:val="00AA63C8"/>
    <w:rsid w:val="00AB77E1"/>
    <w:rsid w:val="00AC4BE8"/>
    <w:rsid w:val="00AE1159"/>
    <w:rsid w:val="00B046E4"/>
    <w:rsid w:val="00B14F63"/>
    <w:rsid w:val="00B4468D"/>
    <w:rsid w:val="00B62E19"/>
    <w:rsid w:val="00BD20AE"/>
    <w:rsid w:val="00BF6A92"/>
    <w:rsid w:val="00C33843"/>
    <w:rsid w:val="00C77F82"/>
    <w:rsid w:val="00C871DD"/>
    <w:rsid w:val="00CD1F5E"/>
    <w:rsid w:val="00CE0E65"/>
    <w:rsid w:val="00D11852"/>
    <w:rsid w:val="00D54E9E"/>
    <w:rsid w:val="00D57700"/>
    <w:rsid w:val="00D749E5"/>
    <w:rsid w:val="00D86180"/>
    <w:rsid w:val="00DC074C"/>
    <w:rsid w:val="00E00C56"/>
    <w:rsid w:val="00E93E05"/>
    <w:rsid w:val="00EB4887"/>
    <w:rsid w:val="00EB6E18"/>
    <w:rsid w:val="00ED3A79"/>
    <w:rsid w:val="00EF6C5D"/>
    <w:rsid w:val="00F059CB"/>
    <w:rsid w:val="00F33439"/>
    <w:rsid w:val="00F4306D"/>
    <w:rsid w:val="00F745C0"/>
    <w:rsid w:val="00F81748"/>
    <w:rsid w:val="00F81887"/>
    <w:rsid w:val="00FA28B3"/>
    <w:rsid w:val="00FD419A"/>
    <w:rsid w:val="00FE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0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diaSmalls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kintherapist</cp:lastModifiedBy>
  <cp:revision>5</cp:revision>
  <dcterms:created xsi:type="dcterms:W3CDTF">2017-04-13T14:31:00Z</dcterms:created>
  <dcterms:modified xsi:type="dcterms:W3CDTF">2018-06-04T19:35:00Z</dcterms:modified>
</cp:coreProperties>
</file>