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theme+xml" PartName="/word/theme/theme1.xml"/>
  <Override ContentType="application/vnd.openxmlformats-officedocument.wordprocessingml.settings+xml" PartName="/word/settings.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tyles+xml" PartName="/word/styles.xml"/>
  <Override ContentType="application/vnd.openxmlformats-officedocument.wordprocessingml.footer+xml" PartName="/word/foot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widowControl w:val="0"/>
        <w:spacing w:after="100" w:line="240" w:lineRule="auto"/>
        <w:contextualSpacing w:val="0"/>
        <w:jc w:val="right"/>
        <w:rPr>
          <w:sz w:val="19"/>
          <w:szCs w:val="19"/>
        </w:rPr>
      </w:pPr>
      <w:r w:rsidDel="00000000" w:rsidR="00000000" w:rsidRPr="00000000">
        <w:rPr>
          <w:b w:val="1"/>
          <w:sz w:val="32"/>
          <w:szCs w:val="32"/>
          <w:rtl w:val="0"/>
        </w:rPr>
        <w:t xml:space="preserve">Linda Ocasio</w:t>
      </w:r>
      <w:r w:rsidDel="00000000" w:rsidR="00000000" w:rsidRPr="00000000">
        <w:rPr>
          <w:rtl w:val="0"/>
        </w:rPr>
      </w:r>
    </w:p>
    <w:p w:rsidR="00000000" w:rsidDel="00000000" w:rsidP="00000000" w:rsidRDefault="00000000" w:rsidRPr="00000000" w14:paraId="00000001">
      <w:pPr>
        <w:widowControl w:val="0"/>
        <w:spacing w:after="0" w:line="240" w:lineRule="auto"/>
        <w:contextualSpacing w:val="0"/>
        <w:jc w:val="right"/>
        <w:rPr>
          <w:b w:val="1"/>
        </w:rPr>
      </w:pPr>
      <w:r w:rsidDel="00000000" w:rsidR="00000000" w:rsidRPr="00000000">
        <w:rPr>
          <w:b w:val="1"/>
          <w:color w:val="999999"/>
          <w:rtl w:val="0"/>
        </w:rPr>
        <w:t xml:space="preserve"> </w:t>
      </w:r>
      <w:r w:rsidDel="00000000" w:rsidR="00000000" w:rsidRPr="00000000">
        <w:rPr>
          <w:b w:val="1"/>
          <w:rtl w:val="0"/>
        </w:rPr>
        <w:t xml:space="preserve">New Jersey</w:t>
      </w:r>
    </w:p>
    <w:p w:rsidR="00000000" w:rsidDel="00000000" w:rsidP="00000000" w:rsidRDefault="00000000" w:rsidRPr="00000000" w14:paraId="00000002">
      <w:pPr>
        <w:widowControl w:val="0"/>
        <w:spacing w:after="0" w:line="240" w:lineRule="auto"/>
        <w:contextualSpacing w:val="0"/>
        <w:jc w:val="right"/>
        <w:rPr>
          <w:b w:val="1"/>
        </w:rPr>
      </w:pPr>
      <w:r w:rsidDel="00000000" w:rsidR="00000000" w:rsidRPr="00000000">
        <w:rPr>
          <w:b w:val="1"/>
          <w:color w:val="999999"/>
          <w:rtl w:val="0"/>
        </w:rPr>
        <w:t xml:space="preserve"> </w:t>
      </w:r>
      <w:r w:rsidDel="00000000" w:rsidR="00000000" w:rsidRPr="00000000">
        <w:rPr>
          <w:b w:val="1"/>
          <w:rtl w:val="0"/>
        </w:rPr>
        <w:t xml:space="preserve">8563758835</w:t>
      </w:r>
    </w:p>
    <w:p w:rsidR="00000000" w:rsidDel="00000000" w:rsidP="00000000" w:rsidRDefault="00000000" w:rsidRPr="00000000" w14:paraId="00000003">
      <w:pPr>
        <w:widowControl w:val="0"/>
        <w:spacing w:after="0" w:line="240" w:lineRule="auto"/>
        <w:contextualSpacing w:val="0"/>
        <w:jc w:val="right"/>
        <w:rPr>
          <w:b w:val="1"/>
        </w:rPr>
      </w:pPr>
      <w:r w:rsidDel="00000000" w:rsidR="00000000" w:rsidRPr="00000000">
        <w:rPr>
          <w:b w:val="1"/>
          <w:rtl w:val="0"/>
        </w:rPr>
        <w:t xml:space="preserve">Ocasio58@Students.Rowan.Edu</w:t>
      </w:r>
    </w:p>
    <w:p w:rsidR="00000000" w:rsidDel="00000000" w:rsidP="00000000" w:rsidRDefault="00000000" w:rsidRPr="00000000" w14:paraId="00000004">
      <w:pPr>
        <w:widowControl w:val="0"/>
        <w:pBdr>
          <w:bottom w:color="000000" w:space="0" w:sz="4" w:val="single"/>
        </w:pBdr>
        <w:spacing w:after="120" w:before="180" w:line="240" w:lineRule="auto"/>
        <w:contextualSpacing w:val="0"/>
        <w:jc w:val="both"/>
        <w:rPr>
          <w:sz w:val="19"/>
          <w:szCs w:val="19"/>
        </w:rPr>
      </w:pPr>
      <w:r w:rsidDel="00000000" w:rsidR="00000000" w:rsidRPr="00000000">
        <w:rPr>
          <w:sz w:val="32"/>
          <w:szCs w:val="32"/>
          <w:rtl w:val="0"/>
        </w:rPr>
        <w:t xml:space="preserve">Professional profile</w:t>
      </w:r>
      <w:r w:rsidDel="00000000" w:rsidR="00000000" w:rsidRPr="00000000">
        <w:rPr>
          <w:rtl w:val="0"/>
        </w:rPr>
      </w:r>
    </w:p>
    <w:p w:rsidR="00000000" w:rsidDel="00000000" w:rsidP="00000000" w:rsidRDefault="00000000" w:rsidRPr="00000000" w14:paraId="00000005">
      <w:pPr>
        <w:widowControl w:val="0"/>
        <w:spacing w:after="0" w:line="240" w:lineRule="auto"/>
        <w:contextualSpacing w:val="0"/>
        <w:jc w:val="both"/>
        <w:rPr/>
      </w:pPr>
      <w:r w:rsidDel="00000000" w:rsidR="00000000" w:rsidRPr="00000000">
        <w:rPr>
          <w:rtl w:val="0"/>
        </w:rPr>
        <w:t xml:space="preserve">Educational background includes a BS in speech pathology and MA in school psychology. Clinical as well as shadowing hours in speech, and shadowing hours in school psychology. The training combined from both of my degrees heightens my knowlwdge and includes training in speech and language disorders, as well as some classes in neuroscience, and training in executive functions. </w:t>
      </w:r>
    </w:p>
    <w:p w:rsidR="00000000" w:rsidDel="00000000" w:rsidP="00000000" w:rsidRDefault="00000000" w:rsidRPr="00000000" w14:paraId="00000006">
      <w:pPr>
        <w:widowControl w:val="0"/>
        <w:spacing w:after="0" w:line="240" w:lineRule="auto"/>
        <w:contextualSpacing w:val="0"/>
        <w:jc w:val="both"/>
        <w:rPr/>
      </w:pPr>
      <w:r w:rsidDel="00000000" w:rsidR="00000000" w:rsidRPr="00000000">
        <w:rPr>
          <w:rtl w:val="0"/>
        </w:rPr>
      </w:r>
    </w:p>
    <w:p w:rsidR="00000000" w:rsidDel="00000000" w:rsidP="00000000" w:rsidRDefault="00000000" w:rsidRPr="00000000" w14:paraId="00000007">
      <w:pPr>
        <w:widowControl w:val="0"/>
        <w:spacing w:after="0" w:line="240" w:lineRule="auto"/>
        <w:contextualSpacing w:val="0"/>
        <w:jc w:val="both"/>
        <w:rPr/>
      </w:pPr>
      <w:r w:rsidDel="00000000" w:rsidR="00000000" w:rsidRPr="00000000">
        <w:rPr>
          <w:rtl w:val="0"/>
        </w:rPr>
        <w:t xml:space="preserve">Shadowing hours were acquired at two elementary schools, Childrens Hospital of Philadelphia, Nemours Clinic, Powerback Rehabilitation, and the clinical hours were acquired at the speech clinic at Stockton University. Speech therapy with young children with speech disorders. Working independently as well as in groups for presentations and research were required. Excellent communication and writing skills helped me achieve my goals. Previous exoerience working as a substitute teacher in public schools. </w:t>
      </w:r>
    </w:p>
    <w:p w:rsidR="00000000" w:rsidDel="00000000" w:rsidP="00000000" w:rsidRDefault="00000000" w:rsidRPr="00000000" w14:paraId="00000008">
      <w:pPr>
        <w:widowControl w:val="0"/>
        <w:pBdr>
          <w:bottom w:color="000000" w:space="0" w:sz="4" w:val="single"/>
        </w:pBdr>
        <w:spacing w:after="120" w:before="180" w:line="240" w:lineRule="auto"/>
        <w:contextualSpacing w:val="0"/>
        <w:jc w:val="both"/>
        <w:rPr>
          <w:color w:val="ff0000"/>
          <w:sz w:val="24"/>
          <w:szCs w:val="24"/>
        </w:rPr>
      </w:pPr>
      <w:r w:rsidDel="00000000" w:rsidR="00000000" w:rsidRPr="00000000">
        <w:rPr>
          <w:sz w:val="32"/>
          <w:szCs w:val="32"/>
          <w:rtl w:val="0"/>
        </w:rPr>
        <w:t xml:space="preserve">Education &amp; qualifications </w:t>
      </w:r>
      <w:r w:rsidDel="00000000" w:rsidR="00000000" w:rsidRPr="00000000">
        <w:rPr>
          <w:rtl w:val="0"/>
        </w:rPr>
      </w:r>
    </w:p>
    <w:p w:rsidR="00000000" w:rsidDel="00000000" w:rsidP="00000000" w:rsidRDefault="00000000" w:rsidRPr="00000000" w14:paraId="00000009">
      <w:pPr>
        <w:widowControl w:val="0"/>
        <w:numPr>
          <w:ilvl w:val="0"/>
          <w:numId w:val="2"/>
        </w:numPr>
        <w:spacing w:after="0" w:line="240" w:lineRule="auto"/>
        <w:ind w:left="720" w:hanging="360"/>
        <w:contextualSpacing w:val="0"/>
        <w:jc w:val="both"/>
        <w:rPr/>
      </w:pPr>
      <w:r w:rsidDel="00000000" w:rsidR="00000000" w:rsidRPr="00000000">
        <w:rPr>
          <w:b w:val="1"/>
          <w:rtl w:val="0"/>
        </w:rPr>
        <w:t xml:space="preserve">Rowan University, Glassboro, NJ– </w:t>
      </w:r>
      <w:r w:rsidDel="00000000" w:rsidR="00000000" w:rsidRPr="00000000">
        <w:rPr>
          <w:rtl w:val="0"/>
        </w:rPr>
        <w:t xml:space="preserve">September 2017-June 2018</w:t>
      </w:r>
    </w:p>
    <w:p w:rsidR="00000000" w:rsidDel="00000000" w:rsidP="00000000" w:rsidRDefault="00000000" w:rsidRPr="00000000" w14:paraId="0000000A">
      <w:pPr>
        <w:widowControl w:val="0"/>
        <w:numPr>
          <w:ilvl w:val="1"/>
          <w:numId w:val="2"/>
        </w:numPr>
        <w:spacing w:after="0" w:line="240" w:lineRule="auto"/>
        <w:ind w:left="1440" w:hanging="360"/>
        <w:contextualSpacing w:val="0"/>
        <w:jc w:val="both"/>
        <w:rPr/>
      </w:pPr>
      <w:r w:rsidDel="00000000" w:rsidR="00000000" w:rsidRPr="00000000">
        <w:rPr>
          <w:b w:val="1"/>
          <w:rtl w:val="0"/>
        </w:rPr>
        <w:t xml:space="preserve">MA in School Psychology</w:t>
      </w:r>
      <w:r w:rsidDel="00000000" w:rsidR="00000000" w:rsidRPr="00000000">
        <w:rPr>
          <w:rtl w:val="0"/>
        </w:rPr>
      </w:r>
    </w:p>
    <w:p w:rsidR="00000000" w:rsidDel="00000000" w:rsidP="00000000" w:rsidRDefault="00000000" w:rsidRPr="00000000" w14:paraId="0000000B">
      <w:pPr>
        <w:widowControl w:val="0"/>
        <w:spacing w:after="0" w:line="240" w:lineRule="auto"/>
        <w:ind w:left="1440"/>
        <w:contextualSpacing w:val="0"/>
        <w:jc w:val="both"/>
        <w:rPr/>
      </w:pPr>
      <w:r w:rsidDel="00000000" w:rsidR="00000000" w:rsidRPr="00000000">
        <w:rPr>
          <w:rtl w:val="0"/>
        </w:rPr>
      </w:r>
    </w:p>
    <w:p w:rsidR="00000000" w:rsidDel="00000000" w:rsidP="00000000" w:rsidRDefault="00000000" w:rsidRPr="00000000" w14:paraId="0000000C">
      <w:pPr>
        <w:widowControl w:val="0"/>
        <w:numPr>
          <w:ilvl w:val="0"/>
          <w:numId w:val="2"/>
        </w:numPr>
        <w:spacing w:after="0" w:line="240" w:lineRule="auto"/>
        <w:ind w:left="720" w:hanging="360"/>
        <w:contextualSpacing w:val="0"/>
        <w:jc w:val="both"/>
        <w:rPr/>
      </w:pPr>
      <w:r w:rsidDel="00000000" w:rsidR="00000000" w:rsidRPr="00000000">
        <w:rPr>
          <w:b w:val="1"/>
          <w:rtl w:val="0"/>
        </w:rPr>
        <w:t xml:space="preserve">Stockton University, Galloway, NJ – January 2012- August 2014</w:t>
      </w:r>
      <w:r w:rsidDel="00000000" w:rsidR="00000000" w:rsidRPr="00000000">
        <w:rPr>
          <w:rtl w:val="0"/>
        </w:rPr>
      </w:r>
    </w:p>
    <w:p w:rsidR="00000000" w:rsidDel="00000000" w:rsidP="00000000" w:rsidRDefault="00000000" w:rsidRPr="00000000" w14:paraId="0000000D">
      <w:pPr>
        <w:widowControl w:val="0"/>
        <w:numPr>
          <w:ilvl w:val="1"/>
          <w:numId w:val="2"/>
        </w:numPr>
        <w:spacing w:after="0" w:line="240" w:lineRule="auto"/>
        <w:ind w:left="1440" w:hanging="360"/>
        <w:contextualSpacing w:val="0"/>
        <w:jc w:val="both"/>
        <w:rPr/>
      </w:pPr>
      <w:r w:rsidDel="00000000" w:rsidR="00000000" w:rsidRPr="00000000">
        <w:rPr>
          <w:b w:val="1"/>
          <w:rtl w:val="0"/>
        </w:rPr>
        <w:t xml:space="preserve">BS in Speech Pathology</w:t>
      </w:r>
      <w:r w:rsidDel="00000000" w:rsidR="00000000" w:rsidRPr="00000000">
        <w:rPr>
          <w:rtl w:val="0"/>
        </w:rPr>
      </w:r>
    </w:p>
    <w:p w:rsidR="00000000" w:rsidDel="00000000" w:rsidP="00000000" w:rsidRDefault="00000000" w:rsidRPr="00000000" w14:paraId="0000000E">
      <w:pPr>
        <w:widowControl w:val="0"/>
        <w:spacing w:after="0" w:line="240" w:lineRule="auto"/>
        <w:ind w:left="1440" w:firstLine="0"/>
        <w:contextualSpacing w:val="0"/>
        <w:jc w:val="both"/>
        <w:rPr/>
      </w:pPr>
      <w:r w:rsidDel="00000000" w:rsidR="00000000" w:rsidRPr="00000000">
        <w:rPr>
          <w:rtl w:val="0"/>
        </w:rPr>
      </w:r>
    </w:p>
    <w:p w:rsidR="00000000" w:rsidDel="00000000" w:rsidP="00000000" w:rsidRDefault="00000000" w:rsidRPr="00000000" w14:paraId="0000000F">
      <w:pPr>
        <w:widowControl w:val="0"/>
        <w:spacing w:after="0" w:line="240" w:lineRule="auto"/>
        <w:contextualSpacing w:val="0"/>
        <w:jc w:val="both"/>
        <w:rPr/>
      </w:pPr>
      <w:r w:rsidDel="00000000" w:rsidR="00000000" w:rsidRPr="00000000">
        <w:rPr>
          <w:rtl w:val="0"/>
        </w:rPr>
      </w:r>
    </w:p>
    <w:p w:rsidR="00000000" w:rsidDel="00000000" w:rsidP="00000000" w:rsidRDefault="00000000" w:rsidRPr="00000000" w14:paraId="00000010">
      <w:pPr>
        <w:widowControl w:val="0"/>
        <w:numPr>
          <w:ilvl w:val="0"/>
          <w:numId w:val="2"/>
        </w:numPr>
        <w:spacing w:after="0" w:line="240" w:lineRule="auto"/>
        <w:ind w:left="720" w:hanging="360"/>
        <w:contextualSpacing w:val="0"/>
        <w:jc w:val="both"/>
        <w:rPr/>
      </w:pPr>
      <w:r w:rsidDel="00000000" w:rsidR="00000000" w:rsidRPr="00000000">
        <w:rPr>
          <w:b w:val="1"/>
          <w:rtl w:val="0"/>
        </w:rPr>
        <w:t xml:space="preserve">Camden County College, Blackwood, NJ – </w:t>
      </w:r>
      <w:r w:rsidDel="00000000" w:rsidR="00000000" w:rsidRPr="00000000">
        <w:rPr>
          <w:rtl w:val="0"/>
        </w:rPr>
        <w:t xml:space="preserve">Graduated August 2012</w:t>
      </w:r>
    </w:p>
    <w:p w:rsidR="00000000" w:rsidDel="00000000" w:rsidP="00000000" w:rsidRDefault="00000000" w:rsidRPr="00000000" w14:paraId="00000011">
      <w:pPr>
        <w:widowControl w:val="0"/>
        <w:numPr>
          <w:ilvl w:val="1"/>
          <w:numId w:val="2"/>
        </w:numPr>
        <w:spacing w:after="0" w:line="240" w:lineRule="auto"/>
        <w:ind w:left="1440" w:hanging="360"/>
        <w:contextualSpacing w:val="0"/>
        <w:jc w:val="both"/>
        <w:rPr/>
      </w:pPr>
      <w:r w:rsidDel="00000000" w:rsidR="00000000" w:rsidRPr="00000000">
        <w:rPr>
          <w:b w:val="1"/>
          <w:rtl w:val="0"/>
        </w:rPr>
        <w:t xml:space="preserve">Associate in Applied Science</w:t>
      </w:r>
      <w:r w:rsidDel="00000000" w:rsidR="00000000" w:rsidRPr="00000000">
        <w:rPr>
          <w:rtl w:val="0"/>
        </w:rPr>
      </w:r>
    </w:p>
    <w:p w:rsidR="00000000" w:rsidDel="00000000" w:rsidP="00000000" w:rsidRDefault="00000000" w:rsidRPr="00000000" w14:paraId="00000012">
      <w:pPr>
        <w:widowControl w:val="0"/>
        <w:pBdr>
          <w:bottom w:color="000000" w:space="0" w:sz="4" w:val="single"/>
        </w:pBdr>
        <w:spacing w:after="120" w:before="180" w:line="240" w:lineRule="auto"/>
        <w:contextualSpacing w:val="0"/>
        <w:jc w:val="both"/>
        <w:rPr>
          <w:b w:val="1"/>
          <w:color w:val="538135"/>
        </w:rPr>
      </w:pPr>
      <w:bookmarkStart w:colFirst="0" w:colLast="0" w:name="_gjdgxs" w:id="0"/>
      <w:bookmarkEnd w:id="0"/>
      <w:r w:rsidDel="00000000" w:rsidR="00000000" w:rsidRPr="00000000">
        <w:rPr>
          <w:sz w:val="32"/>
          <w:szCs w:val="32"/>
          <w:rtl w:val="0"/>
        </w:rPr>
        <w:t xml:space="preserve">Research and Experience</w:t>
      </w:r>
      <w:r w:rsidDel="00000000" w:rsidR="00000000" w:rsidRPr="00000000">
        <w:rPr>
          <w:rtl w:val="0"/>
        </w:rPr>
      </w:r>
    </w:p>
    <w:p w:rsidR="00000000" w:rsidDel="00000000" w:rsidP="00000000" w:rsidRDefault="00000000" w:rsidRPr="00000000" w14:paraId="00000013">
      <w:pPr>
        <w:widowControl w:val="0"/>
        <w:spacing w:after="0" w:line="240" w:lineRule="auto"/>
        <w:contextualSpacing w:val="0"/>
        <w:jc w:val="both"/>
        <w:rPr>
          <w:b w:val="1"/>
          <w:sz w:val="20"/>
          <w:szCs w:val="20"/>
        </w:rPr>
      </w:pPr>
      <w:r w:rsidDel="00000000" w:rsidR="00000000" w:rsidRPr="00000000">
        <w:rPr>
          <w:rtl w:val="0"/>
        </w:rPr>
      </w:r>
    </w:p>
    <w:p w:rsidR="00000000" w:rsidDel="00000000" w:rsidP="00000000" w:rsidRDefault="00000000" w:rsidRPr="00000000" w14:paraId="00000014">
      <w:pPr>
        <w:widowControl w:val="0"/>
        <w:spacing w:after="0" w:line="240" w:lineRule="auto"/>
        <w:contextualSpacing w:val="0"/>
        <w:jc w:val="both"/>
        <w:rPr>
          <w:b w:val="1"/>
        </w:rPr>
      </w:pPr>
      <w:r w:rsidDel="00000000" w:rsidR="00000000" w:rsidRPr="00000000">
        <w:rPr>
          <w:b w:val="1"/>
          <w:rtl w:val="0"/>
        </w:rPr>
        <w:t xml:space="preserve">Sept 2017 - May 2018</w:t>
        <w:tab/>
      </w:r>
    </w:p>
    <w:p w:rsidR="00000000" w:rsidDel="00000000" w:rsidP="00000000" w:rsidRDefault="00000000" w:rsidRPr="00000000" w14:paraId="00000015">
      <w:pPr>
        <w:widowControl w:val="0"/>
        <w:spacing w:after="0" w:line="240" w:lineRule="auto"/>
        <w:contextualSpacing w:val="0"/>
        <w:jc w:val="both"/>
        <w:rPr>
          <w:b w:val="1"/>
          <w:sz w:val="20"/>
          <w:szCs w:val="20"/>
        </w:rPr>
      </w:pPr>
      <w:r w:rsidDel="00000000" w:rsidR="00000000" w:rsidRPr="00000000">
        <w:rPr>
          <w:b w:val="1"/>
          <w:sz w:val="20"/>
          <w:szCs w:val="20"/>
          <w:rtl w:val="0"/>
        </w:rPr>
        <w:tab/>
      </w:r>
      <w:r w:rsidDel="00000000" w:rsidR="00000000" w:rsidRPr="00000000">
        <w:rPr>
          <w:i w:val="1"/>
          <w:sz w:val="20"/>
          <w:szCs w:val="20"/>
          <w:rtl w:val="0"/>
        </w:rPr>
        <w:tab/>
        <w:tab/>
        <w:tab/>
      </w:r>
      <w:r w:rsidDel="00000000" w:rsidR="00000000" w:rsidRPr="00000000">
        <w:rPr>
          <w:rtl w:val="0"/>
        </w:rPr>
      </w:r>
    </w:p>
    <w:p w:rsidR="00000000" w:rsidDel="00000000" w:rsidP="00000000" w:rsidRDefault="00000000" w:rsidRPr="00000000" w14:paraId="00000016">
      <w:pPr>
        <w:widowControl w:val="0"/>
        <w:spacing w:after="0" w:line="240" w:lineRule="auto"/>
        <w:contextualSpacing w:val="0"/>
        <w:jc w:val="both"/>
        <w:rPr/>
      </w:pPr>
      <w:r w:rsidDel="00000000" w:rsidR="00000000" w:rsidRPr="00000000">
        <w:rPr>
          <w:i w:val="1"/>
          <w:rtl w:val="0"/>
        </w:rPr>
        <w:t xml:space="preserve">Single Case Research Study </w:t>
      </w:r>
      <w:r w:rsidDel="00000000" w:rsidR="00000000" w:rsidRPr="00000000">
        <w:rPr>
          <w:rtl w:val="0"/>
        </w:rPr>
      </w:r>
    </w:p>
    <w:p w:rsidR="00000000" w:rsidDel="00000000" w:rsidP="00000000" w:rsidRDefault="00000000" w:rsidRPr="00000000" w14:paraId="00000017">
      <w:pPr>
        <w:widowControl w:val="0"/>
        <w:spacing w:after="0" w:line="240" w:lineRule="auto"/>
        <w:contextualSpacing w:val="0"/>
        <w:jc w:val="both"/>
        <w:rPr/>
      </w:pPr>
      <w:r w:rsidDel="00000000" w:rsidR="00000000" w:rsidRPr="00000000">
        <w:rPr>
          <w:rtl w:val="0"/>
        </w:rPr>
      </w:r>
    </w:p>
    <w:p w:rsidR="00000000" w:rsidDel="00000000" w:rsidP="00000000" w:rsidRDefault="00000000" w:rsidRPr="00000000" w14:paraId="00000018">
      <w:pPr>
        <w:widowControl w:val="0"/>
        <w:spacing w:after="0" w:line="240" w:lineRule="auto"/>
        <w:contextualSpacing w:val="0"/>
        <w:jc w:val="both"/>
        <w:rPr>
          <w:i w:val="1"/>
        </w:rPr>
      </w:pPr>
      <w:r w:rsidDel="00000000" w:rsidR="00000000" w:rsidRPr="00000000">
        <w:rPr>
          <w:i w:val="1"/>
          <w:rtl w:val="0"/>
        </w:rPr>
        <w:t xml:space="preserve">Study details</w:t>
      </w:r>
    </w:p>
    <w:p w:rsidR="00000000" w:rsidDel="00000000" w:rsidP="00000000" w:rsidRDefault="00000000" w:rsidRPr="00000000" w14:paraId="00000019">
      <w:pPr>
        <w:widowControl w:val="0"/>
        <w:numPr>
          <w:ilvl w:val="0"/>
          <w:numId w:val="3"/>
        </w:numPr>
        <w:spacing w:after="0" w:before="0" w:line="240" w:lineRule="auto"/>
        <w:ind w:left="720" w:hanging="360"/>
        <w:contextualSpacing w:val="1"/>
        <w:jc w:val="both"/>
        <w:rPr>
          <w:i w:val="1"/>
          <w:u w:val="none"/>
        </w:rPr>
      </w:pPr>
      <w:r w:rsidDel="00000000" w:rsidR="00000000" w:rsidRPr="00000000">
        <w:rPr>
          <w:i w:val="1"/>
          <w:rtl w:val="0"/>
        </w:rPr>
        <w:t xml:space="preserve">Approval by Rowan IRB</w:t>
      </w:r>
      <w:r w:rsidDel="00000000" w:rsidR="00000000" w:rsidRPr="00000000">
        <w:rPr>
          <w:rtl w:val="0"/>
        </w:rPr>
      </w:r>
    </w:p>
    <w:p w:rsidR="00000000" w:rsidDel="00000000" w:rsidP="00000000" w:rsidRDefault="00000000" w:rsidRPr="00000000" w14:paraId="0000001A">
      <w:pPr>
        <w:widowControl w:val="0"/>
        <w:numPr>
          <w:ilvl w:val="0"/>
          <w:numId w:val="3"/>
        </w:numPr>
        <w:spacing w:after="0" w:line="240" w:lineRule="auto"/>
        <w:ind w:left="720" w:hanging="360"/>
        <w:contextualSpacing w:val="0"/>
        <w:jc w:val="both"/>
        <w:rPr/>
      </w:pPr>
      <w:r w:rsidDel="00000000" w:rsidR="00000000" w:rsidRPr="00000000">
        <w:rPr>
          <w:rtl w:val="0"/>
        </w:rPr>
        <w:t xml:space="preserve">Written APA paper and proposal for study and recruiting subjects for study</w:t>
      </w:r>
    </w:p>
    <w:p w:rsidR="00000000" w:rsidDel="00000000" w:rsidP="00000000" w:rsidRDefault="00000000" w:rsidRPr="00000000" w14:paraId="0000001B">
      <w:pPr>
        <w:widowControl w:val="0"/>
        <w:numPr>
          <w:ilvl w:val="0"/>
          <w:numId w:val="3"/>
        </w:numPr>
        <w:spacing w:after="0" w:line="240" w:lineRule="auto"/>
        <w:ind w:left="720" w:hanging="360"/>
        <w:contextualSpacing w:val="0"/>
        <w:jc w:val="both"/>
        <w:rPr/>
      </w:pPr>
      <w:r w:rsidDel="00000000" w:rsidR="00000000" w:rsidRPr="00000000">
        <w:rPr>
          <w:rtl w:val="0"/>
        </w:rPr>
        <w:t xml:space="preserve">Implemented a reading intervention for young children and recorded data using CBM</w:t>
      </w:r>
    </w:p>
    <w:p w:rsidR="00000000" w:rsidDel="00000000" w:rsidP="00000000" w:rsidRDefault="00000000" w:rsidRPr="00000000" w14:paraId="0000001C">
      <w:pPr>
        <w:widowControl w:val="0"/>
        <w:spacing w:after="0" w:line="240" w:lineRule="auto"/>
        <w:ind w:left="0" w:firstLine="0"/>
        <w:contextualSpacing w:val="0"/>
        <w:jc w:val="both"/>
        <w:rPr/>
      </w:pPr>
      <w:r w:rsidDel="00000000" w:rsidR="00000000" w:rsidRPr="00000000">
        <w:rPr>
          <w:rtl w:val="0"/>
        </w:rPr>
        <w:t xml:space="preserve">MA Courses</w:t>
      </w:r>
    </w:p>
    <w:p w:rsidR="00000000" w:rsidDel="00000000" w:rsidP="00000000" w:rsidRDefault="00000000" w:rsidRPr="00000000" w14:paraId="0000001D">
      <w:pPr>
        <w:widowControl w:val="0"/>
        <w:numPr>
          <w:ilvl w:val="0"/>
          <w:numId w:val="3"/>
        </w:numPr>
        <w:spacing w:after="0" w:line="240" w:lineRule="auto"/>
        <w:ind w:left="720" w:hanging="360"/>
        <w:contextualSpacing w:val="0"/>
        <w:jc w:val="both"/>
        <w:rPr/>
      </w:pPr>
      <w:r w:rsidDel="00000000" w:rsidR="00000000" w:rsidRPr="00000000">
        <w:rPr>
          <w:rtl w:val="0"/>
        </w:rPr>
        <w:t xml:space="preserve">School Psychology courses include indivdual and multicultural counseling, statistics, tests and measurements, psychopathology of children and adolescents, research, lifespan development, neuropsychological disorders and curriculum develooment. </w:t>
      </w:r>
    </w:p>
    <w:p w:rsidR="00000000" w:rsidDel="00000000" w:rsidP="00000000" w:rsidRDefault="00000000" w:rsidRPr="00000000" w14:paraId="0000001E">
      <w:pPr>
        <w:widowControl w:val="0"/>
        <w:spacing w:after="0" w:line="240" w:lineRule="auto"/>
        <w:contextualSpacing w:val="0"/>
        <w:jc w:val="both"/>
        <w:rPr/>
      </w:pPr>
      <w:r w:rsidDel="00000000" w:rsidR="00000000" w:rsidRPr="00000000">
        <w:rPr>
          <w:rtl w:val="0"/>
        </w:rPr>
      </w:r>
    </w:p>
    <w:p w:rsidR="00000000" w:rsidDel="00000000" w:rsidP="00000000" w:rsidRDefault="00000000" w:rsidRPr="00000000" w14:paraId="0000001F">
      <w:pPr>
        <w:widowControl w:val="0"/>
        <w:spacing w:after="0" w:line="240" w:lineRule="auto"/>
        <w:contextualSpacing w:val="0"/>
        <w:jc w:val="both"/>
        <w:rPr>
          <w:i w:val="1"/>
        </w:rPr>
      </w:pPr>
      <w:r w:rsidDel="00000000" w:rsidR="00000000" w:rsidRPr="00000000">
        <w:rPr>
          <w:i w:val="1"/>
          <w:rtl w:val="0"/>
        </w:rPr>
        <w:t xml:space="preserve">Key achievements</w:t>
      </w:r>
    </w:p>
    <w:p w:rsidR="00000000" w:rsidDel="00000000" w:rsidP="00000000" w:rsidRDefault="00000000" w:rsidRPr="00000000" w14:paraId="00000020">
      <w:pPr>
        <w:widowControl w:val="0"/>
        <w:numPr>
          <w:ilvl w:val="0"/>
          <w:numId w:val="1"/>
        </w:numPr>
        <w:spacing w:after="0" w:line="240" w:lineRule="auto"/>
        <w:ind w:left="720" w:hanging="360"/>
        <w:contextualSpacing w:val="0"/>
        <w:jc w:val="both"/>
        <w:rPr>
          <w:i w:val="1"/>
        </w:rPr>
      </w:pPr>
      <w:r w:rsidDel="00000000" w:rsidR="00000000" w:rsidRPr="00000000">
        <w:rPr>
          <w:rtl w:val="0"/>
        </w:rPr>
        <w:t xml:space="preserve">Single Case Research Study</w:t>
      </w:r>
      <w:r w:rsidDel="00000000" w:rsidR="00000000" w:rsidRPr="00000000">
        <w:rPr>
          <w:rtl w:val="0"/>
        </w:rPr>
      </w:r>
    </w:p>
    <w:p w:rsidR="00000000" w:rsidDel="00000000" w:rsidP="00000000" w:rsidRDefault="00000000" w:rsidRPr="00000000" w14:paraId="00000021">
      <w:pPr>
        <w:widowControl w:val="0"/>
        <w:numPr>
          <w:ilvl w:val="0"/>
          <w:numId w:val="1"/>
        </w:numPr>
        <w:spacing w:after="0" w:line="240" w:lineRule="auto"/>
        <w:ind w:left="720" w:hanging="360"/>
        <w:contextualSpacing w:val="0"/>
        <w:jc w:val="both"/>
        <w:rPr>
          <w:u w:val="none"/>
        </w:rPr>
      </w:pPr>
      <w:r w:rsidDel="00000000" w:rsidR="00000000" w:rsidRPr="00000000">
        <w:rPr>
          <w:rtl w:val="0"/>
        </w:rPr>
        <w:t xml:space="preserve">Completing MA in ten months</w:t>
      </w:r>
      <w:r w:rsidDel="00000000" w:rsidR="00000000" w:rsidRPr="00000000">
        <w:rPr>
          <w:rtl w:val="0"/>
        </w:rPr>
      </w:r>
    </w:p>
    <w:p w:rsidR="00000000" w:rsidDel="00000000" w:rsidP="00000000" w:rsidRDefault="00000000" w:rsidRPr="00000000" w14:paraId="00000022">
      <w:pPr>
        <w:widowControl w:val="0"/>
        <w:numPr>
          <w:ilvl w:val="0"/>
          <w:numId w:val="1"/>
        </w:numPr>
        <w:spacing w:after="0" w:line="240" w:lineRule="auto"/>
        <w:ind w:left="720" w:hanging="360"/>
        <w:contextualSpacing w:val="0"/>
        <w:jc w:val="both"/>
        <w:rPr>
          <w:u w:val="none"/>
        </w:rPr>
      </w:pPr>
      <w:r w:rsidDel="00000000" w:rsidR="00000000" w:rsidRPr="00000000">
        <w:rPr>
          <w:rtl w:val="0"/>
        </w:rPr>
        <w:t xml:space="preserve">3.7 G.P.A.</w:t>
      </w:r>
      <w:r w:rsidDel="00000000" w:rsidR="00000000" w:rsidRPr="00000000">
        <w:rPr>
          <w:rtl w:val="0"/>
        </w:rPr>
      </w:r>
    </w:p>
    <w:p w:rsidR="00000000" w:rsidDel="00000000" w:rsidP="00000000" w:rsidRDefault="00000000" w:rsidRPr="00000000" w14:paraId="00000023">
      <w:pPr>
        <w:widowControl w:val="0"/>
        <w:numPr>
          <w:ilvl w:val="0"/>
          <w:numId w:val="1"/>
        </w:numPr>
        <w:spacing w:after="0" w:line="240" w:lineRule="auto"/>
        <w:ind w:left="720" w:hanging="360"/>
        <w:contextualSpacing w:val="0"/>
        <w:jc w:val="both"/>
        <w:rPr>
          <w:u w:val="none"/>
        </w:rPr>
      </w:pPr>
      <w:r w:rsidDel="00000000" w:rsidR="00000000" w:rsidRPr="00000000">
        <w:rPr>
          <w:rtl w:val="0"/>
        </w:rPr>
        <w:t xml:space="preserve">Member of APA</w:t>
      </w:r>
      <w:r w:rsidDel="00000000" w:rsidR="00000000" w:rsidRPr="00000000">
        <w:rPr>
          <w:rtl w:val="0"/>
        </w:rPr>
      </w:r>
    </w:p>
    <w:p w:rsidR="00000000" w:rsidDel="00000000" w:rsidP="00000000" w:rsidRDefault="00000000" w:rsidRPr="00000000" w14:paraId="00000024">
      <w:pPr>
        <w:widowControl w:val="0"/>
        <w:numPr>
          <w:ilvl w:val="0"/>
          <w:numId w:val="1"/>
        </w:numPr>
        <w:spacing w:after="0" w:line="240" w:lineRule="auto"/>
        <w:ind w:left="720" w:hanging="360"/>
        <w:contextualSpacing w:val="0"/>
        <w:jc w:val="both"/>
        <w:rPr>
          <w:u w:val="none"/>
        </w:rPr>
      </w:pPr>
      <w:r w:rsidDel="00000000" w:rsidR="00000000" w:rsidRPr="00000000">
        <w:rPr>
          <w:rtl w:val="0"/>
        </w:rPr>
        <w:t xml:space="preserve">Member of NJASP</w:t>
      </w:r>
      <w:r w:rsidDel="00000000" w:rsidR="00000000" w:rsidRPr="00000000">
        <w:rPr>
          <w:rtl w:val="0"/>
        </w:rPr>
      </w:r>
    </w:p>
    <w:p w:rsidR="00000000" w:rsidDel="00000000" w:rsidP="00000000" w:rsidRDefault="00000000" w:rsidRPr="00000000" w14:paraId="00000025">
      <w:pPr>
        <w:widowControl w:val="0"/>
        <w:numPr>
          <w:ilvl w:val="0"/>
          <w:numId w:val="1"/>
        </w:numPr>
        <w:spacing w:after="0" w:line="240" w:lineRule="auto"/>
        <w:ind w:left="720" w:hanging="360"/>
        <w:contextualSpacing w:val="0"/>
        <w:jc w:val="both"/>
        <w:rPr>
          <w:u w:val="none"/>
        </w:rPr>
      </w:pPr>
      <w:r w:rsidDel="00000000" w:rsidR="00000000" w:rsidRPr="00000000">
        <w:rPr>
          <w:rtl w:val="0"/>
        </w:rPr>
        <w:t xml:space="preserve">Member of NASP</w:t>
      </w:r>
      <w:r w:rsidDel="00000000" w:rsidR="00000000" w:rsidRPr="00000000">
        <w:rPr>
          <w:rtl w:val="0"/>
        </w:rPr>
      </w:r>
    </w:p>
    <w:p w:rsidR="00000000" w:rsidDel="00000000" w:rsidP="00000000" w:rsidRDefault="00000000" w:rsidRPr="00000000" w14:paraId="00000026">
      <w:pPr>
        <w:widowControl w:val="0"/>
        <w:spacing w:after="0" w:line="240" w:lineRule="auto"/>
        <w:contextualSpacing w:val="0"/>
        <w:jc w:val="both"/>
        <w:rPr/>
      </w:pPr>
      <w:r w:rsidDel="00000000" w:rsidR="00000000" w:rsidRPr="00000000">
        <w:rPr>
          <w:rtl w:val="0"/>
        </w:rPr>
      </w:r>
    </w:p>
    <w:p w:rsidR="00000000" w:rsidDel="00000000" w:rsidP="00000000" w:rsidRDefault="00000000" w:rsidRPr="00000000" w14:paraId="00000027">
      <w:pPr>
        <w:widowControl w:val="0"/>
        <w:spacing w:after="0" w:line="240" w:lineRule="auto"/>
        <w:contextualSpacing w:val="0"/>
        <w:jc w:val="both"/>
        <w:rPr>
          <w:b w:val="1"/>
        </w:rPr>
      </w:pPr>
      <w:r w:rsidDel="00000000" w:rsidR="00000000" w:rsidRPr="00000000">
        <w:rPr>
          <w:b w:val="1"/>
          <w:rtl w:val="0"/>
        </w:rPr>
        <w:t xml:space="preserve">Jan 2012- Aug 2014</w:t>
        <w:tab/>
      </w:r>
    </w:p>
    <w:p w:rsidR="00000000" w:rsidDel="00000000" w:rsidP="00000000" w:rsidRDefault="00000000" w:rsidRPr="00000000" w14:paraId="00000028">
      <w:pPr>
        <w:widowControl w:val="0"/>
        <w:spacing w:after="0" w:line="240" w:lineRule="auto"/>
        <w:contextualSpacing w:val="0"/>
        <w:jc w:val="both"/>
        <w:rPr>
          <w:b w:val="1"/>
        </w:rPr>
      </w:pPr>
      <w:r w:rsidDel="00000000" w:rsidR="00000000" w:rsidRPr="00000000">
        <w:rPr>
          <w:rtl w:val="0"/>
        </w:rPr>
      </w:r>
    </w:p>
    <w:p w:rsidR="00000000" w:rsidDel="00000000" w:rsidP="00000000" w:rsidRDefault="00000000" w:rsidRPr="00000000" w14:paraId="00000029">
      <w:pPr>
        <w:widowControl w:val="0"/>
        <w:spacing w:after="0" w:line="240" w:lineRule="auto"/>
        <w:contextualSpacing w:val="0"/>
        <w:jc w:val="both"/>
        <w:rPr>
          <w:b w:val="1"/>
        </w:rPr>
      </w:pPr>
      <w:r w:rsidDel="00000000" w:rsidR="00000000" w:rsidRPr="00000000">
        <w:rPr>
          <w:b w:val="1"/>
          <w:rtl w:val="0"/>
        </w:rPr>
        <w:t xml:space="preserve">BS Courses</w:t>
      </w:r>
    </w:p>
    <w:p w:rsidR="00000000" w:rsidDel="00000000" w:rsidP="00000000" w:rsidRDefault="00000000" w:rsidRPr="00000000" w14:paraId="0000002A">
      <w:pPr>
        <w:widowControl w:val="0"/>
        <w:numPr>
          <w:ilvl w:val="0"/>
          <w:numId w:val="5"/>
        </w:numPr>
        <w:spacing w:after="0" w:before="0" w:line="240" w:lineRule="auto"/>
        <w:ind w:left="720" w:hanging="360"/>
        <w:contextualSpacing w:val="1"/>
        <w:jc w:val="both"/>
        <w:rPr>
          <w:b w:val="1"/>
        </w:rPr>
      </w:pPr>
      <w:r w:rsidDel="00000000" w:rsidR="00000000" w:rsidRPr="00000000">
        <w:rPr>
          <w:b w:val="1"/>
          <w:rtl w:val="0"/>
        </w:rPr>
        <w:t xml:space="preserve">Speech Pathology courses include phonetics, speech disorders, research seminar, audiology, speech science, and grief and loss.</w:t>
      </w:r>
    </w:p>
    <w:p w:rsidR="00000000" w:rsidDel="00000000" w:rsidP="00000000" w:rsidRDefault="00000000" w:rsidRPr="00000000" w14:paraId="0000002B">
      <w:pPr>
        <w:widowControl w:val="0"/>
        <w:spacing w:after="0" w:line="240" w:lineRule="auto"/>
        <w:ind w:left="0" w:firstLine="0"/>
        <w:contextualSpacing w:val="0"/>
        <w:jc w:val="both"/>
        <w:rPr>
          <w:b w:val="1"/>
        </w:rPr>
      </w:pPr>
      <w:r w:rsidDel="00000000" w:rsidR="00000000" w:rsidRPr="00000000">
        <w:rPr>
          <w:b w:val="1"/>
          <w:rtl w:val="0"/>
        </w:rPr>
        <w:t xml:space="preserve">Key achievements</w:t>
      </w:r>
    </w:p>
    <w:p w:rsidR="00000000" w:rsidDel="00000000" w:rsidP="00000000" w:rsidRDefault="00000000" w:rsidRPr="00000000" w14:paraId="0000002C">
      <w:pPr>
        <w:widowControl w:val="0"/>
        <w:numPr>
          <w:ilvl w:val="0"/>
          <w:numId w:val="4"/>
        </w:numPr>
        <w:spacing w:after="0" w:before="0" w:line="240" w:lineRule="auto"/>
        <w:ind w:left="720" w:hanging="360"/>
        <w:contextualSpacing w:val="1"/>
        <w:jc w:val="both"/>
        <w:rPr>
          <w:b w:val="1"/>
        </w:rPr>
      </w:pPr>
      <w:r w:rsidDel="00000000" w:rsidR="00000000" w:rsidRPr="00000000">
        <w:rPr>
          <w:b w:val="1"/>
          <w:rtl w:val="0"/>
        </w:rPr>
        <w:t xml:space="preserve">Research paper on DIR Floortime for children with Autism</w:t>
      </w:r>
    </w:p>
    <w:p w:rsidR="00000000" w:rsidDel="00000000" w:rsidP="00000000" w:rsidRDefault="00000000" w:rsidRPr="00000000" w14:paraId="0000002D">
      <w:pPr>
        <w:widowControl w:val="0"/>
        <w:numPr>
          <w:ilvl w:val="0"/>
          <w:numId w:val="4"/>
        </w:numPr>
        <w:spacing w:after="0" w:before="0" w:line="240" w:lineRule="auto"/>
        <w:ind w:left="720" w:hanging="360"/>
        <w:contextualSpacing w:val="1"/>
        <w:jc w:val="both"/>
        <w:rPr>
          <w:b w:val="1"/>
        </w:rPr>
      </w:pPr>
      <w:r w:rsidDel="00000000" w:rsidR="00000000" w:rsidRPr="00000000">
        <w:rPr>
          <w:b w:val="1"/>
          <w:rtl w:val="0"/>
        </w:rPr>
        <w:t xml:space="preserve">Member of Stockton Speech and Hearing Club</w:t>
      </w:r>
    </w:p>
    <w:p w:rsidR="00000000" w:rsidDel="00000000" w:rsidP="00000000" w:rsidRDefault="00000000" w:rsidRPr="00000000" w14:paraId="0000002E">
      <w:pPr>
        <w:widowControl w:val="0"/>
        <w:numPr>
          <w:ilvl w:val="0"/>
          <w:numId w:val="4"/>
        </w:numPr>
        <w:spacing w:after="0" w:before="0" w:line="240" w:lineRule="auto"/>
        <w:ind w:left="720" w:hanging="360"/>
        <w:contextualSpacing w:val="1"/>
        <w:jc w:val="both"/>
        <w:rPr>
          <w:b w:val="1"/>
        </w:rPr>
      </w:pPr>
      <w:r w:rsidDel="00000000" w:rsidR="00000000" w:rsidRPr="00000000">
        <w:rPr>
          <w:b w:val="1"/>
          <w:rtl w:val="0"/>
        </w:rPr>
        <w:t xml:space="preserve">Member of NJSHA and ASHA</w:t>
      </w:r>
    </w:p>
    <w:p w:rsidR="00000000" w:rsidDel="00000000" w:rsidP="00000000" w:rsidRDefault="00000000" w:rsidRPr="00000000" w14:paraId="0000002F">
      <w:pPr>
        <w:widowControl w:val="0"/>
        <w:numPr>
          <w:ilvl w:val="0"/>
          <w:numId w:val="4"/>
        </w:numPr>
        <w:spacing w:after="0" w:before="0" w:line="240" w:lineRule="auto"/>
        <w:ind w:left="720" w:hanging="360"/>
        <w:contextualSpacing w:val="1"/>
        <w:jc w:val="both"/>
        <w:rPr>
          <w:b w:val="1"/>
        </w:rPr>
      </w:pPr>
      <w:r w:rsidDel="00000000" w:rsidR="00000000" w:rsidRPr="00000000">
        <w:rPr>
          <w:b w:val="1"/>
          <w:rtl w:val="0"/>
        </w:rPr>
        <w:t xml:space="preserve">3.68 G.P.A</w:t>
      </w:r>
    </w:p>
    <w:p w:rsidR="00000000" w:rsidDel="00000000" w:rsidP="00000000" w:rsidRDefault="00000000" w:rsidRPr="00000000" w14:paraId="00000030">
      <w:pPr>
        <w:widowControl w:val="0"/>
        <w:numPr>
          <w:ilvl w:val="0"/>
          <w:numId w:val="4"/>
        </w:numPr>
        <w:spacing w:after="0" w:before="0" w:line="240" w:lineRule="auto"/>
        <w:ind w:left="720" w:hanging="360"/>
        <w:contextualSpacing w:val="1"/>
        <w:jc w:val="both"/>
        <w:rPr>
          <w:b w:val="1"/>
        </w:rPr>
      </w:pPr>
      <w:r w:rsidDel="00000000" w:rsidR="00000000" w:rsidRPr="00000000">
        <w:rPr>
          <w:b w:val="1"/>
          <w:rtl w:val="0"/>
        </w:rPr>
        <w:t xml:space="preserve">Deans List</w:t>
      </w:r>
    </w:p>
    <w:p w:rsidR="00000000" w:rsidDel="00000000" w:rsidP="00000000" w:rsidRDefault="00000000" w:rsidRPr="00000000" w14:paraId="00000031">
      <w:pPr>
        <w:widowControl w:val="0"/>
        <w:spacing w:after="0" w:line="240" w:lineRule="auto"/>
        <w:contextualSpacing w:val="0"/>
        <w:jc w:val="both"/>
        <w:rPr>
          <w:b w:val="1"/>
        </w:rPr>
      </w:pPr>
      <w:r w:rsidDel="00000000" w:rsidR="00000000" w:rsidRPr="00000000">
        <w:rPr>
          <w:rtl w:val="0"/>
        </w:rPr>
      </w:r>
    </w:p>
    <w:p w:rsidR="00000000" w:rsidDel="00000000" w:rsidP="00000000" w:rsidRDefault="00000000" w:rsidRPr="00000000" w14:paraId="00000032">
      <w:pPr>
        <w:widowControl w:val="0"/>
        <w:pBdr>
          <w:bottom w:color="000000" w:space="0" w:sz="4" w:val="single"/>
        </w:pBdr>
        <w:spacing w:after="120" w:before="180" w:line="240" w:lineRule="auto"/>
        <w:contextualSpacing w:val="0"/>
        <w:jc w:val="both"/>
        <w:rPr>
          <w:color w:val="ff0000"/>
          <w:sz w:val="24"/>
          <w:szCs w:val="24"/>
        </w:rPr>
      </w:pPr>
      <w:r w:rsidDel="00000000" w:rsidR="00000000" w:rsidRPr="00000000">
        <w:rPr>
          <w:sz w:val="32"/>
          <w:szCs w:val="32"/>
          <w:rtl w:val="0"/>
        </w:rPr>
        <w:t xml:space="preserve">Awards and recognition</w:t>
      </w:r>
      <w:r w:rsidDel="00000000" w:rsidR="00000000" w:rsidRPr="00000000">
        <w:rPr>
          <w:rtl w:val="0"/>
        </w:rPr>
      </w:r>
    </w:p>
    <w:p w:rsidR="00000000" w:rsidDel="00000000" w:rsidP="00000000" w:rsidRDefault="00000000" w:rsidRPr="00000000" w14:paraId="00000033">
      <w:pPr>
        <w:widowControl w:val="0"/>
        <w:numPr>
          <w:ilvl w:val="0"/>
          <w:numId w:val="2"/>
        </w:numPr>
        <w:spacing w:after="0" w:line="240" w:lineRule="auto"/>
        <w:ind w:left="720" w:hanging="360"/>
        <w:contextualSpacing w:val="0"/>
        <w:jc w:val="both"/>
        <w:rPr/>
      </w:pPr>
      <w:r w:rsidDel="00000000" w:rsidR="00000000" w:rsidRPr="00000000">
        <w:rPr>
          <w:b w:val="1"/>
          <w:rtl w:val="0"/>
        </w:rPr>
        <w:t xml:space="preserve">Girl Scout Leader– </w:t>
      </w:r>
      <w:r w:rsidDel="00000000" w:rsidR="00000000" w:rsidRPr="00000000">
        <w:rPr>
          <w:rtl w:val="0"/>
        </w:rPr>
        <w:t xml:space="preserve">2004-2010</w:t>
      </w:r>
    </w:p>
    <w:p w:rsidR="00000000" w:rsidDel="00000000" w:rsidP="00000000" w:rsidRDefault="00000000" w:rsidRPr="00000000" w14:paraId="00000034">
      <w:pPr>
        <w:widowControl w:val="0"/>
        <w:numPr>
          <w:ilvl w:val="0"/>
          <w:numId w:val="2"/>
        </w:numPr>
        <w:spacing w:after="0" w:line="240" w:lineRule="auto"/>
        <w:ind w:left="720" w:hanging="360"/>
        <w:contextualSpacing w:val="0"/>
        <w:jc w:val="both"/>
        <w:rPr/>
      </w:pPr>
      <w:r w:rsidDel="00000000" w:rsidR="00000000" w:rsidRPr="00000000">
        <w:rPr>
          <w:b w:val="1"/>
          <w:rtl w:val="0"/>
        </w:rPr>
        <w:t xml:space="preserve">Deans List, Stockton University– </w:t>
      </w:r>
      <w:r w:rsidDel="00000000" w:rsidR="00000000" w:rsidRPr="00000000">
        <w:rPr>
          <w:rtl w:val="0"/>
        </w:rPr>
        <w:t xml:space="preserve">2014</w:t>
      </w:r>
    </w:p>
    <w:p w:rsidR="00000000" w:rsidDel="00000000" w:rsidP="00000000" w:rsidRDefault="00000000" w:rsidRPr="00000000" w14:paraId="00000035">
      <w:pPr>
        <w:widowControl w:val="0"/>
        <w:spacing w:after="0" w:line="240" w:lineRule="auto"/>
        <w:contextualSpacing w:val="0"/>
        <w:jc w:val="both"/>
        <w:rPr/>
      </w:pPr>
      <w:r w:rsidDel="00000000" w:rsidR="00000000" w:rsidRPr="00000000">
        <w:rPr>
          <w:rtl w:val="0"/>
        </w:rPr>
      </w:r>
    </w:p>
    <w:p w:rsidR="00000000" w:rsidDel="00000000" w:rsidP="00000000" w:rsidRDefault="00000000" w:rsidRPr="00000000" w14:paraId="00000036">
      <w:pPr>
        <w:widowControl w:val="0"/>
        <w:pBdr>
          <w:bottom w:color="000000" w:space="0" w:sz="4" w:val="single"/>
        </w:pBdr>
        <w:spacing w:after="120" w:before="180" w:line="240" w:lineRule="auto"/>
        <w:contextualSpacing w:val="0"/>
        <w:jc w:val="both"/>
        <w:rPr>
          <w:sz w:val="32"/>
          <w:szCs w:val="32"/>
        </w:rPr>
      </w:pPr>
      <w:r w:rsidDel="00000000" w:rsidR="00000000" w:rsidRPr="00000000">
        <w:rPr>
          <w:sz w:val="32"/>
          <w:szCs w:val="32"/>
          <w:rtl w:val="0"/>
        </w:rPr>
        <w:t xml:space="preserve">Interests</w:t>
      </w:r>
    </w:p>
    <w:p w:rsidR="00000000" w:rsidDel="00000000" w:rsidP="00000000" w:rsidRDefault="00000000" w:rsidRPr="00000000" w14:paraId="00000037">
      <w:pPr>
        <w:tabs>
          <w:tab w:val="left" w:pos="2115"/>
        </w:tabs>
        <w:ind w:left="1440" w:hanging="1440"/>
        <w:contextualSpacing w:val="0"/>
        <w:jc w:val="both"/>
        <w:rPr>
          <w:b w:val="1"/>
        </w:rPr>
      </w:pPr>
      <w:r w:rsidDel="00000000" w:rsidR="00000000" w:rsidRPr="00000000">
        <w:rPr>
          <w:b w:val="1"/>
          <w:rtl w:val="0"/>
        </w:rPr>
        <w:t xml:space="preserve">Reading, swimming, yoga and mindfulness training, executive function training</w:t>
      </w:r>
    </w:p>
    <w:sectPr>
      <w:footerReference r:id="rId6" w:type="default"/>
      <w:pgSz w:h="16840" w:w="11907"/>
      <w:pgMar w:bottom="426" w:top="426"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widowControl w:val="0"/>
      <w:spacing w:after="0" w:line="240" w:lineRule="auto"/>
      <w:contextualSpacing w:val="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Page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3" Type="http://schemas.openxmlformats.org/officeDocument/2006/relationships/fontTable" Target="fontTable.xml"/><Relationship Id="rId5" Type="http://schemas.openxmlformats.org/officeDocument/2006/relationships/styles" Target="styles.xml"/><Relationship Id="rId6" Type="http://schemas.openxmlformats.org/officeDocument/2006/relationships/footer" Target="footer1.xm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