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Wykia J. Ledbetter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1540 N. Dover St.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Philadelphia, PA. 19121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267-972-6443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b w:val="1"/>
          <w:sz w:val="24"/>
          <w:szCs w:val="24"/>
        </w:rPr>
      </w:pPr>
      <w:hyperlink r:id="rId6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Wykia213@gmail.com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Objective: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secure a challenging career opportunity that will enable me to further utilize my professional skills, while offering career advancement and professional growth.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Experience: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Macys Department Store: Lead Sales Associate</w:t>
        <w:tab/>
        <w:tab/>
        <w:tab/>
        <w:tab/>
        <w:t xml:space="preserve">Sept. 2017-Present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 customers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 customer needs &amp; provide product information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demonstrations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merchandise displays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sales &amp; payment acceptance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&amp; close store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department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Liberty Management Services: Security Monitor</w:t>
        <w:tab/>
        <w:tab/>
        <w:tab/>
        <w:tab/>
        <w:t xml:space="preserve">Oct. 2014-Sept. 2016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&amp; Orient new admissions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&amp; secure facility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Property &amp; physical searches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&amp; document resident movements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Medication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Utilization of Electronic Medical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awareness of criminal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&amp; Securing stressful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Interacting with visitors and community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Macys Department Store: Senior Sales Associate</w:t>
        <w:tab/>
        <w:tab/>
        <w:tab/>
        <w:tab/>
        <w:t xml:space="preserve">Nov. 2011-Jan. 2015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 customers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 customer needs &amp; provide product information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demonstrations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merchandise displays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sales &amp; payment  acceptance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Allied Technical Institute: Administrative Assistant</w:t>
        <w:tab/>
        <w:tab/>
        <w:tab/>
        <w:tab/>
        <w:t xml:space="preserve">June 2008-Aug. 2010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 &amp; distribute correspondence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reports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Telephone coverage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&amp; reconcile expense reports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general support for visitors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Schools of Philadelphia: Child Advocate</w:t>
        <w:tab/>
        <w:tab/>
        <w:tab/>
        <w:t xml:space="preserve">July 2005- June 2008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Planned &amp; organize weekly home visits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alternative child care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Continued educational counseling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 progress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aftercare plans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Education: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Makeup Artist Certification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Acreel Studios</w:t>
        <w:tab/>
        <w:tab/>
        <w:tab/>
        <w:tab/>
        <w:tab/>
        <w:tab/>
        <w:tab/>
        <w:tab/>
        <w:t xml:space="preserve"> Jan. 2011-March 2011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Administrative Office Support Certification</w:t>
        <w:tab/>
        <w:tab/>
        <w:tab/>
        <w:tab/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Metropolitan Career Center</w:t>
        <w:tab/>
        <w:tab/>
        <w:tab/>
        <w:tab/>
        <w:tab/>
        <w:tab/>
        <w:t xml:space="preserve">Jan. 2005-0ct. 2005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Medical Assistant Certification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Craft Institute Design</w:t>
        <w:tab/>
        <w:tab/>
        <w:tab/>
        <w:tab/>
        <w:tab/>
        <w:tab/>
        <w:tab/>
        <w:t xml:space="preserve">Jan. 1995-Oct. 1995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High School Diploma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Simon Gratz High School</w:t>
        <w:tab/>
        <w:tab/>
        <w:tab/>
        <w:tab/>
        <w:tab/>
        <w:tab/>
        <w:t xml:space="preserve">Sept. 1988- June 1991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Skills: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Crisis Intervention</w:t>
        <w:tab/>
        <w:tab/>
        <w:t xml:space="preserve">HIPPA Training</w:t>
        <w:tab/>
        <w:t xml:space="preserve">Microsoft Office</w:t>
        <w:tab/>
        <w:t xml:space="preserve">Patient Safety</w:t>
        <w:tab/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Medication Administration</w:t>
        <w:tab/>
        <w:t xml:space="preserve">Suicide Prevention</w:t>
        <w:tab/>
        <w:t xml:space="preserve">D/A Awareness</w:t>
        <w:tab/>
        <w:t xml:space="preserve">Critical Thinking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Terminology</w:t>
        <w:tab/>
        <w:tab/>
        <w:t xml:space="preserve">Mental Health Awareness</w:t>
        <w:tab/>
        <w:t xml:space="preserve">NARCAN Administration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EMR Documentation</w:t>
        <w:tab/>
        <w:tab/>
        <w:tab/>
        <w:t xml:space="preserve">Knowledge of Standard Operating Procedures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References available upon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267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E07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E07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hyperlink" Target="mailto:Wykia213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