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8E1" w:rsidRDefault="002158E1" w:rsidP="006B2EF3">
      <w:r>
        <w:t>Akera Carr</w:t>
      </w:r>
    </w:p>
    <w:p w:rsidR="002158E1" w:rsidRDefault="002158E1" w:rsidP="006B2EF3">
      <w:r>
        <w:t>5236 Oakland Street, Philadelphia PA 19124</w:t>
      </w:r>
    </w:p>
    <w:p w:rsidR="002158E1" w:rsidRDefault="002158E1" w:rsidP="006B2EF3">
      <w:r>
        <w:t>Home: (267) 686-8965 Cell: (267) 745-1347</w:t>
      </w:r>
    </w:p>
    <w:p w:rsidR="002158E1" w:rsidRDefault="002158E1" w:rsidP="006B2EF3">
      <w:r>
        <w:t>Email: akera.carr@temple.edu</w:t>
      </w:r>
    </w:p>
    <w:p w:rsidR="002158E1" w:rsidRDefault="002158E1" w:rsidP="00FB4389"/>
    <w:p w:rsidR="00FB4389" w:rsidRDefault="00FB4389" w:rsidP="00FB4389">
      <w:r>
        <w:t>OBJECTIVE</w:t>
      </w:r>
    </w:p>
    <w:p w:rsidR="00FB4389" w:rsidRDefault="00FB4389" w:rsidP="00FB4389">
      <w:r>
        <w:t>Seeking employment</w:t>
      </w:r>
      <w:r w:rsidR="007B780F">
        <w:t>.</w:t>
      </w:r>
    </w:p>
    <w:p w:rsidR="00FB4389" w:rsidRDefault="00FB4389" w:rsidP="00FB4389">
      <w:r>
        <w:t xml:space="preserve"> </w:t>
      </w:r>
    </w:p>
    <w:p w:rsidR="00FB4389" w:rsidRDefault="00FB4389" w:rsidP="00FB4389">
      <w:r>
        <w:t xml:space="preserve"> </w:t>
      </w:r>
    </w:p>
    <w:p w:rsidR="00FB4389" w:rsidRDefault="00FB4389" w:rsidP="00FB4389">
      <w:r>
        <w:t>EDUCATION</w:t>
      </w:r>
    </w:p>
    <w:p w:rsidR="00FB4389" w:rsidRDefault="00FB4389" w:rsidP="00FB4389">
      <w:r>
        <w:t xml:space="preserve"> </w:t>
      </w:r>
    </w:p>
    <w:p w:rsidR="00FB4389" w:rsidRDefault="00FB4389" w:rsidP="00FB4389">
      <w:r>
        <w:t>The Preparatory Charter High School, Philadelphia PA</w:t>
      </w:r>
    </w:p>
    <w:p w:rsidR="00FB4389" w:rsidRDefault="00FB4389" w:rsidP="00FB4389">
      <w:r>
        <w:t>High School Diploma, June 2009.</w:t>
      </w:r>
    </w:p>
    <w:p w:rsidR="00FB4389" w:rsidRDefault="00FB4389" w:rsidP="00FB4389">
      <w:r>
        <w:t>Cumulative GPA 3.3</w:t>
      </w:r>
    </w:p>
    <w:p w:rsidR="00FB4389" w:rsidRDefault="00FB4389" w:rsidP="00FB4389">
      <w:r>
        <w:t xml:space="preserve"> </w:t>
      </w:r>
    </w:p>
    <w:p w:rsidR="00FB4389" w:rsidRDefault="00FB4389" w:rsidP="00FB4389">
      <w:r>
        <w:t>Temple University, Philadelphia PA Bachelor of Social Work (BSW), May 2015.</w:t>
      </w:r>
    </w:p>
    <w:p w:rsidR="00FB4389" w:rsidRDefault="00FB4389" w:rsidP="00FB4389">
      <w:r>
        <w:t>Temple University, Philadelphia PA Associate of Public Health, May 2015.</w:t>
      </w:r>
    </w:p>
    <w:p w:rsidR="00FB4389" w:rsidRDefault="00FB4389" w:rsidP="00FB4389">
      <w:r>
        <w:t>Internship:</w:t>
      </w:r>
    </w:p>
    <w:p w:rsidR="00FB4389" w:rsidRDefault="00FB4389" w:rsidP="00FB4389">
      <w:r>
        <w:t xml:space="preserve"> </w:t>
      </w:r>
    </w:p>
    <w:p w:rsidR="00FB4389" w:rsidRDefault="00FB4389" w:rsidP="00FB4389">
      <w:r>
        <w:t>Communities in Schools Philadelphia - Philadelphia, PA (dropout prevention program for youth). Intern with the ELECT program in a High School facility. 08/2014 – 04/2015.</w:t>
      </w:r>
    </w:p>
    <w:p w:rsidR="00FB4389" w:rsidRDefault="00FB4389" w:rsidP="00FB4389">
      <w:r>
        <w:t xml:space="preserve"> </w:t>
      </w:r>
    </w:p>
    <w:p w:rsidR="00FB4389" w:rsidRDefault="00FB4389" w:rsidP="00FB4389">
      <w:r>
        <w:t xml:space="preserve"> RELEVANT  </w:t>
      </w:r>
    </w:p>
    <w:p w:rsidR="00FB4389" w:rsidRDefault="00FB4389" w:rsidP="00FB4389">
      <w:r>
        <w:t>COURSEWORK</w:t>
      </w:r>
    </w:p>
    <w:p w:rsidR="00FB4389" w:rsidRDefault="00FB4389" w:rsidP="00FB4389">
      <w:r>
        <w:t>Communications in Social Work       Helping Processes in Social Work</w:t>
      </w:r>
    </w:p>
    <w:p w:rsidR="00FB4389" w:rsidRDefault="00FB4389" w:rsidP="00FB4389">
      <w:r>
        <w:t xml:space="preserve">Social Worker in the Group    </w:t>
      </w:r>
    </w:p>
    <w:p w:rsidR="00FB4389" w:rsidRDefault="00FB4389" w:rsidP="00FB4389">
      <w:r>
        <w:t>Human Behavior in the Social Environment.</w:t>
      </w:r>
      <w:bookmarkStart w:id="0" w:name="_GoBack"/>
      <w:bookmarkEnd w:id="0"/>
    </w:p>
    <w:p w:rsidR="00FB4389" w:rsidRDefault="00FB4389" w:rsidP="00FB4389">
      <w:r>
        <w:t xml:space="preserve"> </w:t>
      </w:r>
    </w:p>
    <w:p w:rsidR="00FB4389" w:rsidRDefault="00FB4389" w:rsidP="00FB4389">
      <w:r>
        <w:t xml:space="preserve"> </w:t>
      </w:r>
    </w:p>
    <w:p w:rsidR="00FB4389" w:rsidRDefault="00FB4389" w:rsidP="00FB4389">
      <w:r>
        <w:t xml:space="preserve"> </w:t>
      </w:r>
    </w:p>
    <w:p w:rsidR="00FB4389" w:rsidRDefault="00FB4389" w:rsidP="00FB4389">
      <w:r>
        <w:t xml:space="preserve"> </w:t>
      </w:r>
    </w:p>
    <w:p w:rsidR="00FB4389" w:rsidRDefault="00FB4389" w:rsidP="00FB4389">
      <w:r>
        <w:t xml:space="preserve"> </w:t>
      </w:r>
    </w:p>
    <w:p w:rsidR="00FB4389" w:rsidRDefault="00FB4389" w:rsidP="00FB4389">
      <w:r>
        <w:t>WORK HISTORY</w:t>
      </w:r>
    </w:p>
    <w:p w:rsidR="00FB4389" w:rsidRDefault="00FB4389" w:rsidP="00FB4389">
      <w:r>
        <w:t xml:space="preserve"> </w:t>
      </w:r>
    </w:p>
    <w:p w:rsidR="00FB4389" w:rsidRDefault="00FB4389" w:rsidP="00FB4389">
      <w:r>
        <w:t>Wendy’s Fast food Restaurant, Philadelphia, PA</w:t>
      </w:r>
    </w:p>
    <w:p w:rsidR="00FB4389" w:rsidRDefault="00FB4389" w:rsidP="00FB4389">
      <w:r>
        <w:t>Shift Supervisor (June 17, 2006 – November 3, 2015 )</w:t>
      </w:r>
    </w:p>
    <w:p w:rsidR="00FB4389" w:rsidRDefault="00FB4389" w:rsidP="00FB4389">
      <w:r>
        <w:t>• Display common courtesy and excellent customer service to all visitors.</w:t>
      </w:r>
    </w:p>
    <w:p w:rsidR="00FB4389" w:rsidRDefault="00FB4389" w:rsidP="00FB4389">
      <w:r>
        <w:t>• Helped in managing all aspects of food, beverage and dining operations.</w:t>
      </w:r>
    </w:p>
    <w:p w:rsidR="00FB4389" w:rsidRDefault="00FB4389" w:rsidP="00FB4389">
      <w:r>
        <w:t>• Upheld compliance standards for service and meal quality.</w:t>
      </w:r>
    </w:p>
    <w:p w:rsidR="00FB4389" w:rsidRDefault="00FB4389" w:rsidP="00FB4389">
      <w:r>
        <w:t>• Maintain facility in a sanitary and infection-free condition through washing, cleaning and replacement of equipment and furnishings.</w:t>
      </w:r>
    </w:p>
    <w:p w:rsidR="00FB4389" w:rsidRDefault="00FB4389" w:rsidP="00FB4389">
      <w:r>
        <w:t>• Maintain a clean, safe environment, availability of supplies.</w:t>
      </w:r>
    </w:p>
    <w:p w:rsidR="00FB4389" w:rsidRDefault="00FB4389" w:rsidP="00FB4389">
      <w:r>
        <w:t>• Operated various mechanized cleaning equipment, such as vacuums, polishers, buffers, etc.</w:t>
      </w:r>
    </w:p>
    <w:p w:rsidR="00FB4389" w:rsidRDefault="00FB4389" w:rsidP="00FB4389">
      <w:r>
        <w:t xml:space="preserve"> </w:t>
      </w:r>
    </w:p>
    <w:p w:rsidR="00FB4389" w:rsidRDefault="00FB4389" w:rsidP="00FB4389">
      <w:proofErr w:type="spellStart"/>
      <w:r>
        <w:t>Abraxas</w:t>
      </w:r>
      <w:proofErr w:type="spellEnd"/>
      <w:r>
        <w:t xml:space="preserve"> Academy </w:t>
      </w:r>
      <w:r w:rsidR="008B2E19">
        <w:t>Family and Youth Services</w:t>
      </w:r>
      <w:r>
        <w:t>, Morgantown, PA</w:t>
      </w:r>
    </w:p>
    <w:p w:rsidR="00FB4389" w:rsidRDefault="00FB4389" w:rsidP="00FB4389">
      <w:r>
        <w:t>Treatment Supervisor (September 14, 2015)</w:t>
      </w:r>
    </w:p>
    <w:p w:rsidR="00FB4389" w:rsidRDefault="00FB4389" w:rsidP="00FB4389">
      <w:r>
        <w:t xml:space="preserve"> </w:t>
      </w:r>
    </w:p>
    <w:p w:rsidR="00FB4389" w:rsidRDefault="00FB4389" w:rsidP="00FB4389">
      <w:r>
        <w:lastRenderedPageBreak/>
        <w:t>• Maintains employee schedules that provide adequate coverage to ensure safety for both clients and employees.</w:t>
      </w:r>
    </w:p>
    <w:p w:rsidR="00FB4389" w:rsidRDefault="00FB4389" w:rsidP="00FB4389">
      <w:r>
        <w:t>• Develops and implements systems to organize and monitor work activities.</w:t>
      </w:r>
    </w:p>
    <w:p w:rsidR="00FB4389" w:rsidRDefault="00FB4389" w:rsidP="00FB4389">
      <w:r>
        <w:t>• Interviews and selects most qualified candidate among internal applicants for posted positions.</w:t>
      </w:r>
    </w:p>
    <w:p w:rsidR="00FB4389" w:rsidRDefault="00FB4389" w:rsidP="00FB4389">
      <w:r>
        <w:t>• Structures, implements, and facilitates new employee on-the-job orientation.</w:t>
      </w:r>
    </w:p>
    <w:p w:rsidR="00FB4389" w:rsidRDefault="00FB4389" w:rsidP="00FB4389">
      <w:r>
        <w:t>• Writes professional development plans in conjunction with employees to aid in their training and development.</w:t>
      </w:r>
    </w:p>
    <w:p w:rsidR="00FB4389" w:rsidRDefault="00FB4389" w:rsidP="00FB4389">
      <w:r>
        <w:t>• Conducts effective supervisory conferences and performance evaluations with employees, documents the content of such meetings and evaluations, and provides feedback to them.</w:t>
      </w:r>
    </w:p>
    <w:p w:rsidR="00FB4389" w:rsidRDefault="00FB4389" w:rsidP="00FB4389">
      <w:r>
        <w:t>• Determines and implements progressive discipline when needed according to the applicable policy.</w:t>
      </w:r>
    </w:p>
    <w:p w:rsidR="00FB4389" w:rsidRDefault="00FB4389" w:rsidP="00FB4389">
      <w:r>
        <w:t>• Responds to step 1 grievances.</w:t>
      </w:r>
    </w:p>
    <w:p w:rsidR="00FB4389" w:rsidRDefault="00FB4389" w:rsidP="00FB4389">
      <w:r>
        <w:t>• Schedules employee training to ensure that all mandatory training requirements are met.</w:t>
      </w:r>
    </w:p>
    <w:p w:rsidR="00FB4389" w:rsidRDefault="00FB4389" w:rsidP="00FB4389">
      <w:r>
        <w:t>• Provides ongoing effective supervision to unit employees and monitors case management activities.</w:t>
      </w:r>
    </w:p>
    <w:p w:rsidR="00FB4389" w:rsidRDefault="00FB4389" w:rsidP="00FB4389">
      <w:r>
        <w:t>• Schedules team meetings, plans and implements agendas, and implements activities in an effort to promote teamwork and communication within the unit.</w:t>
      </w:r>
    </w:p>
    <w:p w:rsidR="00FB4389" w:rsidRDefault="00FB4389" w:rsidP="00FB4389">
      <w:r>
        <w:t xml:space="preserve">• Supports the </w:t>
      </w:r>
      <w:proofErr w:type="spellStart"/>
      <w:r>
        <w:t>Abraxas</w:t>
      </w:r>
      <w:proofErr w:type="spellEnd"/>
      <w:r>
        <w:t xml:space="preserve"> philosophy and mission and promotes the Seven Key Principles of care.</w:t>
      </w:r>
    </w:p>
    <w:p w:rsidR="00FB4389" w:rsidRDefault="00FB4389" w:rsidP="00FB4389">
      <w:r>
        <w:t>• Demonstrates appropriate use of Safe Crisis Management (SCM) and provides effective supervision to staff regarding the use of SCM.</w:t>
      </w:r>
    </w:p>
    <w:p w:rsidR="00FB4389" w:rsidRDefault="00FB4389" w:rsidP="00FB4389">
      <w:r>
        <w:t xml:space="preserve"> </w:t>
      </w:r>
    </w:p>
    <w:p w:rsidR="00FB4389" w:rsidRDefault="00FB4389" w:rsidP="00FB4389">
      <w:r>
        <w:t xml:space="preserve"> </w:t>
      </w:r>
    </w:p>
    <w:p w:rsidR="00FB4389" w:rsidRDefault="00FB4389" w:rsidP="00FB4389">
      <w:r>
        <w:t>COMPUTER SKILLS</w:t>
      </w:r>
    </w:p>
    <w:p w:rsidR="00FB4389" w:rsidRDefault="00FB4389" w:rsidP="00FB4389">
      <w:r>
        <w:t>IBM-PC, Windows XP, MS Office 20</w:t>
      </w:r>
      <w:r w:rsidR="008D4B00">
        <w:t xml:space="preserve">16 </w:t>
      </w:r>
      <w:r>
        <w:t xml:space="preserve"> (Word, Excel, PowerPoint, Access), Internet, World Wide, email, Internet Explorer.</w:t>
      </w:r>
    </w:p>
    <w:p w:rsidR="00FB4389" w:rsidRDefault="00FB4389" w:rsidP="00FB4389">
      <w:r>
        <w:t xml:space="preserve"> </w:t>
      </w:r>
    </w:p>
    <w:p w:rsidR="00FB4389" w:rsidRDefault="00FB4389" w:rsidP="00FB4389">
      <w:r>
        <w:t xml:space="preserve"> </w:t>
      </w:r>
    </w:p>
    <w:p w:rsidR="00FB4389" w:rsidRDefault="00FB4389" w:rsidP="00FB4389">
      <w:r>
        <w:t>ACTIVITIES/</w:t>
      </w:r>
    </w:p>
    <w:p w:rsidR="00FB4389" w:rsidRDefault="00FB4389" w:rsidP="00FB4389">
      <w:r>
        <w:t>VOLUNTEER WORK</w:t>
      </w:r>
    </w:p>
    <w:p w:rsidR="00FB4389" w:rsidRDefault="00FB4389" w:rsidP="00FB4389">
      <w:proofErr w:type="spellStart"/>
      <w:r>
        <w:t>Kirkbride</w:t>
      </w:r>
      <w:proofErr w:type="spellEnd"/>
      <w:r>
        <w:t xml:space="preserve"> Elementary, Pennsylvania Hospital, Philadelphia City Hall, </w:t>
      </w:r>
      <w:proofErr w:type="spellStart"/>
      <w:r>
        <w:t>Philabundance</w:t>
      </w:r>
      <w:proofErr w:type="spellEnd"/>
      <w:r>
        <w:t>.</w:t>
      </w:r>
    </w:p>
    <w:p w:rsidR="00FB4389" w:rsidRDefault="00FB4389" w:rsidP="00FB4389">
      <w:r>
        <w:t xml:space="preserve"> </w:t>
      </w:r>
    </w:p>
    <w:p w:rsidR="00FB4389" w:rsidRDefault="00FB4389" w:rsidP="00FB4389">
      <w:r>
        <w:t xml:space="preserve"> </w:t>
      </w:r>
    </w:p>
    <w:p w:rsidR="00FB4389" w:rsidRDefault="00FB4389" w:rsidP="00FB4389">
      <w:r>
        <w:t xml:space="preserve"> </w:t>
      </w:r>
    </w:p>
    <w:p w:rsidR="00FB4389" w:rsidRDefault="00FB4389" w:rsidP="00FB4389">
      <w:r>
        <w:t>REFERENCES</w:t>
      </w:r>
    </w:p>
    <w:p w:rsidR="00FB4389" w:rsidRDefault="00FB4389">
      <w:r>
        <w:t>Available upon request.</w:t>
      </w:r>
    </w:p>
    <w:sectPr w:rsidR="00FB4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89"/>
    <w:rsid w:val="00130490"/>
    <w:rsid w:val="001631F6"/>
    <w:rsid w:val="001C0987"/>
    <w:rsid w:val="002158E1"/>
    <w:rsid w:val="007B780F"/>
    <w:rsid w:val="008B2E19"/>
    <w:rsid w:val="008D4B00"/>
    <w:rsid w:val="008F4390"/>
    <w:rsid w:val="00A32ABB"/>
    <w:rsid w:val="00FB4389"/>
    <w:rsid w:val="00FD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2B0089"/>
  <w15:chartTrackingRefBased/>
  <w15:docId w15:val="{91DE3FBB-2FF6-834F-85EE-C0898093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4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Akera Carr</dc:creator>
  <cp:keywords/>
  <dc:description/>
  <cp:lastModifiedBy>Akera Carr</cp:lastModifiedBy>
  <cp:revision>9</cp:revision>
  <dcterms:created xsi:type="dcterms:W3CDTF">2018-09-22T14:45:00Z</dcterms:created>
  <dcterms:modified xsi:type="dcterms:W3CDTF">2018-10-13T05:07:00Z</dcterms:modified>
</cp:coreProperties>
</file>