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41D" w:rsidRDefault="009A50E0" w:rsidP="002D241D">
      <w:pPr>
        <w:spacing w:after="0"/>
        <w:ind w:left="6480" w:firstLine="720"/>
      </w:pPr>
      <w:r>
        <w:t>October 15</w:t>
      </w:r>
      <w:r w:rsidRPr="009A50E0">
        <w:rPr>
          <w:vertAlign w:val="superscript"/>
        </w:rPr>
        <w:t>th</w:t>
      </w:r>
      <w:r w:rsidR="002D241D">
        <w:t>,</w:t>
      </w:r>
      <w:r>
        <w:t xml:space="preserve"> 2018</w:t>
      </w:r>
    </w:p>
    <w:p w:rsidR="002D241D" w:rsidRDefault="002D241D" w:rsidP="002D241D">
      <w:pPr>
        <w:spacing w:after="0"/>
      </w:pPr>
      <w:r>
        <w:t>From:</w:t>
      </w:r>
      <w:r>
        <w:tab/>
        <w:t>Alexandra Kapnek, MA, NCC</w:t>
      </w:r>
    </w:p>
    <w:p w:rsidR="002D241D" w:rsidRDefault="002D241D" w:rsidP="002D241D">
      <w:pPr>
        <w:spacing w:after="0"/>
      </w:pPr>
      <w:r>
        <w:tab/>
        <w:t>Outpatient therapist, JFK Behavioral Health Center</w:t>
      </w:r>
    </w:p>
    <w:p w:rsidR="002D241D" w:rsidRDefault="002D241D" w:rsidP="002D241D">
      <w:pPr>
        <w:spacing w:after="0"/>
      </w:pPr>
      <w:r>
        <w:tab/>
        <w:t>215-206-4072</w:t>
      </w:r>
    </w:p>
    <w:p w:rsidR="002D241D" w:rsidRDefault="002D241D" w:rsidP="002D241D">
      <w:pPr>
        <w:spacing w:after="0"/>
      </w:pPr>
      <w:r>
        <w:tab/>
        <w:t>a.kapnek@gmail.com</w:t>
      </w:r>
    </w:p>
    <w:p w:rsidR="002D241D" w:rsidRDefault="002D241D" w:rsidP="002D241D">
      <w:pPr>
        <w:spacing w:after="0"/>
      </w:pPr>
    </w:p>
    <w:p w:rsidR="00DE5475" w:rsidRDefault="002D241D" w:rsidP="002D241D">
      <w:pPr>
        <w:spacing w:after="0"/>
      </w:pPr>
      <w:r>
        <w:t>Attn:</w:t>
      </w:r>
      <w:r>
        <w:tab/>
      </w:r>
      <w:r w:rsidR="009A50E0">
        <w:t>CORA Services</w:t>
      </w:r>
    </w:p>
    <w:p w:rsidR="002D241D" w:rsidRDefault="002D241D" w:rsidP="002D241D">
      <w:pPr>
        <w:spacing w:after="0"/>
        <w:ind w:firstLine="720"/>
      </w:pPr>
    </w:p>
    <w:p w:rsidR="00DE5475" w:rsidRDefault="002D241D" w:rsidP="00542B13">
      <w:pPr>
        <w:spacing w:after="0"/>
        <w:ind w:firstLine="720"/>
      </w:pPr>
      <w:r w:rsidRPr="002D241D">
        <w:t xml:space="preserve">I am applying for the </w:t>
      </w:r>
      <w:r w:rsidR="009A50E0">
        <w:t>IPS Targeted Counselor position</w:t>
      </w:r>
      <w:r w:rsidRPr="002D241D">
        <w:t xml:space="preserve">, listed on </w:t>
      </w:r>
      <w:r w:rsidR="009A50E0">
        <w:t>CORA</w:t>
      </w:r>
      <w:r>
        <w:t xml:space="preserve"> website</w:t>
      </w:r>
      <w:r w:rsidRPr="002D241D">
        <w:t>.</w:t>
      </w:r>
      <w:r>
        <w:t xml:space="preserve"> </w:t>
      </w:r>
      <w:r w:rsidR="009A50E0" w:rsidRPr="009A50E0">
        <w:t xml:space="preserve">I have significant experience providing assessment and treatment for </w:t>
      </w:r>
      <w:r w:rsidR="00542B13">
        <w:t>adolescents and adults</w:t>
      </w:r>
      <w:r w:rsidR="009A50E0" w:rsidRPr="009A50E0">
        <w:t xml:space="preserve"> with co-occurring mental health and substance abuse diagnoses. I have been a dual diagnosis therapist at JFK Behavioral Health for the past two years. I am responsible for a caseload of 35 dually diagnosed consumers. I conduct individual and group therapy with my consumers</w:t>
      </w:r>
      <w:r w:rsidR="00542B13">
        <w:t xml:space="preserve"> as well as family and couples counseling sessions</w:t>
      </w:r>
      <w:r w:rsidR="009A50E0" w:rsidRPr="009A50E0">
        <w:t xml:space="preserve">. My treatment approach helps consumers to develop insight into </w:t>
      </w:r>
      <w:r w:rsidR="00542B13">
        <w:t>their</w:t>
      </w:r>
      <w:r w:rsidR="009A50E0" w:rsidRPr="009A50E0">
        <w:t xml:space="preserve"> mental health diagnoses and substance use disorders. Sessions are aimed at helping consumers build the skills necessary to achieve a lasting recovery. I ensure compliance with CBH and DDAP quality standards in my documentation such as notes for individual sessions, PCPC LOC placement recommendations, treatment plans, aftercare plans, and discharge summaries.</w:t>
      </w:r>
    </w:p>
    <w:p w:rsidR="00542B13" w:rsidRDefault="00542B13" w:rsidP="00542B13">
      <w:pPr>
        <w:spacing w:after="0"/>
        <w:ind w:firstLine="720"/>
      </w:pPr>
      <w:r>
        <w:t>In addition to my direct work with consumers I regularly collaborate with the criminal justice system to provide services to mandated clients. I am experienced in providing calls to probation and parole officers to provide treatment updates.</w:t>
      </w:r>
      <w:r w:rsidR="0049043F">
        <w:t xml:space="preserve"> I also have previous experiencing working in a county jail and directly</w:t>
      </w:r>
      <w:bookmarkStart w:id="0" w:name="_GoBack"/>
      <w:bookmarkEnd w:id="0"/>
      <w:r w:rsidR="0049043F">
        <w:t xml:space="preserve"> with children that have behavior problems.</w:t>
      </w:r>
    </w:p>
    <w:p w:rsidR="002D241D" w:rsidRDefault="002D241D" w:rsidP="002D241D">
      <w:pPr>
        <w:spacing w:after="0"/>
      </w:pPr>
      <w:r>
        <w:tab/>
        <w:t xml:space="preserve">My past and present job experience, demonstrate my enthusiasm and ability to work as a as a therapist for a company like </w:t>
      </w:r>
      <w:r w:rsidR="009A50E0">
        <w:t>CORA</w:t>
      </w:r>
      <w:r>
        <w:t xml:space="preserve">. If granted the opportunity to work </w:t>
      </w:r>
      <w:r w:rsidR="009A50E0">
        <w:t>at CORA</w:t>
      </w:r>
      <w:r>
        <w:t>, I know I will make a positive impact by helping Philadelphians in need.</w:t>
      </w:r>
    </w:p>
    <w:p w:rsidR="00DE5475" w:rsidRDefault="002D241D" w:rsidP="002D241D">
      <w:pPr>
        <w:spacing w:after="0"/>
      </w:pPr>
      <w:r>
        <w:tab/>
        <w:t xml:space="preserve">Thank you for taking the time </w:t>
      </w:r>
      <w:r w:rsidR="009A50E0">
        <w:t>to review my qualifications</w:t>
      </w:r>
      <w:r>
        <w:t>. I look forward to hearing from you soon.</w:t>
      </w:r>
    </w:p>
    <w:p w:rsidR="002D241D" w:rsidRDefault="002D241D" w:rsidP="002D241D">
      <w:pPr>
        <w:spacing w:after="0" w:line="240" w:lineRule="auto"/>
      </w:pPr>
    </w:p>
    <w:p w:rsidR="002D241D" w:rsidRDefault="002D241D" w:rsidP="002D241D">
      <w:pPr>
        <w:spacing w:after="0" w:line="240" w:lineRule="auto"/>
      </w:pPr>
    </w:p>
    <w:p w:rsidR="002D241D" w:rsidRDefault="002D241D" w:rsidP="002D241D">
      <w:pPr>
        <w:spacing w:after="0" w:line="240" w:lineRule="auto"/>
      </w:pPr>
      <w:r>
        <w:t xml:space="preserve">Sincerely, </w:t>
      </w:r>
    </w:p>
    <w:p w:rsidR="002D241D" w:rsidRDefault="002D241D" w:rsidP="002D241D">
      <w:pPr>
        <w:spacing w:after="0" w:line="240" w:lineRule="auto"/>
      </w:pPr>
    </w:p>
    <w:p w:rsidR="002D241D" w:rsidRDefault="002D241D" w:rsidP="002D241D">
      <w:pPr>
        <w:spacing w:after="0" w:line="240" w:lineRule="auto"/>
      </w:pPr>
    </w:p>
    <w:p w:rsidR="002D241D" w:rsidRDefault="002D241D" w:rsidP="002D241D">
      <w:pPr>
        <w:spacing w:after="0" w:line="240" w:lineRule="auto"/>
      </w:pPr>
      <w:r>
        <w:t>Alexandra Kapnek, MA, NCC</w:t>
      </w:r>
    </w:p>
    <w:p w:rsidR="002D241D" w:rsidRDefault="002D241D" w:rsidP="002D241D">
      <w:pPr>
        <w:spacing w:after="0" w:line="240" w:lineRule="auto"/>
      </w:pPr>
      <w:r>
        <w:t>Outpatient Therapist</w:t>
      </w:r>
    </w:p>
    <w:p w:rsidR="002D241D" w:rsidRDefault="002D241D" w:rsidP="002D241D">
      <w:pPr>
        <w:spacing w:after="0" w:line="240" w:lineRule="auto"/>
      </w:pPr>
      <w:r>
        <w:t>JFK Behavioral Health Center</w:t>
      </w:r>
    </w:p>
    <w:p w:rsidR="002D241D" w:rsidRDefault="002D241D" w:rsidP="002D241D">
      <w:pPr>
        <w:spacing w:after="0" w:line="240" w:lineRule="auto"/>
      </w:pPr>
      <w:r>
        <w:t>Philadelphia, PA 19103</w:t>
      </w:r>
    </w:p>
    <w:sectPr w:rsidR="002D24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A62"/>
    <w:rsid w:val="00064460"/>
    <w:rsid w:val="000F5EA7"/>
    <w:rsid w:val="002D241D"/>
    <w:rsid w:val="0049043F"/>
    <w:rsid w:val="00542B13"/>
    <w:rsid w:val="00693840"/>
    <w:rsid w:val="009A50E0"/>
    <w:rsid w:val="009C7530"/>
    <w:rsid w:val="00A201B9"/>
    <w:rsid w:val="00B01C3E"/>
    <w:rsid w:val="00D26A62"/>
    <w:rsid w:val="00DE5475"/>
    <w:rsid w:val="00F6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JFK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Kapnek</dc:creator>
  <cp:lastModifiedBy>Alexandra Kapnek</cp:lastModifiedBy>
  <cp:revision>4</cp:revision>
  <dcterms:created xsi:type="dcterms:W3CDTF">2018-10-15T13:29:00Z</dcterms:created>
  <dcterms:modified xsi:type="dcterms:W3CDTF">2018-10-15T13:32:00Z</dcterms:modified>
</cp:coreProperties>
</file>