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5D" w:rsidRDefault="0003495D">
      <w:pPr>
        <w:rPr>
          <w:sz w:val="22"/>
          <w:szCs w:val="22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03495D" w:rsidRDefault="0003495D">
      <w:pPr>
        <w:jc w:val="center"/>
        <w:rPr>
          <w:b/>
          <w:szCs w:val="24"/>
        </w:rPr>
      </w:pPr>
      <w:r>
        <w:rPr>
          <w:b/>
          <w:szCs w:val="24"/>
        </w:rPr>
        <w:t>Deneen B. Rose</w:t>
      </w:r>
    </w:p>
    <w:p w:rsidR="0003495D" w:rsidRDefault="0003495D">
      <w:pPr>
        <w:jc w:val="center"/>
        <w:rPr>
          <w:sz w:val="22"/>
          <w:szCs w:val="22"/>
        </w:rPr>
      </w:pPr>
      <w:r>
        <w:rPr>
          <w:sz w:val="22"/>
          <w:szCs w:val="22"/>
        </w:rPr>
        <w:t>7332 Woodcrest Avenue</w:t>
      </w:r>
    </w:p>
    <w:p w:rsidR="0003495D" w:rsidRDefault="0003495D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Philadelphia, PA 19151</w:t>
      </w:r>
    </w:p>
    <w:p w:rsidR="0003495D" w:rsidRDefault="0003495D">
      <w:pPr>
        <w:jc w:val="center"/>
        <w:rPr>
          <w:sz w:val="22"/>
          <w:szCs w:val="22"/>
        </w:rPr>
      </w:pPr>
      <w:r>
        <w:rPr>
          <w:sz w:val="22"/>
          <w:szCs w:val="22"/>
        </w:rPr>
        <w:t>215.313.0127</w:t>
      </w:r>
    </w:p>
    <w:p w:rsidR="0003495D" w:rsidRDefault="000349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deneenrose@gmail.com</w:t>
      </w:r>
    </w:p>
    <w:p w:rsidR="0003495D" w:rsidRDefault="0003495D">
      <w:pPr>
        <w:jc w:val="center"/>
      </w:pPr>
    </w:p>
    <w:p w:rsidR="00105CB1" w:rsidRDefault="00105CB1">
      <w:pPr>
        <w:jc w:val="center"/>
      </w:pPr>
    </w:p>
    <w:p w:rsidR="0003495D" w:rsidRDefault="000349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Education</w:t>
      </w:r>
    </w:p>
    <w:p w:rsidR="0003495D" w:rsidRDefault="0003495D">
      <w:pPr>
        <w:jc w:val="center"/>
        <w:rPr>
          <w:b/>
          <w:sz w:val="22"/>
          <w:szCs w:val="22"/>
        </w:rPr>
      </w:pPr>
    </w:p>
    <w:p w:rsidR="00105CB1" w:rsidRDefault="00105CB1">
      <w:pPr>
        <w:jc w:val="center"/>
        <w:rPr>
          <w:b/>
          <w:sz w:val="22"/>
          <w:szCs w:val="22"/>
        </w:rPr>
      </w:pPr>
    </w:p>
    <w:p w:rsidR="0003495D" w:rsidRDefault="0003495D">
      <w:pPr>
        <w:rPr>
          <w:sz w:val="22"/>
          <w:szCs w:val="22"/>
        </w:rPr>
      </w:pPr>
      <w:r>
        <w:rPr>
          <w:b/>
          <w:sz w:val="22"/>
          <w:szCs w:val="22"/>
        </w:rPr>
        <w:t>Greater Philadelphia School of Real Estate, Philadelphia, PA</w:t>
      </w:r>
      <w:r>
        <w:tab/>
      </w:r>
      <w:r>
        <w:tab/>
      </w:r>
      <w:r>
        <w:rPr>
          <w:sz w:val="22"/>
          <w:szCs w:val="22"/>
        </w:rPr>
        <w:t>Real Estate Certification</w:t>
      </w:r>
    </w:p>
    <w:p w:rsidR="0003495D" w:rsidRDefault="0003495D">
      <w:pPr>
        <w:rPr>
          <w:sz w:val="22"/>
          <w:szCs w:val="22"/>
        </w:rPr>
      </w:pPr>
      <w:r>
        <w:rPr>
          <w:b/>
          <w:sz w:val="22"/>
          <w:szCs w:val="22"/>
        </w:rPr>
        <w:t>Pierce College, Philadelphia, PA</w:t>
      </w:r>
      <w:r>
        <w:tab/>
      </w:r>
      <w:r>
        <w:tab/>
      </w:r>
      <w:r>
        <w:tab/>
      </w:r>
      <w:r>
        <w:tab/>
      </w:r>
      <w:r>
        <w:tab/>
      </w:r>
      <w:r w:rsidR="00B004C9">
        <w:rPr>
          <w:sz w:val="22"/>
          <w:szCs w:val="22"/>
        </w:rPr>
        <w:t>A.</w:t>
      </w:r>
      <w:r>
        <w:rPr>
          <w:sz w:val="22"/>
          <w:szCs w:val="22"/>
        </w:rPr>
        <w:t>S, Business Administration</w:t>
      </w:r>
    </w:p>
    <w:p w:rsidR="0003495D" w:rsidRDefault="0003495D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Graduated Magna Cum Laude</w:t>
      </w:r>
    </w:p>
    <w:p w:rsidR="0003495D" w:rsidRDefault="0003495D" w:rsidP="004006D2">
      <w:pPr>
        <w:ind w:right="-270"/>
        <w:rPr>
          <w:sz w:val="22"/>
          <w:szCs w:val="22"/>
        </w:rPr>
      </w:pPr>
      <w:r>
        <w:rPr>
          <w:b/>
          <w:sz w:val="22"/>
          <w:szCs w:val="22"/>
        </w:rPr>
        <w:t xml:space="preserve">Pennsylvania Housing </w:t>
      </w:r>
      <w:proofErr w:type="gramStart"/>
      <w:r>
        <w:rPr>
          <w:b/>
          <w:sz w:val="22"/>
          <w:szCs w:val="22"/>
        </w:rPr>
        <w:t>And</w:t>
      </w:r>
      <w:proofErr w:type="gramEnd"/>
      <w:r>
        <w:rPr>
          <w:b/>
          <w:sz w:val="22"/>
          <w:szCs w:val="22"/>
        </w:rPr>
        <w:t xml:space="preserve"> Finance Agency</w:t>
      </w:r>
      <w:r w:rsidR="004006D2">
        <w:rPr>
          <w:b/>
          <w:sz w:val="22"/>
          <w:szCs w:val="22"/>
        </w:rPr>
        <w:tab/>
      </w:r>
      <w:r w:rsidR="004006D2">
        <w:rPr>
          <w:b/>
          <w:sz w:val="22"/>
          <w:szCs w:val="22"/>
        </w:rPr>
        <w:tab/>
      </w:r>
      <w:r w:rsidR="004006D2">
        <w:rPr>
          <w:b/>
          <w:sz w:val="22"/>
          <w:szCs w:val="22"/>
        </w:rPr>
        <w:tab/>
      </w:r>
      <w:r w:rsidR="004006D2">
        <w:rPr>
          <w:b/>
          <w:sz w:val="22"/>
          <w:szCs w:val="22"/>
        </w:rPr>
        <w:tab/>
      </w:r>
      <w:r w:rsidR="004006D2">
        <w:rPr>
          <w:sz w:val="22"/>
          <w:szCs w:val="22"/>
        </w:rPr>
        <w:t xml:space="preserve">Certificate In Elder </w:t>
      </w:r>
      <w:r>
        <w:rPr>
          <w:sz w:val="22"/>
          <w:szCs w:val="22"/>
        </w:rPr>
        <w:t>Coordination</w:t>
      </w:r>
    </w:p>
    <w:p w:rsidR="004006D2" w:rsidRDefault="004006D2" w:rsidP="004006D2">
      <w:pPr>
        <w:ind w:right="-270"/>
        <w:rPr>
          <w:sz w:val="22"/>
          <w:szCs w:val="22"/>
        </w:rPr>
      </w:pPr>
    </w:p>
    <w:p w:rsidR="006155FF" w:rsidRDefault="006155FF">
      <w:pPr>
        <w:jc w:val="center"/>
        <w:rPr>
          <w:b/>
          <w:sz w:val="22"/>
          <w:szCs w:val="22"/>
        </w:rPr>
      </w:pPr>
    </w:p>
    <w:p w:rsidR="0003495D" w:rsidRDefault="000349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Employment Experience</w:t>
      </w:r>
    </w:p>
    <w:p w:rsidR="007C1B8B" w:rsidRDefault="007C1B8B">
      <w:pPr>
        <w:jc w:val="center"/>
        <w:rPr>
          <w:b/>
          <w:sz w:val="22"/>
          <w:szCs w:val="22"/>
        </w:rPr>
      </w:pPr>
    </w:p>
    <w:p w:rsidR="00BF1B28" w:rsidRDefault="00BF1B28" w:rsidP="006155FF">
      <w:pPr>
        <w:rPr>
          <w:b/>
          <w:sz w:val="22"/>
          <w:szCs w:val="22"/>
        </w:rPr>
      </w:pPr>
    </w:p>
    <w:p w:rsidR="00BF1B28" w:rsidRDefault="00BF1B28">
      <w:pPr>
        <w:jc w:val="center"/>
        <w:rPr>
          <w:b/>
          <w:sz w:val="22"/>
          <w:szCs w:val="22"/>
        </w:rPr>
      </w:pPr>
    </w:p>
    <w:p w:rsidR="00B97415" w:rsidRDefault="00B97415" w:rsidP="009F3A2F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b/>
          <w:sz w:val="20"/>
        </w:rPr>
      </w:pPr>
      <w:r>
        <w:rPr>
          <w:b/>
          <w:sz w:val="20"/>
        </w:rPr>
        <w:t>Planned Companies</w:t>
      </w:r>
      <w:r>
        <w:rPr>
          <w:sz w:val="20"/>
        </w:rPr>
        <w:t>, Philadelphia, PA</w:t>
      </w:r>
      <w:r>
        <w:rPr>
          <w:b/>
          <w:sz w:val="20"/>
        </w:rPr>
        <w:t xml:space="preserve">                                      </w:t>
      </w:r>
      <w:r>
        <w:rPr>
          <w:b/>
          <w:sz w:val="20"/>
        </w:rPr>
        <w:tab/>
      </w:r>
      <w:r w:rsidR="00976B13">
        <w:rPr>
          <w:b/>
          <w:sz w:val="20"/>
        </w:rPr>
        <w:tab/>
      </w:r>
      <w:r>
        <w:rPr>
          <w:b/>
          <w:sz w:val="20"/>
        </w:rPr>
        <w:t>03/2018- Present</w:t>
      </w:r>
    </w:p>
    <w:p w:rsidR="00B97415" w:rsidRDefault="00B97415" w:rsidP="009F3A2F">
      <w:pPr>
        <w:rPr>
          <w:b/>
          <w:sz w:val="20"/>
        </w:rPr>
      </w:pPr>
      <w:r>
        <w:rPr>
          <w:b/>
          <w:sz w:val="20"/>
        </w:rPr>
        <w:t>Resident Concierge</w:t>
      </w:r>
    </w:p>
    <w:p w:rsidR="00B97415" w:rsidRDefault="00B97415" w:rsidP="009F3A2F">
      <w:pPr>
        <w:rPr>
          <w:sz w:val="20"/>
        </w:rPr>
      </w:pPr>
    </w:p>
    <w:p w:rsidR="00B97415" w:rsidRDefault="00B97415" w:rsidP="009F3A2F">
      <w:pPr>
        <w:rPr>
          <w:sz w:val="20"/>
        </w:rPr>
      </w:pPr>
      <w:r>
        <w:rPr>
          <w:sz w:val="20"/>
        </w:rPr>
        <w:t xml:space="preserve">I </w:t>
      </w:r>
      <w:r w:rsidR="00A64661">
        <w:rPr>
          <w:sz w:val="20"/>
        </w:rPr>
        <w:t>greet, interact with and direct residents, family members, guest, and vendors in a professional</w:t>
      </w:r>
      <w:r w:rsidR="007863CF">
        <w:rPr>
          <w:sz w:val="20"/>
        </w:rPr>
        <w:t>, friendly and courteous manner.</w:t>
      </w:r>
      <w:r w:rsidR="008F52B2">
        <w:rPr>
          <w:sz w:val="20"/>
        </w:rPr>
        <w:t xml:space="preserve"> I respond appropriately to emergencies, according to policies and procedures</w:t>
      </w:r>
      <w:r w:rsidR="009D74A6">
        <w:rPr>
          <w:sz w:val="20"/>
        </w:rPr>
        <w:t>.</w:t>
      </w:r>
      <w:r w:rsidR="00575565">
        <w:rPr>
          <w:sz w:val="20"/>
        </w:rPr>
        <w:t xml:space="preserve"> </w:t>
      </w:r>
      <w:r w:rsidR="00A64661">
        <w:rPr>
          <w:sz w:val="20"/>
        </w:rPr>
        <w:t xml:space="preserve"> I make timely and consistent rounds of the community to ensure residents safety.</w:t>
      </w:r>
      <w:r w:rsidR="005F0A0C">
        <w:rPr>
          <w:sz w:val="20"/>
        </w:rPr>
        <w:t xml:space="preserve"> I maintain building security, monitor security systems</w:t>
      </w:r>
      <w:r w:rsidR="00446D0A">
        <w:rPr>
          <w:sz w:val="20"/>
        </w:rPr>
        <w:t xml:space="preserve"> </w:t>
      </w:r>
      <w:r w:rsidR="005F0A0C">
        <w:rPr>
          <w:sz w:val="20"/>
        </w:rPr>
        <w:t xml:space="preserve"> including the emergency call system and respond accordingly. </w:t>
      </w:r>
      <w:r w:rsidR="00575565">
        <w:rPr>
          <w:sz w:val="20"/>
        </w:rPr>
        <w:t xml:space="preserve">I manage </w:t>
      </w:r>
      <w:r w:rsidR="00D903C2">
        <w:rPr>
          <w:sz w:val="20"/>
        </w:rPr>
        <w:t xml:space="preserve">administrative request from residents; </w:t>
      </w:r>
      <w:r w:rsidR="005929C4">
        <w:rPr>
          <w:sz w:val="20"/>
        </w:rPr>
        <w:t>i</w:t>
      </w:r>
      <w:r w:rsidR="00D903C2">
        <w:rPr>
          <w:sz w:val="20"/>
        </w:rPr>
        <w:t>.e. maintenance request</w:t>
      </w:r>
      <w:r w:rsidR="00F94A4F">
        <w:rPr>
          <w:sz w:val="20"/>
        </w:rPr>
        <w:t xml:space="preserve">, </w:t>
      </w:r>
      <w:r w:rsidR="00D903C2">
        <w:rPr>
          <w:sz w:val="20"/>
        </w:rPr>
        <w:t>lockouts</w:t>
      </w:r>
      <w:r w:rsidR="00D9221C">
        <w:rPr>
          <w:sz w:val="20"/>
        </w:rPr>
        <w:t>,</w:t>
      </w:r>
      <w:r w:rsidR="00093378">
        <w:rPr>
          <w:sz w:val="20"/>
        </w:rPr>
        <w:t xml:space="preserve"> </w:t>
      </w:r>
      <w:r w:rsidR="00393405">
        <w:rPr>
          <w:sz w:val="20"/>
        </w:rPr>
        <w:t xml:space="preserve">receive and process incoming and outgoing laundry and shipments. </w:t>
      </w:r>
      <w:r w:rsidR="00D9221C">
        <w:rPr>
          <w:sz w:val="20"/>
        </w:rPr>
        <w:t xml:space="preserve"> I also </w:t>
      </w:r>
      <w:r w:rsidR="00093378">
        <w:rPr>
          <w:sz w:val="20"/>
        </w:rPr>
        <w:t>maintain logbooks for visitors, contractors, keys, elevator, and incident reports</w:t>
      </w:r>
      <w:r w:rsidR="00944DB1">
        <w:rPr>
          <w:sz w:val="20"/>
        </w:rPr>
        <w:t xml:space="preserve">.  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b/>
          <w:sz w:val="20"/>
        </w:rPr>
      </w:pPr>
    </w:p>
    <w:p w:rsidR="0003495D" w:rsidRDefault="0050498B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b/>
          <w:sz w:val="20"/>
        </w:rPr>
      </w:pPr>
      <w:r>
        <w:rPr>
          <w:b/>
          <w:sz w:val="20"/>
        </w:rPr>
        <w:t xml:space="preserve">Angela Court Apartments, </w:t>
      </w:r>
      <w:r w:rsidR="0003495D">
        <w:rPr>
          <w:sz w:val="20"/>
        </w:rPr>
        <w:t>Philadelphia, PA</w:t>
      </w:r>
      <w:r w:rsidR="0003495D">
        <w:rPr>
          <w:b/>
          <w:sz w:val="20"/>
        </w:rPr>
        <w:t xml:space="preserve">                          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3495D">
        <w:rPr>
          <w:b/>
          <w:sz w:val="20"/>
        </w:rPr>
        <w:t>05/2014- Present</w:t>
      </w:r>
    </w:p>
    <w:p w:rsidR="0003495D" w:rsidRDefault="0003495D">
      <w:pPr>
        <w:rPr>
          <w:b/>
          <w:sz w:val="20"/>
        </w:rPr>
      </w:pPr>
      <w:r>
        <w:rPr>
          <w:b/>
          <w:sz w:val="20"/>
        </w:rPr>
        <w:t>Social Service Coordinator, Angela Court Apartments I &amp; II</w:t>
      </w:r>
    </w:p>
    <w:p w:rsidR="0003495D" w:rsidRDefault="0003495D">
      <w:pPr>
        <w:rPr>
          <w:sz w:val="20"/>
        </w:rPr>
      </w:pPr>
    </w:p>
    <w:p w:rsidR="0003495D" w:rsidRDefault="0003495D">
      <w:pPr>
        <w:rPr>
          <w:sz w:val="22"/>
          <w:szCs w:val="22"/>
        </w:rPr>
      </w:pPr>
      <w:r>
        <w:rPr>
          <w:sz w:val="20"/>
        </w:rPr>
        <w:t xml:space="preserve">I am responsible for developing and implementing supportive service programs that address social and recreational needs in fulfillment of </w:t>
      </w:r>
      <w:r w:rsidR="005A6D2D">
        <w:rPr>
          <w:sz w:val="20"/>
        </w:rPr>
        <w:t xml:space="preserve">Angela Court </w:t>
      </w:r>
      <w:r>
        <w:rPr>
          <w:sz w:val="20"/>
        </w:rPr>
        <w:t>mission</w:t>
      </w:r>
      <w:r>
        <w:rPr>
          <w:sz w:val="22"/>
          <w:szCs w:val="22"/>
        </w:rPr>
        <w:t xml:space="preserve"> of establishing a sense of community and promoting an enhanced quality of living for our residents.  </w:t>
      </w:r>
      <w:r>
        <w:rPr>
          <w:sz w:val="20"/>
        </w:rPr>
        <w:t>I Identify develop and maintain networks of existing community based supportive and social service agencies for all assigned properties and monitor delivery of services to ensure they appropriate, timely and satisfactory.   I educated residents, families, and staff on available community resources and services (i.e. personal assistance, homemaker, meals-on-wheels, transportation, counseling, occasional visiting nurse, preventive health careening/wellness and legal advocacy) which may be necessary to maintain a self-reliant lifestyle.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b/>
          <w:sz w:val="20"/>
        </w:rPr>
      </w:pP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b/>
          <w:sz w:val="20"/>
        </w:rPr>
      </w:pPr>
      <w:r>
        <w:rPr>
          <w:b/>
          <w:sz w:val="20"/>
        </w:rPr>
        <w:t>Prudent Property Management</w:t>
      </w:r>
      <w:r>
        <w:rPr>
          <w:sz w:val="20"/>
        </w:rPr>
        <w:t>, Philadelphia, PA</w:t>
      </w:r>
      <w:r>
        <w:rPr>
          <w:b/>
          <w:sz w:val="20"/>
        </w:rPr>
        <w:t xml:space="preserve">                                              </w:t>
      </w:r>
      <w:r>
        <w:tab/>
      </w:r>
      <w:r>
        <w:tab/>
      </w:r>
      <w:r>
        <w:rPr>
          <w:b/>
          <w:sz w:val="20"/>
        </w:rPr>
        <w:t>08/2012- 01/2014</w:t>
      </w:r>
    </w:p>
    <w:p w:rsidR="0003495D" w:rsidRDefault="0003495D">
      <w:pPr>
        <w:pStyle w:val="Heading1"/>
        <w:tabs>
          <w:tab w:val="left" w:pos="1620"/>
        </w:tabs>
        <w:ind w:right="-360"/>
        <w:rPr>
          <w:b/>
          <w:sz w:val="20"/>
        </w:rPr>
      </w:pPr>
      <w:r>
        <w:rPr>
          <w:b/>
          <w:sz w:val="20"/>
        </w:rPr>
        <w:t>Social Service Coordinator</w:t>
      </w:r>
    </w:p>
    <w:p w:rsidR="0003495D" w:rsidRDefault="0003495D">
      <w:pPr>
        <w:pStyle w:val="Heading1"/>
        <w:tabs>
          <w:tab w:val="left" w:pos="1620"/>
        </w:tabs>
        <w:ind w:right="-360"/>
        <w:rPr>
          <w:sz w:val="20"/>
        </w:rPr>
      </w:pPr>
    </w:p>
    <w:p w:rsidR="0003495D" w:rsidRDefault="0003495D">
      <w:pPr>
        <w:pStyle w:val="Heading1"/>
        <w:tabs>
          <w:tab w:val="left" w:pos="1620"/>
        </w:tabs>
        <w:ind w:right="-360"/>
        <w:rPr>
          <w:sz w:val="20"/>
        </w:rPr>
      </w:pPr>
      <w:r>
        <w:rPr>
          <w:sz w:val="20"/>
        </w:rPr>
        <w:t xml:space="preserve">I served as a Supportive Service Coordinator for a HUD low income housing site with a diverse community that </w:t>
      </w:r>
    </w:p>
    <w:p w:rsidR="0003495D" w:rsidRDefault="0003495D">
      <w:pPr>
        <w:pStyle w:val="Heading1"/>
        <w:tabs>
          <w:tab w:val="left" w:pos="1620"/>
        </w:tabs>
        <w:ind w:right="-360"/>
        <w:rPr>
          <w:sz w:val="20"/>
        </w:rPr>
      </w:pPr>
      <w:r>
        <w:rPr>
          <w:sz w:val="20"/>
        </w:rPr>
        <w:t xml:space="preserve">consist of both </w:t>
      </w:r>
      <w:r w:rsidR="005C2755">
        <w:rPr>
          <w:sz w:val="20"/>
        </w:rPr>
        <w:t>American,</w:t>
      </w:r>
      <w:r>
        <w:rPr>
          <w:sz w:val="20"/>
        </w:rPr>
        <w:t xml:space="preserve"> Korean and </w:t>
      </w:r>
      <w:r w:rsidR="005C2755">
        <w:rPr>
          <w:sz w:val="20"/>
        </w:rPr>
        <w:t>Disabled residents</w:t>
      </w:r>
      <w:r>
        <w:rPr>
          <w:sz w:val="20"/>
        </w:rPr>
        <w:t xml:space="preserve"> age 62 and above. These services may include </w:t>
      </w:r>
    </w:p>
    <w:p w:rsidR="0003495D" w:rsidRDefault="005C2755">
      <w:pPr>
        <w:pStyle w:val="Heading1"/>
        <w:tabs>
          <w:tab w:val="left" w:pos="1620"/>
        </w:tabs>
        <w:ind w:right="-360"/>
        <w:rPr>
          <w:sz w:val="20"/>
        </w:rPr>
      </w:pPr>
      <w:r>
        <w:rPr>
          <w:sz w:val="20"/>
        </w:rPr>
        <w:t>Meals-on-wheels</w:t>
      </w:r>
      <w:r w:rsidR="0003495D">
        <w:rPr>
          <w:sz w:val="20"/>
        </w:rPr>
        <w:t xml:space="preserve">, transportation, home health aides, homemakers, financial assistance, preventative </w:t>
      </w:r>
    </w:p>
    <w:p w:rsidR="0003495D" w:rsidRDefault="0003495D">
      <w:pPr>
        <w:pStyle w:val="Heading1"/>
        <w:tabs>
          <w:tab w:val="left" w:pos="1620"/>
        </w:tabs>
        <w:ind w:right="-360"/>
        <w:rPr>
          <w:sz w:val="20"/>
        </w:rPr>
      </w:pPr>
      <w:r>
        <w:rPr>
          <w:sz w:val="20"/>
        </w:rPr>
        <w:t xml:space="preserve">health screenings, educational and recreational programs, and other resources.  I also provide information and clarification regarding programs such as Medicare, Medicaid, entitlements. I served as liaison with local care </w:t>
      </w:r>
    </w:p>
    <w:p w:rsidR="0003495D" w:rsidRDefault="005C2755">
      <w:pPr>
        <w:pStyle w:val="Heading1"/>
        <w:tabs>
          <w:tab w:val="left" w:pos="1620"/>
        </w:tabs>
        <w:ind w:right="-360"/>
        <w:rPr>
          <w:sz w:val="20"/>
        </w:rPr>
      </w:pPr>
      <w:r>
        <w:rPr>
          <w:sz w:val="20"/>
        </w:rPr>
        <w:t>Providers</w:t>
      </w:r>
      <w:r w:rsidR="0003495D">
        <w:rPr>
          <w:sz w:val="20"/>
        </w:rPr>
        <w:t>, senior centers, life programs, and hospitals to ensure successful discharge from care facilities and</w:t>
      </w:r>
    </w:p>
    <w:p w:rsidR="0003495D" w:rsidRDefault="0003495D">
      <w:pPr>
        <w:pStyle w:val="Heading1"/>
        <w:tabs>
          <w:tab w:val="left" w:pos="1620"/>
        </w:tabs>
        <w:ind w:right="-360"/>
        <w:rPr>
          <w:sz w:val="20"/>
        </w:rPr>
      </w:pPr>
      <w:r>
        <w:rPr>
          <w:sz w:val="20"/>
        </w:rPr>
        <w:t xml:space="preserve"> return transition of residents to their apartments.   I developed and maintain linkages with community resources </w:t>
      </w:r>
    </w:p>
    <w:p w:rsidR="0003495D" w:rsidRDefault="0003495D">
      <w:pPr>
        <w:pStyle w:val="Heading1"/>
        <w:tabs>
          <w:tab w:val="left" w:pos="1620"/>
        </w:tabs>
        <w:ind w:right="-360"/>
        <w:rPr>
          <w:sz w:val="20"/>
        </w:rPr>
      </w:pPr>
      <w:r>
        <w:rPr>
          <w:sz w:val="20"/>
        </w:rPr>
        <w:t>such as the Area Agency on Aging in order to remain current regarding information and services available to</w:t>
      </w:r>
    </w:p>
    <w:p w:rsidR="0003495D" w:rsidRDefault="0003495D">
      <w:pPr>
        <w:pStyle w:val="Heading1"/>
        <w:tabs>
          <w:tab w:val="left" w:pos="1620"/>
        </w:tabs>
        <w:ind w:right="-360"/>
        <w:rPr>
          <w:sz w:val="20"/>
        </w:rPr>
      </w:pPr>
      <w:r>
        <w:rPr>
          <w:sz w:val="20"/>
        </w:rPr>
        <w:t>address resident needs.  In addition, I empower residents to meet their own needs through education, training, and accessing services for themselves.  I work cooperatively with Korean Social Service agencies to assist with the</w:t>
      </w:r>
    </w:p>
    <w:p w:rsidR="0003495D" w:rsidRDefault="0003495D">
      <w:pPr>
        <w:pStyle w:val="Heading1"/>
        <w:tabs>
          <w:tab w:val="left" w:pos="1620"/>
        </w:tabs>
        <w:ind w:right="-360"/>
        <w:rPr>
          <w:sz w:val="20"/>
        </w:rPr>
      </w:pPr>
      <w:r>
        <w:rPr>
          <w:sz w:val="20"/>
        </w:rPr>
        <w:t>language barrier to ensure  Koran resident have access to all services and entitlements available.</w:t>
      </w:r>
    </w:p>
    <w:p w:rsidR="007C1B8B" w:rsidRDefault="007C1B8B" w:rsidP="007C1B8B"/>
    <w:p w:rsidR="007C1B8B" w:rsidRDefault="007C1B8B" w:rsidP="007C1B8B"/>
    <w:p w:rsidR="007C1B8B" w:rsidRDefault="007C1B8B" w:rsidP="007C1B8B"/>
    <w:p w:rsidR="007C1B8B" w:rsidRDefault="007C1B8B" w:rsidP="007C1B8B"/>
    <w:p w:rsidR="007C1B8B" w:rsidRDefault="007C1B8B" w:rsidP="007C1B8B"/>
    <w:p w:rsidR="007C1B8B" w:rsidRDefault="007C1B8B" w:rsidP="007C1B8B"/>
    <w:p w:rsidR="007C1B8B" w:rsidRDefault="007C1B8B" w:rsidP="007C1B8B"/>
    <w:p w:rsidR="007C1B8B" w:rsidRPr="007C1B8B" w:rsidRDefault="007C1B8B" w:rsidP="007C1B8B"/>
    <w:p w:rsidR="0003495D" w:rsidRDefault="0003495D">
      <w:pPr>
        <w:pStyle w:val="Default"/>
        <w:spacing w:before="120"/>
        <w:ind w:right="666"/>
        <w:jc w:val="both"/>
        <w:rPr>
          <w:rFonts w:ascii="Times New Roman" w:hAnsi="Times New Roman" w:cs="Times New Roman"/>
          <w:sz w:val="20"/>
          <w:szCs w:val="20"/>
        </w:rPr>
      </w:pPr>
    </w:p>
    <w:p w:rsidR="0057281B" w:rsidRDefault="0057281B">
      <w:pPr>
        <w:pStyle w:val="Heading1"/>
        <w:tabs>
          <w:tab w:val="left" w:pos="1620"/>
          <w:tab w:val="left" w:pos="1980"/>
          <w:tab w:val="left" w:pos="6390"/>
          <w:tab w:val="left" w:pos="6840"/>
          <w:tab w:val="left" w:pos="7200"/>
          <w:tab w:val="left" w:pos="9180"/>
        </w:tabs>
        <w:ind w:right="-360"/>
        <w:rPr>
          <w:b/>
          <w:sz w:val="20"/>
        </w:rPr>
      </w:pPr>
    </w:p>
    <w:p w:rsidR="0003495D" w:rsidRDefault="0003495D">
      <w:pPr>
        <w:pStyle w:val="Heading1"/>
        <w:tabs>
          <w:tab w:val="left" w:pos="1620"/>
          <w:tab w:val="left" w:pos="1980"/>
          <w:tab w:val="left" w:pos="6390"/>
          <w:tab w:val="left" w:pos="6840"/>
          <w:tab w:val="left" w:pos="7200"/>
          <w:tab w:val="left" w:pos="9180"/>
        </w:tabs>
        <w:ind w:right="-360"/>
        <w:rPr>
          <w:sz w:val="20"/>
        </w:rPr>
      </w:pPr>
      <w:r>
        <w:rPr>
          <w:b/>
          <w:sz w:val="20"/>
        </w:rPr>
        <w:t>Ingerman  Management Company</w:t>
      </w:r>
      <w:r>
        <w:rPr>
          <w:sz w:val="20"/>
        </w:rPr>
        <w:t xml:space="preserve">, Philadelphia, PA                                              </w:t>
      </w:r>
      <w:r>
        <w:tab/>
      </w:r>
      <w:r>
        <w:tab/>
      </w:r>
      <w:r>
        <w:rPr>
          <w:b/>
          <w:sz w:val="20"/>
        </w:rPr>
        <w:t>11/2009- 09/2010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  <w:tab w:val="left" w:pos="9180"/>
        </w:tabs>
        <w:ind w:right="-360"/>
        <w:rPr>
          <w:b/>
          <w:sz w:val="20"/>
        </w:rPr>
      </w:pPr>
      <w:r>
        <w:rPr>
          <w:b/>
          <w:sz w:val="20"/>
        </w:rPr>
        <w:t>Community Social Service Coordinator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  <w:tab w:val="left" w:pos="9180"/>
        </w:tabs>
        <w:ind w:right="666"/>
        <w:rPr>
          <w:sz w:val="20"/>
        </w:rPr>
      </w:pP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  <w:tab w:val="left" w:pos="9180"/>
        </w:tabs>
        <w:ind w:right="666"/>
        <w:rPr>
          <w:sz w:val="20"/>
        </w:rPr>
      </w:pPr>
      <w:r>
        <w:rPr>
          <w:sz w:val="20"/>
        </w:rPr>
        <w:t xml:space="preserve">I served as a community service coordinator for five multi-family affordable housing developments.  I was responsible for coordinating and implementation of supportive service plans and delivery of needed services </w:t>
      </w:r>
    </w:p>
    <w:p w:rsidR="007C1B8B" w:rsidRDefault="0003495D" w:rsidP="00FE52EE">
      <w:pPr>
        <w:pStyle w:val="Heading1"/>
        <w:tabs>
          <w:tab w:val="left" w:pos="1620"/>
          <w:tab w:val="left" w:pos="1980"/>
          <w:tab w:val="left" w:pos="6840"/>
          <w:tab w:val="left" w:pos="9180"/>
        </w:tabs>
        <w:ind w:right="576"/>
        <w:rPr>
          <w:sz w:val="20"/>
        </w:rPr>
      </w:pPr>
      <w:r>
        <w:rPr>
          <w:sz w:val="20"/>
        </w:rPr>
        <w:t>and maintaining a network of existing community based supportive and social ser</w:t>
      </w:r>
      <w:r w:rsidR="00FE52EE">
        <w:rPr>
          <w:sz w:val="20"/>
        </w:rPr>
        <w:t xml:space="preserve">vice agencies for all assigned </w:t>
      </w:r>
      <w:r>
        <w:rPr>
          <w:sz w:val="20"/>
        </w:rPr>
        <w:t>properties.   I act as a bridge between management and link residents to service provi</w:t>
      </w:r>
      <w:r w:rsidR="00FE52EE">
        <w:rPr>
          <w:sz w:val="20"/>
        </w:rPr>
        <w:t xml:space="preserve">ders in the general community. </w:t>
      </w:r>
      <w:r>
        <w:rPr>
          <w:sz w:val="20"/>
        </w:rPr>
        <w:t>Such organizations provide services that include, but are not limited to: job readi</w:t>
      </w:r>
      <w:r w:rsidR="00FE52EE">
        <w:rPr>
          <w:sz w:val="20"/>
        </w:rPr>
        <w:t xml:space="preserve">ness, training and employment; </w:t>
      </w:r>
      <w:r>
        <w:rPr>
          <w:sz w:val="20"/>
        </w:rPr>
        <w:t>budget counseling; parenting skills, childcare alternatives; educational opportunitie</w:t>
      </w:r>
      <w:r w:rsidR="00FE52EE">
        <w:rPr>
          <w:sz w:val="20"/>
        </w:rPr>
        <w:t xml:space="preserve">s; leadership development; and </w:t>
      </w:r>
      <w:r>
        <w:rPr>
          <w:sz w:val="20"/>
        </w:rPr>
        <w:t>other family services that effectively assist residents to achieve their life opportu</w:t>
      </w:r>
      <w:r w:rsidR="00FE52EE">
        <w:rPr>
          <w:sz w:val="20"/>
        </w:rPr>
        <w:t>nities and promote longevity of</w:t>
      </w:r>
      <w:r w:rsidR="00317B38">
        <w:rPr>
          <w:sz w:val="20"/>
        </w:rPr>
        <w:t xml:space="preserve"> independence</w:t>
      </w:r>
      <w:r w:rsidR="007C1B8B">
        <w:rPr>
          <w:sz w:val="20"/>
        </w:rPr>
        <w:t>.</w:t>
      </w:r>
      <w:r>
        <w:rPr>
          <w:sz w:val="20"/>
        </w:rPr>
        <w:t xml:space="preserve">    </w:t>
      </w:r>
    </w:p>
    <w:p w:rsidR="0003495D" w:rsidRDefault="0003495D" w:rsidP="00FE52EE">
      <w:pPr>
        <w:pStyle w:val="Heading1"/>
        <w:tabs>
          <w:tab w:val="left" w:pos="1620"/>
          <w:tab w:val="left" w:pos="1980"/>
          <w:tab w:val="left" w:pos="6840"/>
          <w:tab w:val="left" w:pos="9180"/>
        </w:tabs>
        <w:ind w:right="576"/>
        <w:rPr>
          <w:sz w:val="20"/>
        </w:rPr>
      </w:pPr>
      <w:r>
        <w:rPr>
          <w:sz w:val="20"/>
        </w:rPr>
        <w:t>I identified and assessed individual and family needs when approp</w:t>
      </w:r>
      <w:r w:rsidR="00FE52EE">
        <w:rPr>
          <w:sz w:val="20"/>
        </w:rPr>
        <w:t xml:space="preserve">riate; provide intake and case </w:t>
      </w:r>
      <w:r>
        <w:rPr>
          <w:sz w:val="20"/>
        </w:rPr>
        <w:t>management; refer residents for social services and assist in applying for and maint</w:t>
      </w:r>
      <w:r w:rsidR="00FE52EE">
        <w:rPr>
          <w:sz w:val="20"/>
        </w:rPr>
        <w:t xml:space="preserve">aining available resources and </w:t>
      </w:r>
      <w:r>
        <w:rPr>
          <w:sz w:val="20"/>
        </w:rPr>
        <w:t>Social service entitlements.  In addition, I monitor on-site resident services provided by community organiz</w:t>
      </w:r>
      <w:r w:rsidR="00FE52EE">
        <w:rPr>
          <w:sz w:val="20"/>
        </w:rPr>
        <w:t xml:space="preserve">ations </w:t>
      </w:r>
      <w:r>
        <w:rPr>
          <w:sz w:val="20"/>
        </w:rPr>
        <w:t>and consistently track and measure program target process and provide monthly</w:t>
      </w:r>
      <w:r w:rsidR="00FE52EE">
        <w:rPr>
          <w:sz w:val="20"/>
        </w:rPr>
        <w:t xml:space="preserve"> report of program outcomes to </w:t>
      </w:r>
      <w:r>
        <w:rPr>
          <w:sz w:val="20"/>
        </w:rPr>
        <w:t>both internal and external stakeholders</w:t>
      </w:r>
    </w:p>
    <w:p w:rsidR="0003495D" w:rsidRDefault="0003495D"/>
    <w:p w:rsidR="0003495D" w:rsidRDefault="0003495D">
      <w:pPr>
        <w:pStyle w:val="Heading1"/>
        <w:tabs>
          <w:tab w:val="left" w:pos="1620"/>
          <w:tab w:val="left" w:pos="1980"/>
          <w:tab w:val="left" w:pos="6840"/>
          <w:tab w:val="left" w:pos="7200"/>
          <w:tab w:val="left" w:pos="9270"/>
        </w:tabs>
        <w:ind w:right="-360"/>
        <w:rPr>
          <w:sz w:val="20"/>
        </w:rPr>
      </w:pPr>
      <w:r>
        <w:rPr>
          <w:b/>
          <w:sz w:val="20"/>
        </w:rPr>
        <w:t>Aimco Property Management</w:t>
      </w:r>
      <w:r>
        <w:rPr>
          <w:sz w:val="20"/>
        </w:rPr>
        <w:t xml:space="preserve">, </w:t>
      </w:r>
      <w:r>
        <w:rPr>
          <w:b/>
          <w:sz w:val="20"/>
        </w:rPr>
        <w:t xml:space="preserve">Norristown, PA                                              </w:t>
      </w:r>
      <w:r>
        <w:tab/>
      </w:r>
      <w:r>
        <w:rPr>
          <w:b/>
          <w:sz w:val="20"/>
        </w:rPr>
        <w:t xml:space="preserve">       </w:t>
      </w:r>
      <w:r w:rsidR="001C72D3">
        <w:rPr>
          <w:b/>
          <w:sz w:val="20"/>
        </w:rPr>
        <w:t>0</w:t>
      </w:r>
      <w:r>
        <w:rPr>
          <w:b/>
          <w:sz w:val="20"/>
        </w:rPr>
        <w:t>4/2008-11/2009</w:t>
      </w:r>
    </w:p>
    <w:p w:rsidR="0003495D" w:rsidRDefault="0003495D">
      <w:pPr>
        <w:pStyle w:val="Heading1"/>
        <w:ind w:right="-360"/>
        <w:rPr>
          <w:b/>
          <w:sz w:val="20"/>
        </w:rPr>
      </w:pPr>
      <w:r>
        <w:rPr>
          <w:b/>
          <w:sz w:val="20"/>
        </w:rPr>
        <w:t>Resident Service Coordinator</w:t>
      </w:r>
    </w:p>
    <w:p w:rsidR="0003495D" w:rsidRDefault="0003495D"/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sz w:val="20"/>
        </w:rPr>
      </w:pPr>
      <w:r>
        <w:rPr>
          <w:sz w:val="20"/>
        </w:rPr>
        <w:t xml:space="preserve">I provided social services to older a adults and persons with disabilities residing in an independent living, 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sz w:val="20"/>
        </w:rPr>
      </w:pPr>
      <w:r>
        <w:rPr>
          <w:sz w:val="20"/>
        </w:rPr>
        <w:t xml:space="preserve">senior housing development.  I acted as a liaison between residents and property management and link residents 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sz w:val="20"/>
        </w:rPr>
      </w:pPr>
      <w:r>
        <w:rPr>
          <w:sz w:val="20"/>
        </w:rPr>
        <w:t xml:space="preserve">to community agencies and service providers, which work to strengthen the residential community.  This includes 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sz w:val="20"/>
        </w:rPr>
      </w:pPr>
      <w:r>
        <w:rPr>
          <w:sz w:val="20"/>
        </w:rPr>
        <w:t xml:space="preserve">advocating on behalf of residents by providing referrals to available community resources, state and local agencies, 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sz w:val="20"/>
        </w:rPr>
      </w:pPr>
      <w:r>
        <w:rPr>
          <w:sz w:val="20"/>
        </w:rPr>
        <w:t xml:space="preserve">and service providers, which is necessary to maintain an independent lifestyle.  I was also responsible for assessing 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sz w:val="20"/>
        </w:rPr>
      </w:pPr>
      <w:r>
        <w:rPr>
          <w:sz w:val="20"/>
        </w:rPr>
        <w:t xml:space="preserve">the residents’ social, psychological, and physical needs while coordinating wellness activities, preventive health 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sz w:val="20"/>
        </w:rPr>
      </w:pPr>
      <w:r>
        <w:rPr>
          <w:sz w:val="20"/>
        </w:rPr>
        <w:t xml:space="preserve">screenings, legal advocacy, money management workshops, educational programming, social activities and outings 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sz w:val="20"/>
        </w:rPr>
      </w:pPr>
      <w:r>
        <w:rPr>
          <w:sz w:val="20"/>
        </w:rPr>
        <w:t xml:space="preserve">that empowers and enhances resident independence.    I have been instrumental in assisting residents in building 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sz w:val="20"/>
        </w:rPr>
      </w:pPr>
      <w:r>
        <w:rPr>
          <w:sz w:val="20"/>
        </w:rPr>
        <w:t xml:space="preserve">informal support networks among themselves and other community organizations.  In addition, I possess working  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sz w:val="20"/>
        </w:rPr>
      </w:pPr>
      <w:r>
        <w:rPr>
          <w:sz w:val="20"/>
        </w:rPr>
        <w:t xml:space="preserve">Knowledge of residents’ rights, ADA 501 and state and federal regulations associated with the care for the aged.  </w:t>
      </w:r>
    </w:p>
    <w:p w:rsidR="0003495D" w:rsidRDefault="0003495D">
      <w:pPr>
        <w:pStyle w:val="Heading1"/>
        <w:tabs>
          <w:tab w:val="left" w:pos="1620"/>
          <w:tab w:val="left" w:pos="1710"/>
          <w:tab w:val="left" w:pos="1980"/>
          <w:tab w:val="left" w:pos="6840"/>
        </w:tabs>
        <w:ind w:right="-360"/>
      </w:pPr>
    </w:p>
    <w:p w:rsidR="0003495D" w:rsidRDefault="0003495D">
      <w:pPr>
        <w:pStyle w:val="Heading1"/>
        <w:tabs>
          <w:tab w:val="left" w:pos="1620"/>
          <w:tab w:val="left" w:pos="1710"/>
          <w:tab w:val="left" w:pos="1980"/>
          <w:tab w:val="left" w:pos="6840"/>
        </w:tabs>
        <w:ind w:right="-360"/>
        <w:rPr>
          <w:b/>
          <w:sz w:val="20"/>
        </w:rPr>
      </w:pPr>
      <w:r>
        <w:rPr>
          <w:b/>
          <w:sz w:val="20"/>
        </w:rPr>
        <w:t xml:space="preserve">PennRose Management Company, Philadelphia, PA       </w:t>
      </w:r>
      <w:r>
        <w:tab/>
      </w:r>
      <w:r>
        <w:tab/>
      </w:r>
      <w:r>
        <w:rPr>
          <w:b/>
          <w:sz w:val="20"/>
        </w:rPr>
        <w:t>01/2006-02/2007</w:t>
      </w:r>
    </w:p>
    <w:p w:rsidR="0003495D" w:rsidRDefault="0003495D">
      <w:pPr>
        <w:pStyle w:val="Heading1"/>
        <w:tabs>
          <w:tab w:val="left" w:pos="1620"/>
          <w:tab w:val="left" w:pos="1980"/>
          <w:tab w:val="left" w:pos="6840"/>
        </w:tabs>
        <w:ind w:right="-360"/>
        <w:rPr>
          <w:b/>
          <w:sz w:val="20"/>
        </w:rPr>
      </w:pPr>
      <w:r>
        <w:rPr>
          <w:b/>
          <w:sz w:val="20"/>
        </w:rPr>
        <w:t>Supportive Service Coordinator</w:t>
      </w:r>
    </w:p>
    <w:p w:rsidR="0003495D" w:rsidRDefault="0003495D"/>
    <w:p w:rsidR="0003495D" w:rsidRDefault="0003495D">
      <w:pPr>
        <w:rPr>
          <w:sz w:val="20"/>
        </w:rPr>
      </w:pPr>
      <w:r>
        <w:rPr>
          <w:sz w:val="20"/>
        </w:rPr>
        <w:t xml:space="preserve">In this position, I functioned as a liaison between residents and property management for elderly and multi-family </w:t>
      </w:r>
    </w:p>
    <w:p w:rsidR="0003495D" w:rsidRDefault="0003495D">
      <w:pPr>
        <w:rPr>
          <w:sz w:val="20"/>
        </w:rPr>
      </w:pPr>
      <w:r>
        <w:rPr>
          <w:sz w:val="20"/>
        </w:rPr>
        <w:t>sites by providing access to and assistance in securing supportive services that enhance their quality of life.  This</w:t>
      </w:r>
    </w:p>
    <w:p w:rsidR="0003495D" w:rsidRDefault="0003495D">
      <w:pPr>
        <w:rPr>
          <w:sz w:val="20"/>
        </w:rPr>
      </w:pPr>
      <w:r>
        <w:rPr>
          <w:sz w:val="20"/>
        </w:rPr>
        <w:t xml:space="preserve">included advocating on behalf of residents by linking them to appropriate service provider agencies as well as </w:t>
      </w:r>
    </w:p>
    <w:p w:rsidR="0003495D" w:rsidRDefault="0003495D">
      <w:pPr>
        <w:rPr>
          <w:sz w:val="20"/>
        </w:rPr>
      </w:pPr>
      <w:r>
        <w:rPr>
          <w:sz w:val="20"/>
        </w:rPr>
        <w:t>providing information and referrals to residents and families on programs and resources on local, state and federals</w:t>
      </w:r>
    </w:p>
    <w:p w:rsidR="0003495D" w:rsidRDefault="0003495D">
      <w:pPr>
        <w:rPr>
          <w:sz w:val="20"/>
        </w:rPr>
      </w:pPr>
      <w:r>
        <w:rPr>
          <w:sz w:val="20"/>
        </w:rPr>
        <w:t>levels.  I was also responsible for assessing the residents’ physical, mental, social and financial needs and</w:t>
      </w:r>
    </w:p>
    <w:p w:rsidR="0003495D" w:rsidRDefault="0003495D">
      <w:pPr>
        <w:rPr>
          <w:sz w:val="20"/>
        </w:rPr>
      </w:pPr>
      <w:r>
        <w:rPr>
          <w:sz w:val="20"/>
        </w:rPr>
        <w:t xml:space="preserve">facilitating community, wellness programs, children programs, safety and awareness programs, educational </w:t>
      </w:r>
    </w:p>
    <w:p w:rsidR="0003495D" w:rsidRDefault="0003495D">
      <w:pPr>
        <w:rPr>
          <w:sz w:val="20"/>
        </w:rPr>
      </w:pPr>
      <w:r>
        <w:rPr>
          <w:sz w:val="20"/>
        </w:rPr>
        <w:t xml:space="preserve">workshops and financial planning services.  In addition, I have received training in drug and alcohol abuse and </w:t>
      </w:r>
    </w:p>
    <w:p w:rsidR="0003495D" w:rsidRDefault="0003495D">
      <w:pPr>
        <w:rPr>
          <w:sz w:val="20"/>
        </w:rPr>
      </w:pPr>
      <w:r>
        <w:rPr>
          <w:sz w:val="20"/>
        </w:rPr>
        <w:t>mental health issues, aging process, disability laws, procedures and services, conflict resolution, and dealing with</w:t>
      </w:r>
    </w:p>
    <w:p w:rsidR="0003495D" w:rsidRDefault="0003495D">
      <w:pPr>
        <w:rPr>
          <w:sz w:val="20"/>
        </w:rPr>
      </w:pPr>
      <w:r>
        <w:rPr>
          <w:sz w:val="20"/>
        </w:rPr>
        <w:t>the death of residents.</w:t>
      </w:r>
    </w:p>
    <w:p w:rsidR="0003495D" w:rsidRDefault="0003495D">
      <w:pPr>
        <w:tabs>
          <w:tab w:val="left" w:pos="6840"/>
        </w:tabs>
        <w:rPr>
          <w:b/>
          <w:sz w:val="20"/>
        </w:rPr>
      </w:pPr>
      <w:r>
        <w:tab/>
      </w:r>
    </w:p>
    <w:p w:rsidR="0003495D" w:rsidRDefault="0003495D">
      <w:pPr>
        <w:tabs>
          <w:tab w:val="left" w:pos="6840"/>
        </w:tabs>
        <w:rPr>
          <w:b/>
          <w:sz w:val="20"/>
        </w:rPr>
      </w:pPr>
      <w:r>
        <w:rPr>
          <w:b/>
          <w:sz w:val="20"/>
        </w:rPr>
        <w:t>Daimler Chrysler Financial Services, Horsham, PA</w:t>
      </w:r>
      <w:r>
        <w:tab/>
      </w:r>
      <w:r>
        <w:tab/>
      </w:r>
      <w:r>
        <w:rPr>
          <w:b/>
          <w:sz w:val="20"/>
        </w:rPr>
        <w:t>02/2003-01/2005</w:t>
      </w:r>
      <w:r>
        <w:tab/>
      </w:r>
    </w:p>
    <w:p w:rsidR="0003495D" w:rsidRDefault="0003495D">
      <w:pPr>
        <w:tabs>
          <w:tab w:val="left" w:pos="6840"/>
        </w:tabs>
        <w:rPr>
          <w:b/>
          <w:sz w:val="20"/>
        </w:rPr>
      </w:pPr>
      <w:r>
        <w:rPr>
          <w:b/>
          <w:sz w:val="20"/>
        </w:rPr>
        <w:t>Account Manager</w:t>
      </w:r>
    </w:p>
    <w:p w:rsidR="0003495D" w:rsidRDefault="0003495D">
      <w:pPr>
        <w:tabs>
          <w:tab w:val="left" w:pos="6840"/>
        </w:tabs>
        <w:rPr>
          <w:b/>
          <w:sz w:val="20"/>
        </w:rPr>
      </w:pPr>
    </w:p>
    <w:p w:rsidR="0003495D" w:rsidRDefault="0003495D">
      <w:pPr>
        <w:rPr>
          <w:sz w:val="20"/>
        </w:rPr>
      </w:pPr>
      <w:r>
        <w:rPr>
          <w:sz w:val="20"/>
        </w:rPr>
        <w:t xml:space="preserve">My responsibilities included analyzing account characteristics and working with customers to resolve </w:t>
      </w:r>
    </w:p>
    <w:p w:rsidR="0003495D" w:rsidRDefault="0003495D">
      <w:pPr>
        <w:rPr>
          <w:sz w:val="20"/>
        </w:rPr>
      </w:pPr>
      <w:r>
        <w:rPr>
          <w:sz w:val="20"/>
        </w:rPr>
        <w:t>discrepancies bring accounts current and recommending appropriate solutions. In addition, I investigated</w:t>
      </w:r>
    </w:p>
    <w:p w:rsidR="0003495D" w:rsidRDefault="0003495D">
      <w:pPr>
        <w:rPr>
          <w:sz w:val="20"/>
        </w:rPr>
      </w:pPr>
      <w:r>
        <w:rPr>
          <w:sz w:val="20"/>
        </w:rPr>
        <w:t xml:space="preserve">suspicious accounts while enlisting state and local law enforcement agencies to assist in providing necessary </w:t>
      </w:r>
    </w:p>
    <w:p w:rsidR="0003495D" w:rsidRDefault="0003495D">
      <w:pPr>
        <w:rPr>
          <w:sz w:val="20"/>
        </w:rPr>
      </w:pPr>
      <w:r>
        <w:rPr>
          <w:sz w:val="20"/>
        </w:rPr>
        <w:t xml:space="preserve">Information to substantiate results.  I also conducted extensive “skip trace” searches on questionable accounts </w:t>
      </w:r>
    </w:p>
    <w:p w:rsidR="0003495D" w:rsidRDefault="0003495D">
      <w:pPr>
        <w:tabs>
          <w:tab w:val="left" w:pos="9000"/>
        </w:tabs>
        <w:rPr>
          <w:sz w:val="20"/>
        </w:rPr>
      </w:pPr>
      <w:r>
        <w:rPr>
          <w:sz w:val="20"/>
        </w:rPr>
        <w:t>and initiated repossession of vehicles as a result of investigations as necessary.  Another aspect of my duties was</w:t>
      </w:r>
    </w:p>
    <w:p w:rsidR="0003495D" w:rsidRDefault="0003495D">
      <w:pPr>
        <w:tabs>
          <w:tab w:val="left" w:pos="9000"/>
        </w:tabs>
        <w:rPr>
          <w:sz w:val="20"/>
        </w:rPr>
      </w:pPr>
      <w:r>
        <w:rPr>
          <w:sz w:val="20"/>
        </w:rPr>
        <w:t xml:space="preserve">to retrieve payment histories via automated system while clearly communicating the account status to customers </w:t>
      </w:r>
    </w:p>
    <w:p w:rsidR="0003495D" w:rsidRDefault="0003495D">
      <w:pPr>
        <w:tabs>
          <w:tab w:val="left" w:pos="9000"/>
        </w:tabs>
        <w:rPr>
          <w:sz w:val="20"/>
        </w:rPr>
      </w:pPr>
      <w:r>
        <w:rPr>
          <w:sz w:val="20"/>
        </w:rPr>
        <w:t xml:space="preserve">and perform follow-up collection efforts on delinquent accounts.  Finally, I participated in daily departmental </w:t>
      </w:r>
    </w:p>
    <w:p w:rsidR="0003495D" w:rsidRDefault="0003495D">
      <w:pPr>
        <w:tabs>
          <w:tab w:val="left" w:pos="9000"/>
        </w:tabs>
        <w:rPr>
          <w:sz w:val="20"/>
        </w:rPr>
      </w:pPr>
      <w:r>
        <w:rPr>
          <w:sz w:val="20"/>
        </w:rPr>
        <w:t xml:space="preserve">meetings to resolve contract disputes, </w:t>
      </w:r>
    </w:p>
    <w:p w:rsidR="0003495D" w:rsidRDefault="0003495D">
      <w:pPr>
        <w:tabs>
          <w:tab w:val="left" w:pos="9360"/>
        </w:tabs>
        <w:rPr>
          <w:sz w:val="20"/>
        </w:rPr>
      </w:pPr>
      <w:r>
        <w:rPr>
          <w:sz w:val="20"/>
        </w:rPr>
        <w:t>payoffs and fraudulent contracts.</w:t>
      </w:r>
    </w:p>
    <w:p w:rsidR="0003495D" w:rsidRDefault="0003495D">
      <w:pPr>
        <w:rPr>
          <w:sz w:val="20"/>
        </w:rPr>
      </w:pPr>
    </w:p>
    <w:p w:rsidR="007C1B8B" w:rsidRDefault="007C1B8B">
      <w:pPr>
        <w:rPr>
          <w:sz w:val="20"/>
        </w:rPr>
      </w:pPr>
    </w:p>
    <w:p w:rsidR="007C1B8B" w:rsidRDefault="007C1B8B">
      <w:pPr>
        <w:rPr>
          <w:sz w:val="20"/>
        </w:rPr>
      </w:pPr>
    </w:p>
    <w:p w:rsidR="007C1B8B" w:rsidRDefault="007C1B8B">
      <w:pPr>
        <w:rPr>
          <w:sz w:val="20"/>
        </w:rPr>
      </w:pPr>
    </w:p>
    <w:p w:rsidR="007C1B8B" w:rsidRDefault="007C1B8B">
      <w:pPr>
        <w:rPr>
          <w:sz w:val="20"/>
        </w:rPr>
      </w:pPr>
    </w:p>
    <w:p w:rsidR="007C1B8B" w:rsidRDefault="007C1B8B">
      <w:pPr>
        <w:rPr>
          <w:sz w:val="20"/>
        </w:rPr>
      </w:pPr>
    </w:p>
    <w:p w:rsidR="007C1B8B" w:rsidRDefault="007C1B8B">
      <w:pPr>
        <w:rPr>
          <w:sz w:val="20"/>
        </w:rPr>
      </w:pPr>
    </w:p>
    <w:p w:rsidR="007C1B8B" w:rsidRDefault="007C1B8B">
      <w:pPr>
        <w:rPr>
          <w:sz w:val="20"/>
        </w:rPr>
      </w:pPr>
    </w:p>
    <w:p w:rsidR="007C1B8B" w:rsidRDefault="007C1B8B">
      <w:pPr>
        <w:rPr>
          <w:sz w:val="20"/>
        </w:rPr>
      </w:pPr>
    </w:p>
    <w:p w:rsidR="007C1B8B" w:rsidRDefault="007C1B8B">
      <w:pPr>
        <w:rPr>
          <w:sz w:val="20"/>
        </w:rPr>
      </w:pPr>
    </w:p>
    <w:p w:rsidR="007C1B8B" w:rsidRDefault="007C1B8B">
      <w:pPr>
        <w:rPr>
          <w:sz w:val="20"/>
        </w:rPr>
      </w:pPr>
    </w:p>
    <w:p w:rsidR="0003495D" w:rsidRDefault="0003495D">
      <w:pPr>
        <w:pStyle w:val="Heading1"/>
        <w:tabs>
          <w:tab w:val="left" w:pos="1620"/>
        </w:tabs>
        <w:rPr>
          <w:b/>
          <w:sz w:val="20"/>
        </w:rPr>
      </w:pPr>
      <w:r>
        <w:rPr>
          <w:b/>
          <w:sz w:val="20"/>
        </w:rPr>
        <w:t>Cingular Wireless Communications</w:t>
      </w:r>
      <w:r>
        <w:rPr>
          <w:sz w:val="20"/>
        </w:rPr>
        <w:t>, Wayne, PA</w:t>
      </w:r>
      <w:r>
        <w:rPr>
          <w:b/>
          <w:sz w:val="20"/>
        </w:rPr>
        <w:t xml:space="preserve">        </w:t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>1999 – 2001</w:t>
      </w:r>
    </w:p>
    <w:p w:rsidR="0003495D" w:rsidRDefault="0003495D">
      <w:pPr>
        <w:pStyle w:val="Heading1"/>
        <w:rPr>
          <w:b/>
          <w:sz w:val="20"/>
        </w:rPr>
      </w:pPr>
      <w:r>
        <w:rPr>
          <w:b/>
          <w:sz w:val="20"/>
        </w:rPr>
        <w:t>Customer Service Supervisor</w:t>
      </w:r>
    </w:p>
    <w:p w:rsidR="0003495D" w:rsidRDefault="0003495D"/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This was a call center environment where I supervised a staff of 10 associates in troubleshooting service,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pricing and billing and equipment problems while managing the call volume according to staffing levels. 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9180"/>
        </w:tabs>
        <w:rPr>
          <w:sz w:val="20"/>
        </w:rPr>
      </w:pPr>
      <w:r>
        <w:rPr>
          <w:sz w:val="20"/>
        </w:rPr>
        <w:t>I was responsible to ensure positive, professional and courteous customer service by monitoring and reviewing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9180"/>
        </w:tabs>
        <w:rPr>
          <w:sz w:val="20"/>
        </w:rPr>
      </w:pPr>
      <w:r>
        <w:rPr>
          <w:sz w:val="20"/>
        </w:rPr>
        <w:t>customer calls.  In addition, I collaborated with training instructors to deliver structured educational programs to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9180"/>
        </w:tabs>
        <w:rPr>
          <w:sz w:val="20"/>
        </w:rPr>
      </w:pPr>
      <w:r>
        <w:rPr>
          <w:sz w:val="20"/>
        </w:rPr>
        <w:t xml:space="preserve">employees and assisted the human resources department to resolve disputes specific to divisional policies and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9180"/>
        </w:tabs>
        <w:rPr>
          <w:sz w:val="20"/>
        </w:rPr>
      </w:pPr>
      <w:r>
        <w:rPr>
          <w:sz w:val="20"/>
        </w:rPr>
        <w:t xml:space="preserve">practices.                           </w:t>
      </w:r>
    </w:p>
    <w:p w:rsidR="0003495D" w:rsidRPr="004006D2" w:rsidRDefault="004006D2" w:rsidP="004006D2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  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840"/>
        </w:tabs>
        <w:ind w:right="90"/>
        <w:rPr>
          <w:b/>
          <w:sz w:val="20"/>
        </w:rPr>
      </w:pPr>
      <w:r>
        <w:rPr>
          <w:b/>
          <w:sz w:val="20"/>
        </w:rPr>
        <w:t>CoreStates/First Union Bank, NA</w:t>
      </w:r>
      <w:r>
        <w:rPr>
          <w:sz w:val="20"/>
        </w:rPr>
        <w:t xml:space="preserve">, Philadelphia, PA </w:t>
      </w:r>
      <w:r>
        <w:rPr>
          <w:b/>
          <w:sz w:val="20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>1997-1999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840"/>
        </w:tabs>
        <w:rPr>
          <w:b/>
          <w:sz w:val="20"/>
        </w:rPr>
      </w:pPr>
      <w:r>
        <w:rPr>
          <w:b/>
          <w:sz w:val="20"/>
        </w:rPr>
        <w:t>Institutional Trust Associate II, Specialty Fixed Income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840"/>
        </w:tabs>
        <w:rPr>
          <w:sz w:val="20"/>
        </w:rPr>
      </w:pP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I functioned as a trust associate charged with investing funds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in short and long-term instruments according to investment guidelines and monitoring portfolio compliance with department procedures to include sell codes.  This position also allowed me to assist four portfolio managers with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>daily investment decisions of limited maturity and money market securities for 100 institutional portfolios and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produce monthly compliance reports.  My duties also included soliciting competitive bids and executive sale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transactions while maintaining trade records.  Lastly, I resolved 1099 problems, provided gain/loss statements,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840"/>
        </w:tabs>
        <w:rPr>
          <w:sz w:val="20"/>
        </w:rPr>
      </w:pPr>
      <w:r>
        <w:rPr>
          <w:sz w:val="20"/>
        </w:rPr>
        <w:t>managed daily cash balances, settled trades, overdrafts and security sales.</w:t>
      </w:r>
    </w:p>
    <w:p w:rsidR="004006D2" w:rsidRDefault="004006D2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6840"/>
        </w:tabs>
        <w:rPr>
          <w:b/>
          <w:sz w:val="20"/>
        </w:rPr>
      </w:pP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6840"/>
        </w:tabs>
        <w:rPr>
          <w:sz w:val="20"/>
        </w:rPr>
      </w:pPr>
      <w:r>
        <w:rPr>
          <w:b/>
          <w:sz w:val="20"/>
        </w:rPr>
        <w:t xml:space="preserve">WHYY-TV / 91 FM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>1991- 1997</w:t>
      </w:r>
      <w:r>
        <w:tab/>
      </w:r>
      <w:r>
        <w:tab/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b/>
          <w:sz w:val="20"/>
        </w:rPr>
      </w:pPr>
      <w:r>
        <w:rPr>
          <w:b/>
          <w:sz w:val="20"/>
        </w:rPr>
        <w:t>Station Manager Assistant, Philadelphia, PA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>My duties included assisting the accounting department with the oversight of departmental expenditures, payroll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and invoicing.  I also assisted in the completion of grant proposals and reports for underwriters and contributors. 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I had the opportunity to coordinate volunteer recruitment and training for fundraisers and directing inquiries and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840"/>
          <w:tab w:val="left" w:pos="9180"/>
        </w:tabs>
        <w:rPr>
          <w:sz w:val="20"/>
        </w:rPr>
      </w:pPr>
      <w:r>
        <w:rPr>
          <w:sz w:val="20"/>
        </w:rPr>
        <w:t>concerns regarding programming.  Finally, I prepared press releases and highlights for monthly publications.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b/>
          <w:sz w:val="20"/>
        </w:rPr>
      </w:pPr>
      <w:r>
        <w:rPr>
          <w:b/>
          <w:sz w:val="20"/>
        </w:rPr>
        <w:t>Volunteer/Event Coordinator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b/>
          <w:sz w:val="20"/>
        </w:rPr>
      </w:pP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This was another position held at WHYY where I developed and implemented volunteer programs to include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recruitment, training, orientation and retention of volunteers for radio fundraisers.  I also maintained public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>contact within the community and public/private sectors in order to enhance fundraising strategies.  I served on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>a team with three professionals as liaison with event planners, exhibitors and other agencies to coordinate special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</w:tabs>
        <w:rPr>
          <w:sz w:val="20"/>
        </w:rPr>
      </w:pPr>
      <w:r>
        <w:rPr>
          <w:sz w:val="20"/>
        </w:rPr>
        <w:t xml:space="preserve">events in accordance with sponsor’s specifications, on time and within budget and monitored progress for further development needs.  Finally, I worked with individuals, corporate and </w:t>
      </w:r>
      <w:proofErr w:type="gramStart"/>
      <w:r>
        <w:rPr>
          <w:sz w:val="20"/>
        </w:rPr>
        <w:t>faith based</w:t>
      </w:r>
      <w:proofErr w:type="gramEnd"/>
      <w:r>
        <w:rPr>
          <w:sz w:val="20"/>
        </w:rPr>
        <w:t xml:space="preserve"> groups to promote in-kind </w:t>
      </w:r>
    </w:p>
    <w:p w:rsidR="0003495D" w:rsidRDefault="0003495D">
      <w:pPr>
        <w:tabs>
          <w:tab w:val="left" w:pos="-2400"/>
          <w:tab w:val="left" w:pos="-1922"/>
          <w:tab w:val="left" w:pos="-1440"/>
          <w:tab w:val="left" w:pos="-1260"/>
          <w:tab w:val="left" w:pos="0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840"/>
          <w:tab w:val="left" w:pos="9180"/>
          <w:tab w:val="left" w:pos="9540"/>
        </w:tabs>
        <w:rPr>
          <w:sz w:val="20"/>
        </w:rPr>
      </w:pPr>
      <w:r>
        <w:rPr>
          <w:sz w:val="20"/>
        </w:rPr>
        <w:t>contributions.</w:t>
      </w:r>
    </w:p>
    <w:p w:rsidR="0003495D" w:rsidRDefault="0003495D">
      <w:pPr>
        <w:pStyle w:val="Heading5"/>
        <w:tabs>
          <w:tab w:val="clear" w:pos="-2400"/>
          <w:tab w:val="clear" w:pos="-1922"/>
          <w:tab w:val="clear" w:pos="-1440"/>
          <w:tab w:val="clear" w:pos="-1260"/>
          <w:tab w:val="clear" w:pos="-3"/>
          <w:tab w:val="clear" w:pos="476"/>
          <w:tab w:val="clear" w:pos="956"/>
          <w:tab w:val="clear" w:pos="1435"/>
          <w:tab w:val="clear" w:pos="1915"/>
          <w:tab w:val="clear" w:pos="2395"/>
          <w:tab w:val="clear" w:pos="2874"/>
          <w:tab w:val="clear" w:pos="3354"/>
          <w:tab w:val="clear" w:pos="3832"/>
          <w:tab w:val="clear" w:pos="4312"/>
          <w:tab w:val="clear" w:pos="4792"/>
          <w:tab w:val="clear" w:pos="5271"/>
          <w:tab w:val="clear" w:pos="5751"/>
          <w:tab w:val="clear" w:pos="6230"/>
          <w:tab w:val="clear" w:pos="6710"/>
        </w:tabs>
        <w:rPr>
          <w:rFonts w:ascii="Times New Roman" w:hAnsi="Times New Roman"/>
        </w:rPr>
      </w:pPr>
    </w:p>
    <w:p w:rsidR="0003495D" w:rsidRDefault="0003495D">
      <w:pPr>
        <w:rPr>
          <w:sz w:val="20"/>
        </w:rPr>
      </w:pPr>
    </w:p>
    <w:p w:rsidR="0003495D" w:rsidRDefault="0003495D">
      <w:pPr>
        <w:rPr>
          <w:sz w:val="20"/>
        </w:rPr>
      </w:pPr>
    </w:p>
    <w:p w:rsidR="0003495D" w:rsidRDefault="0003495D">
      <w:pPr>
        <w:rPr>
          <w:sz w:val="20"/>
        </w:rPr>
      </w:pPr>
    </w:p>
    <w:p w:rsidR="0003495D" w:rsidRDefault="0003495D">
      <w:pPr>
        <w:rPr>
          <w:sz w:val="20"/>
        </w:rPr>
      </w:pPr>
    </w:p>
    <w:p w:rsidR="0003495D" w:rsidRDefault="0003495D">
      <w:pPr>
        <w:rPr>
          <w:sz w:val="20"/>
        </w:rPr>
      </w:pPr>
    </w:p>
    <w:p w:rsidR="0003495D" w:rsidRDefault="0003495D">
      <w:pPr>
        <w:rPr>
          <w:sz w:val="20"/>
        </w:rPr>
      </w:pPr>
    </w:p>
    <w:p w:rsidR="0003495D" w:rsidRDefault="0003495D">
      <w:pPr>
        <w:rPr>
          <w:sz w:val="20"/>
        </w:rPr>
      </w:pPr>
    </w:p>
    <w:p w:rsidR="0003495D" w:rsidRDefault="0003495D">
      <w:pPr>
        <w:rPr>
          <w:sz w:val="20"/>
        </w:rPr>
      </w:pPr>
    </w:p>
    <w:p w:rsidR="0003495D" w:rsidRDefault="0003495D">
      <w:pPr>
        <w:rPr>
          <w:sz w:val="20"/>
        </w:rPr>
      </w:pPr>
    </w:p>
    <w:sectPr w:rsidR="0003495D" w:rsidSect="00403078">
      <w:pgSz w:w="12240" w:h="15840" w:code="1"/>
      <w:pgMar w:top="187" w:right="1440" w:bottom="187" w:left="1440" w:header="720" w:footer="28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31F33"/>
    <w:rsid w:val="0003495D"/>
    <w:rsid w:val="00093378"/>
    <w:rsid w:val="00105CB1"/>
    <w:rsid w:val="0018745E"/>
    <w:rsid w:val="001C72D3"/>
    <w:rsid w:val="00317B38"/>
    <w:rsid w:val="00375F31"/>
    <w:rsid w:val="00393405"/>
    <w:rsid w:val="003C2A16"/>
    <w:rsid w:val="004006D2"/>
    <w:rsid w:val="00403078"/>
    <w:rsid w:val="004344C7"/>
    <w:rsid w:val="00446D0A"/>
    <w:rsid w:val="0050498B"/>
    <w:rsid w:val="00511C3D"/>
    <w:rsid w:val="00532E41"/>
    <w:rsid w:val="0057281B"/>
    <w:rsid w:val="00575565"/>
    <w:rsid w:val="00582970"/>
    <w:rsid w:val="005929C4"/>
    <w:rsid w:val="005A6D2D"/>
    <w:rsid w:val="005C2755"/>
    <w:rsid w:val="005C3911"/>
    <w:rsid w:val="005D10B9"/>
    <w:rsid w:val="005F0A0C"/>
    <w:rsid w:val="006155FF"/>
    <w:rsid w:val="00637ECA"/>
    <w:rsid w:val="00644134"/>
    <w:rsid w:val="006F6A74"/>
    <w:rsid w:val="007863CF"/>
    <w:rsid w:val="007C1B8B"/>
    <w:rsid w:val="008625A7"/>
    <w:rsid w:val="008F52B2"/>
    <w:rsid w:val="009334B0"/>
    <w:rsid w:val="00944DB1"/>
    <w:rsid w:val="00976B13"/>
    <w:rsid w:val="0099022E"/>
    <w:rsid w:val="009D74A6"/>
    <w:rsid w:val="00A4522D"/>
    <w:rsid w:val="00A64661"/>
    <w:rsid w:val="00B004C9"/>
    <w:rsid w:val="00B7248B"/>
    <w:rsid w:val="00B97415"/>
    <w:rsid w:val="00BF1B28"/>
    <w:rsid w:val="00C47EB4"/>
    <w:rsid w:val="00C852D9"/>
    <w:rsid w:val="00C94178"/>
    <w:rsid w:val="00D903C2"/>
    <w:rsid w:val="00D9221C"/>
    <w:rsid w:val="00DE6769"/>
    <w:rsid w:val="00E34397"/>
    <w:rsid w:val="00EF3605"/>
    <w:rsid w:val="00F94A4F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D50E1-0B39-5246-A702-A83BE3AA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3">
    <w:name w:val="heading 3"/>
    <w:basedOn w:val="Normal"/>
    <w:next w:val="Normal"/>
    <w:qFormat/>
    <w:pPr>
      <w:outlineLvl w:val="2"/>
    </w:pPr>
    <w:rPr>
      <w:rFonts w:ascii="Arial" w:hAnsi="Arial"/>
      <w:b/>
      <w:i/>
      <w:sz w:val="20"/>
    </w:rPr>
  </w:style>
  <w:style w:type="paragraph" w:styleId="Heading5">
    <w:name w:val="heading 5"/>
    <w:basedOn w:val="Normal"/>
    <w:next w:val="Normal"/>
    <w:qFormat/>
    <w:pPr>
      <w:tabs>
        <w:tab w:val="left" w:pos="-2400"/>
        <w:tab w:val="left" w:pos="-1922"/>
        <w:tab w:val="left" w:pos="-1440"/>
        <w:tab w:val="left" w:pos="-1260"/>
        <w:tab w:val="left" w:pos="-3"/>
        <w:tab w:val="left" w:pos="476"/>
        <w:tab w:val="left" w:pos="956"/>
        <w:tab w:val="left" w:pos="1435"/>
        <w:tab w:val="left" w:pos="1915"/>
        <w:tab w:val="left" w:pos="2395"/>
        <w:tab w:val="left" w:pos="2874"/>
        <w:tab w:val="left" w:pos="3354"/>
        <w:tab w:val="left" w:pos="3832"/>
        <w:tab w:val="left" w:pos="4312"/>
        <w:tab w:val="left" w:pos="4792"/>
        <w:tab w:val="left" w:pos="5271"/>
        <w:tab w:val="left" w:pos="5751"/>
        <w:tab w:val="left" w:pos="6230"/>
        <w:tab w:val="left" w:pos="6710"/>
      </w:tabs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</w:rPr>
  </w:style>
  <w:style w:type="paragraph" w:customStyle="1" w:styleId="a">
    <w:name w:val="_"/>
    <w:pPr>
      <w:ind w:left="-1440"/>
    </w:pPr>
    <w:rPr>
      <w:rFonts w:ascii="Arrus BT" w:hAnsi="Arrus BT"/>
      <w:sz w:val="24"/>
    </w:rPr>
  </w:style>
  <w:style w:type="paragraph" w:customStyle="1" w:styleId="Section">
    <w:name w:val="Section"/>
    <w:pPr>
      <w:tabs>
        <w:tab w:val="left" w:pos="0"/>
      </w:tabs>
      <w:ind w:left="-1080"/>
    </w:pPr>
    <w:rPr>
      <w:rFonts w:ascii="Arrus BT" w:hAnsi="Arrus BT"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rus BT" w:hAnsi="Arrus BT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1"/>
    <w:rsid w:val="00403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</w:rPr>
  </w:style>
  <w:style w:type="character" w:customStyle="1" w:styleId="BalloonTextChar1">
    <w:name w:val="Balloon Text Char1"/>
    <w:link w:val="BalloonText"/>
    <w:rsid w:val="004030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974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1643</Words>
  <Characters>9370</Characters>
  <Application>Microsoft Office Word</Application>
  <DocSecurity>4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7332 Woodcrest Avenue</vt:lpstr>
    </vt:vector>
  </TitlesOfParts>
  <Company>pwd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7332 Woodcrest Avenue</dc:title>
  <dc:subject/>
  <dc:creator>Laura Copeland</dc:creator>
  <cp:keywords/>
  <cp:lastModifiedBy>Madelyne Pfeiffer</cp:lastModifiedBy>
  <cp:revision>2</cp:revision>
  <cp:lastPrinted>2018-03-07T23:06:00Z</cp:lastPrinted>
  <dcterms:created xsi:type="dcterms:W3CDTF">2018-11-02T19:45:00Z</dcterms:created>
  <dcterms:modified xsi:type="dcterms:W3CDTF">2018-11-02T19:45:00Z</dcterms:modified>
</cp:coreProperties>
</file>