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9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Janie M. Galloway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9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>
        <w:rPr>
          <w:b/>
          <w:sz w:val="32"/>
          <w:szCs w:val="32"/>
        </w:rPr>
        <w:t>213 E. Haines Street Philadelphia, PA 19144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9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</w:t>
      </w:r>
      <w:r>
        <w:rPr>
          <w:b/>
          <w:color w:val="000000"/>
          <w:sz w:val="32"/>
          <w:szCs w:val="32"/>
        </w:rPr>
        <w:t>Tel: 2</w:t>
      </w:r>
      <w:r>
        <w:rPr>
          <w:b/>
          <w:sz w:val="32"/>
          <w:szCs w:val="32"/>
        </w:rPr>
        <w:t>67-693-4225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9"/>
        <w:jc w:val="center"/>
        <w:rPr>
          <w:b/>
          <w:color w:val="000000"/>
          <w:sz w:val="38"/>
          <w:szCs w:val="38"/>
        </w:rPr>
      </w:pPr>
      <w:r>
        <w:rPr>
          <w:b/>
          <w:color w:val="000000"/>
          <w:sz w:val="38"/>
          <w:szCs w:val="38"/>
        </w:rPr>
        <w:t xml:space="preserve">Email: </w:t>
      </w:r>
      <w:hyperlink r:id="rId5">
        <w:r>
          <w:rPr>
            <w:b/>
            <w:color w:val="1155CC"/>
            <w:sz w:val="38"/>
            <w:szCs w:val="38"/>
            <w:u w:val="single"/>
          </w:rPr>
          <w:t>janie75@yahoo.com</w:t>
        </w:r>
      </w:hyperlink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9"/>
        <w:jc w:val="center"/>
        <w:rPr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 xml:space="preserve"> EXPERIENCE</w:t>
      </w:r>
    </w:p>
    <w:p w:rsidR="006F5ECD" w:rsidRDefault="006F5E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sz w:val="38"/>
          <w:szCs w:val="38"/>
        </w:rPr>
      </w:pPr>
    </w:p>
    <w:p w:rsidR="001F420F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Securitas Incorporat</w:t>
      </w:r>
      <w:r>
        <w:rPr>
          <w:b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 - </w:t>
      </w:r>
      <w:r>
        <w:rPr>
          <w:b/>
          <w:color w:val="000000"/>
          <w:sz w:val="24"/>
          <w:szCs w:val="24"/>
        </w:rPr>
        <w:t xml:space="preserve">Lead Officer 10/2009 </w:t>
      </w:r>
      <w:r w:rsidR="001F420F">
        <w:rPr>
          <w:b/>
          <w:color w:val="000000"/>
          <w:sz w:val="24"/>
          <w:szCs w:val="24"/>
        </w:rPr>
        <w:t>–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Philadelphia, </w:t>
      </w:r>
      <w:r>
        <w:rPr>
          <w:b/>
          <w:sz w:val="24"/>
          <w:szCs w:val="24"/>
        </w:rPr>
        <w:t>PA</w:t>
      </w:r>
      <w:r>
        <w:rPr>
          <w:b/>
          <w:color w:val="000000"/>
          <w:sz w:val="24"/>
          <w:szCs w:val="24"/>
        </w:rPr>
        <w:t xml:space="preserve"> </w:t>
      </w:r>
    </w:p>
    <w:p w:rsidR="006F5ECD" w:rsidRDefault="002A20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Present Protocol training of officer.</w:t>
      </w:r>
    </w:p>
    <w:p w:rsidR="006F5ECD" w:rsidRDefault="002A20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Supervised special events. </w:t>
      </w:r>
    </w:p>
    <w:p w:rsidR="006F5ECD" w:rsidRDefault="002A20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On-site controlled access.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Artworks@ P.M.A - Sales Associate 10/2007 - 01/200</w:t>
      </w:r>
      <w:r>
        <w:rPr>
          <w:b/>
          <w:sz w:val="24"/>
          <w:szCs w:val="24"/>
        </w:rPr>
        <w:t>9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Philadelphia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PA</w:t>
      </w:r>
    </w:p>
    <w:p w:rsidR="006F5ECD" w:rsidRDefault="002A20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Provided excellent customer service. </w:t>
      </w:r>
    </w:p>
    <w:p w:rsidR="006F5ECD" w:rsidRDefault="002A20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Maintained merchandise and displays.</w:t>
      </w:r>
    </w:p>
    <w:p w:rsidR="006F5ECD" w:rsidRDefault="002A20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Handled transac</w:t>
      </w:r>
      <w:r>
        <w:rPr>
          <w:color w:val="000000"/>
          <w:sz w:val="24"/>
          <w:szCs w:val="24"/>
        </w:rPr>
        <w:t>tions and cleaning duties.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Allied Barton Security - Security Officer 3/2007 - 3/2008</w:t>
      </w:r>
      <w:r>
        <w:rPr>
          <w:b/>
          <w:sz w:val="24"/>
          <w:szCs w:val="24"/>
        </w:rPr>
        <w:t xml:space="preserve"> 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Philadelphia, </w:t>
      </w:r>
      <w:r>
        <w:rPr>
          <w:b/>
          <w:sz w:val="24"/>
          <w:szCs w:val="24"/>
        </w:rPr>
        <w:t>PA</w:t>
      </w:r>
    </w:p>
    <w:p w:rsidR="006F5ECD" w:rsidRDefault="002A20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Monitored PBX console and close-circuit system.</w:t>
      </w:r>
    </w:p>
    <w:p w:rsidR="006F5ECD" w:rsidRDefault="002A20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161600"/>
        </w:rPr>
      </w:pPr>
      <w:r>
        <w:rPr>
          <w:color w:val="161600"/>
          <w:sz w:val="24"/>
          <w:szCs w:val="24"/>
        </w:rPr>
        <w:t xml:space="preserve">Escorted residents and visitors to rooms. </w:t>
      </w:r>
    </w:p>
    <w:p w:rsidR="006F5ECD" w:rsidRDefault="002A20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161600"/>
        </w:rPr>
      </w:pPr>
      <w:r>
        <w:rPr>
          <w:color w:val="161600"/>
          <w:sz w:val="24"/>
          <w:szCs w:val="24"/>
        </w:rPr>
        <w:t xml:space="preserve">Protected and patrolled the complex </w:t>
      </w:r>
      <w:proofErr w:type="gramStart"/>
      <w:r>
        <w:rPr>
          <w:color w:val="161600"/>
          <w:sz w:val="24"/>
          <w:szCs w:val="24"/>
        </w:rPr>
        <w:t>at al</w:t>
      </w:r>
      <w:r>
        <w:rPr>
          <w:color w:val="161600"/>
        </w:rPr>
        <w:t>l times</w:t>
      </w:r>
      <w:proofErr w:type="gramEnd"/>
      <w:r>
        <w:rPr>
          <w:color w:val="161600"/>
        </w:rPr>
        <w:t>.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color w:val="000000"/>
        </w:rPr>
      </w:pPr>
      <w:r>
        <w:rPr>
          <w:b/>
          <w:color w:val="000000"/>
          <w:sz w:val="24"/>
          <w:szCs w:val="24"/>
        </w:rPr>
        <w:t>Restaurant Associates@ P.M.A. Cafeteria - Head Cashier 3/2003 - 3/2007</w:t>
      </w:r>
      <w:r>
        <w:rPr>
          <w:b/>
          <w:sz w:val="24"/>
          <w:szCs w:val="24"/>
        </w:rPr>
        <w:t xml:space="preserve"> Philadelphia, </w:t>
      </w:r>
      <w:bookmarkStart w:id="0" w:name="_GoBack"/>
      <w:bookmarkEnd w:id="0"/>
      <w:r>
        <w:rPr>
          <w:b/>
          <w:sz w:val="24"/>
          <w:szCs w:val="24"/>
        </w:rPr>
        <w:t>PA</w:t>
      </w:r>
      <w:r>
        <w:rPr>
          <w:color w:val="000000"/>
        </w:rPr>
        <w:t xml:space="preserve"> </w:t>
      </w:r>
    </w:p>
    <w:p w:rsidR="006F5ECD" w:rsidRDefault="002A20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</w:rPr>
      </w:pPr>
      <w:r>
        <w:rPr>
          <w:color w:val="000000"/>
          <w:sz w:val="24"/>
          <w:szCs w:val="24"/>
        </w:rPr>
        <w:t>Training of all staff in money management</w:t>
      </w:r>
      <w:r>
        <w:rPr>
          <w:color w:val="000000"/>
        </w:rPr>
        <w:t xml:space="preserve">. </w:t>
      </w:r>
    </w:p>
    <w:p w:rsidR="006F5ECD" w:rsidRDefault="002A20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Organized inventory and supplies, equipment, etc. </w:t>
      </w:r>
    </w:p>
    <w:p w:rsidR="006F5ECD" w:rsidRDefault="002A20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0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Clerical duties and scheduling of staff.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EDUCATION Simon-Gratz High Schoo</w:t>
      </w:r>
      <w:r>
        <w:rPr>
          <w:b/>
          <w:color w:val="000000"/>
          <w:sz w:val="28"/>
          <w:szCs w:val="28"/>
        </w:rPr>
        <w:t>l - 1993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REFERENCES</w:t>
      </w:r>
    </w:p>
    <w:p w:rsidR="006F5ECD" w:rsidRDefault="002A20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b/>
          <w:color w:val="434300"/>
          <w:sz w:val="28"/>
          <w:szCs w:val="28"/>
        </w:rPr>
      </w:pPr>
      <w:r>
        <w:rPr>
          <w:b/>
          <w:color w:val="434300"/>
          <w:sz w:val="28"/>
          <w:szCs w:val="28"/>
        </w:rPr>
        <w:t>Available upon request</w:t>
      </w:r>
    </w:p>
    <w:sectPr w:rsidR="006F5EC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F2211"/>
    <w:multiLevelType w:val="multilevel"/>
    <w:tmpl w:val="3BF486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F6564D"/>
    <w:multiLevelType w:val="multilevel"/>
    <w:tmpl w:val="398066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124AD4"/>
    <w:multiLevelType w:val="multilevel"/>
    <w:tmpl w:val="BA283B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E981D3B"/>
    <w:multiLevelType w:val="multilevel"/>
    <w:tmpl w:val="2312E4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5ECD"/>
    <w:rsid w:val="001F420F"/>
    <w:rsid w:val="002A20B2"/>
    <w:rsid w:val="0048688E"/>
    <w:rsid w:val="006F5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B76C7"/>
  <w15:docId w15:val="{85631E31-EA11-49FB-9DE2-223AE18A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nie7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Coleman, Anthony</cp:lastModifiedBy>
  <cp:revision>2</cp:revision>
  <dcterms:created xsi:type="dcterms:W3CDTF">2018-10-15T13:08:00Z</dcterms:created>
  <dcterms:modified xsi:type="dcterms:W3CDTF">2018-10-15T13:08:00Z</dcterms:modified>
</cp:coreProperties>
</file>