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2FA1" w:rsidRDefault="00242FA1" w:rsidP="006271FF">
      <w:pPr>
        <w:pStyle w:val="Heading1"/>
        <w:spacing w:line="300" w:lineRule="auto"/>
        <w:divId w:val="2137554118"/>
        <w:rPr>
          <w:rFonts w:ascii="Georgia" w:hAnsi="Georgia"/>
          <w:color w:val="000000"/>
          <w:sz w:val="36"/>
          <w:szCs w:val="36"/>
        </w:rPr>
      </w:pPr>
    </w:p>
    <w:p w:rsidR="00242FA1" w:rsidRDefault="00311B35" w:rsidP="00BA134E">
      <w:pPr>
        <w:pStyle w:val="Heading1"/>
        <w:jc w:val="center"/>
        <w:divId w:val="2137554118"/>
        <w:rPr>
          <w:rFonts w:ascii="Georgia" w:hAnsi="Georgia"/>
          <w:color w:val="000000"/>
          <w:sz w:val="36"/>
          <w:szCs w:val="36"/>
        </w:rPr>
      </w:pPr>
      <w:r>
        <w:rPr>
          <w:rFonts w:ascii="Georgia" w:hAnsi="Georgia"/>
          <w:color w:val="000000"/>
          <w:sz w:val="36"/>
          <w:szCs w:val="36"/>
        </w:rPr>
        <w:t xml:space="preserve">Naa </w:t>
      </w:r>
      <w:r w:rsidR="00242FA1">
        <w:rPr>
          <w:rFonts w:ascii="Georgia" w:hAnsi="Georgia"/>
          <w:color w:val="000000"/>
          <w:sz w:val="36"/>
          <w:szCs w:val="36"/>
        </w:rPr>
        <w:t>Amanua Ankrah</w:t>
      </w:r>
      <w:r w:rsidR="00877C2D">
        <w:rPr>
          <w:rFonts w:ascii="Georgia" w:hAnsi="Georgia"/>
          <w:color w:val="000000"/>
          <w:sz w:val="36"/>
          <w:szCs w:val="36"/>
        </w:rPr>
        <w:t>, MBA</w:t>
      </w:r>
    </w:p>
    <w:p w:rsidR="00242FA1" w:rsidRPr="0007418F" w:rsidRDefault="00300EA4" w:rsidP="00BA134E">
      <w:pPr>
        <w:jc w:val="center"/>
        <w:divId w:val="2137554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2323 Hoffnagle St</w:t>
      </w:r>
      <w:r w:rsidR="00242FA1" w:rsidRPr="0007418F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Philadelphia, Pennsylvania 19152</w:t>
      </w:r>
      <w:r w:rsidR="00242FA1" w:rsidRPr="0007418F">
        <w:rPr>
          <w:color w:val="000000"/>
          <w:sz w:val="20"/>
          <w:szCs w:val="20"/>
        </w:rPr>
        <w:t xml:space="preserve"> United States</w:t>
      </w:r>
      <w:bookmarkStart w:id="0" w:name="_GoBack"/>
      <w:bookmarkEnd w:id="0"/>
    </w:p>
    <w:p w:rsidR="00242FA1" w:rsidRPr="0007418F" w:rsidRDefault="00631C17" w:rsidP="00631C17">
      <w:pPr>
        <w:jc w:val="center"/>
        <w:divId w:val="21375541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267-690-0280 | n</w:t>
      </w:r>
      <w:r w:rsidR="003C0A12">
        <w:rPr>
          <w:color w:val="000000"/>
          <w:sz w:val="20"/>
          <w:szCs w:val="20"/>
        </w:rPr>
        <w:t>aa</w:t>
      </w:r>
      <w:r>
        <w:rPr>
          <w:color w:val="000000"/>
          <w:sz w:val="20"/>
          <w:szCs w:val="20"/>
        </w:rPr>
        <w:t>_</w:t>
      </w:r>
      <w:r w:rsidR="00242FA1" w:rsidRPr="0007418F">
        <w:rPr>
          <w:color w:val="000000"/>
          <w:sz w:val="20"/>
          <w:szCs w:val="20"/>
        </w:rPr>
        <w:t>ankrah@</w:t>
      </w:r>
      <w:r>
        <w:rPr>
          <w:color w:val="000000"/>
          <w:sz w:val="20"/>
          <w:szCs w:val="20"/>
        </w:rPr>
        <w:t>outlook</w:t>
      </w:r>
      <w:r w:rsidR="00242FA1" w:rsidRPr="0007418F">
        <w:rPr>
          <w:color w:val="000000"/>
          <w:sz w:val="20"/>
          <w:szCs w:val="20"/>
        </w:rPr>
        <w:t>.com</w:t>
      </w:r>
    </w:p>
    <w:p w:rsidR="00242FA1" w:rsidRDefault="00242FA1" w:rsidP="00BA134E">
      <w:pPr>
        <w:pStyle w:val="Heading2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PROFESSIONAL EXPERIENCE</w:t>
      </w:r>
    </w:p>
    <w:tbl>
      <w:tblPr>
        <w:tblW w:w="5100" w:type="pct"/>
        <w:tblLook w:val="00A0" w:firstRow="1" w:lastRow="0" w:firstColumn="1" w:lastColumn="0" w:noHBand="0" w:noVBand="0"/>
      </w:tblPr>
      <w:tblGrid>
        <w:gridCol w:w="6372"/>
        <w:gridCol w:w="4644"/>
      </w:tblGrid>
      <w:tr w:rsidR="00CC6867" w:rsidRPr="00BB2BBC" w:rsidTr="00CC6867">
        <w:trPr>
          <w:trHeight w:val="207"/>
        </w:trPr>
        <w:tc>
          <w:tcPr>
            <w:tcW w:w="2892" w:type="pct"/>
          </w:tcPr>
          <w:p w:rsidR="00242FA1" w:rsidRPr="00B02057" w:rsidRDefault="00CC6867" w:rsidP="00214F21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</w:t>
            </w:r>
            <w:r w:rsidR="00214F21">
              <w:rPr>
                <w:b/>
                <w:color w:val="000000"/>
                <w:sz w:val="20"/>
                <w:szCs w:val="20"/>
              </w:rPr>
              <w:t>enex</w:t>
            </w:r>
            <w:r>
              <w:rPr>
                <w:b/>
                <w:color w:val="000000"/>
                <w:sz w:val="20"/>
                <w:szCs w:val="20"/>
              </w:rPr>
              <w:t xml:space="preserve"> Services, Inc.</w:t>
            </w:r>
          </w:p>
        </w:tc>
        <w:tc>
          <w:tcPr>
            <w:tcW w:w="2108" w:type="pct"/>
          </w:tcPr>
          <w:p w:rsidR="00242FA1" w:rsidRPr="0007418F" w:rsidRDefault="00CC6867" w:rsidP="00BA134E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Wayne</w:t>
            </w:r>
            <w:r w:rsidR="00242FA1" w:rsidRPr="0007418F">
              <w:rPr>
                <w:color w:val="000000"/>
                <w:sz w:val="20"/>
                <w:szCs w:val="20"/>
              </w:rPr>
              <w:t xml:space="preserve">, </w:t>
            </w:r>
            <w:r w:rsidR="00242FA1">
              <w:rPr>
                <w:color w:val="000000"/>
                <w:sz w:val="20"/>
                <w:szCs w:val="20"/>
              </w:rPr>
              <w:t>Pennsylvania</w:t>
            </w:r>
          </w:p>
        </w:tc>
      </w:tr>
      <w:tr w:rsidR="00CC6867" w:rsidRPr="00BB2BBC" w:rsidTr="00CC6867">
        <w:trPr>
          <w:trHeight w:val="207"/>
        </w:trPr>
        <w:tc>
          <w:tcPr>
            <w:tcW w:w="2892" w:type="pct"/>
          </w:tcPr>
          <w:p w:rsidR="00242FA1" w:rsidRPr="0007418F" w:rsidRDefault="00CC6867" w:rsidP="00CC686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Senior Data Control </w:t>
            </w:r>
            <w:r w:rsidR="00452C97">
              <w:rPr>
                <w:i/>
                <w:iCs/>
                <w:color w:val="000000"/>
                <w:sz w:val="20"/>
                <w:szCs w:val="20"/>
              </w:rPr>
              <w:t>Representative III</w:t>
            </w:r>
          </w:p>
        </w:tc>
        <w:tc>
          <w:tcPr>
            <w:tcW w:w="2108" w:type="pct"/>
          </w:tcPr>
          <w:p w:rsidR="00242FA1" w:rsidRDefault="00CC6867" w:rsidP="00BA13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December 2012</w:t>
            </w:r>
            <w:r w:rsidR="00242FA1" w:rsidRPr="0007418F">
              <w:rPr>
                <w:color w:val="000000"/>
                <w:sz w:val="20"/>
                <w:szCs w:val="20"/>
              </w:rPr>
              <w:t xml:space="preserve"> </w:t>
            </w:r>
            <w:r w:rsidR="00242FA1">
              <w:rPr>
                <w:color w:val="000000"/>
                <w:sz w:val="20"/>
                <w:szCs w:val="20"/>
              </w:rPr>
              <w:t>–</w:t>
            </w:r>
            <w:r w:rsidR="00242FA1"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Present</w:t>
            </w:r>
          </w:p>
          <w:p w:rsidR="00242FA1" w:rsidRPr="0007418F" w:rsidRDefault="00242FA1" w:rsidP="00BA13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71670" w:rsidRPr="004E572D" w:rsidRDefault="00B4688E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 xml:space="preserve">Responsible </w:t>
      </w:r>
      <w:r w:rsidR="00CA3729" w:rsidRPr="004E572D">
        <w:rPr>
          <w:color w:val="000000"/>
          <w:sz w:val="20"/>
          <w:szCs w:val="20"/>
        </w:rPr>
        <w:t>for researching</w:t>
      </w:r>
      <w:r w:rsidR="00C82B93" w:rsidRPr="004E572D">
        <w:rPr>
          <w:color w:val="000000"/>
          <w:sz w:val="20"/>
          <w:szCs w:val="20"/>
        </w:rPr>
        <w:t>, auditing and auto loading of</w:t>
      </w:r>
      <w:r w:rsidRPr="004E572D">
        <w:rPr>
          <w:color w:val="000000"/>
          <w:sz w:val="20"/>
          <w:szCs w:val="20"/>
        </w:rPr>
        <w:t xml:space="preserve"> product specific </w:t>
      </w:r>
      <w:r w:rsidR="00CA3729" w:rsidRPr="004E572D">
        <w:rPr>
          <w:color w:val="000000"/>
          <w:sz w:val="20"/>
          <w:szCs w:val="20"/>
        </w:rPr>
        <w:t>customer referrals</w:t>
      </w:r>
      <w:r w:rsidR="00214F21" w:rsidRPr="004E572D">
        <w:rPr>
          <w:color w:val="000000"/>
          <w:sz w:val="20"/>
          <w:szCs w:val="20"/>
        </w:rPr>
        <w:t xml:space="preserve"> into the AR billing </w:t>
      </w:r>
      <w:r w:rsidRPr="004E572D">
        <w:rPr>
          <w:color w:val="000000"/>
          <w:sz w:val="20"/>
          <w:szCs w:val="20"/>
        </w:rPr>
        <w:t>system for Corporate Accounts</w:t>
      </w:r>
      <w:r w:rsidR="00CA3729" w:rsidRPr="004E572D">
        <w:rPr>
          <w:sz w:val="20"/>
          <w:szCs w:val="20"/>
        </w:rPr>
        <w:t xml:space="preserve"> </w:t>
      </w:r>
    </w:p>
    <w:p w:rsidR="00242B00" w:rsidRPr="004E572D" w:rsidRDefault="00CA3729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Perform an audit on cases loaded into the system to maintain consistency and accuracy in the database.</w:t>
      </w:r>
      <w:r w:rsidR="00242B00" w:rsidRPr="004E572D">
        <w:rPr>
          <w:color w:val="333333"/>
          <w:sz w:val="20"/>
          <w:szCs w:val="20"/>
        </w:rPr>
        <w:t xml:space="preserve"> </w:t>
      </w:r>
    </w:p>
    <w:p w:rsidR="00242B00" w:rsidRPr="004E572D" w:rsidRDefault="00242B00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Responsible for quality review and approval of Account Guidelines and Rate Structures.</w:t>
      </w:r>
      <w:r w:rsidRPr="004E572D">
        <w:rPr>
          <w:color w:val="333333"/>
          <w:sz w:val="20"/>
          <w:szCs w:val="20"/>
        </w:rPr>
        <w:t xml:space="preserve"> </w:t>
      </w:r>
    </w:p>
    <w:p w:rsidR="00CA3729" w:rsidRPr="004E572D" w:rsidRDefault="00242B00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 xml:space="preserve">Responsible </w:t>
      </w:r>
      <w:r w:rsidR="0083779F">
        <w:rPr>
          <w:color w:val="000000"/>
          <w:sz w:val="20"/>
          <w:szCs w:val="20"/>
        </w:rPr>
        <w:t xml:space="preserve">for </w:t>
      </w:r>
      <w:r w:rsidRPr="004E572D">
        <w:rPr>
          <w:color w:val="000000"/>
          <w:sz w:val="20"/>
          <w:szCs w:val="20"/>
        </w:rPr>
        <w:t>quality upke</w:t>
      </w:r>
      <w:r w:rsidR="000C3DD6">
        <w:rPr>
          <w:color w:val="000000"/>
          <w:sz w:val="20"/>
          <w:szCs w:val="20"/>
        </w:rPr>
        <w:t>ep on internal Access Databases,</w:t>
      </w:r>
      <w:r w:rsidRPr="004E572D">
        <w:rPr>
          <w:color w:val="000000"/>
          <w:sz w:val="20"/>
          <w:szCs w:val="20"/>
        </w:rPr>
        <w:t xml:space="preserve"> </w:t>
      </w:r>
      <w:r w:rsidR="00C132F1" w:rsidRPr="004E572D">
        <w:rPr>
          <w:color w:val="000000"/>
          <w:sz w:val="20"/>
          <w:szCs w:val="20"/>
        </w:rPr>
        <w:t>including</w:t>
      </w:r>
      <w:r w:rsidRPr="004E572D">
        <w:rPr>
          <w:color w:val="000000"/>
          <w:sz w:val="20"/>
          <w:szCs w:val="20"/>
        </w:rPr>
        <w:t xml:space="preserve"> creating and running queries/reports.</w:t>
      </w:r>
    </w:p>
    <w:p w:rsidR="00CA3729" w:rsidRPr="004E572D" w:rsidRDefault="00242B00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Responsible</w:t>
      </w:r>
      <w:r w:rsidR="00CA3729" w:rsidRPr="004E572D">
        <w:rPr>
          <w:color w:val="000000"/>
          <w:sz w:val="20"/>
          <w:szCs w:val="20"/>
        </w:rPr>
        <w:t xml:space="preserve"> for approving all new Employer and new Customer requests for claim set up. </w:t>
      </w:r>
    </w:p>
    <w:p w:rsidR="00242B00" w:rsidRPr="004E572D" w:rsidRDefault="00CA3729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Correspond with the Revenue Group on Setup and Mandatory errors that need to be resolved so that inv</w:t>
      </w:r>
      <w:r w:rsidR="00C132F1">
        <w:rPr>
          <w:color w:val="000000"/>
          <w:sz w:val="20"/>
          <w:szCs w:val="20"/>
        </w:rPr>
        <w:t>oicing can be applied.</w:t>
      </w:r>
    </w:p>
    <w:p w:rsidR="00CA3729" w:rsidRPr="004E572D" w:rsidRDefault="00421CFB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Complete</w:t>
      </w:r>
      <w:r w:rsidR="00242B00" w:rsidRPr="004E572D">
        <w:rPr>
          <w:color w:val="000000"/>
          <w:sz w:val="20"/>
          <w:szCs w:val="20"/>
        </w:rPr>
        <w:t xml:space="preserve"> monthly report compilation and distribution as well as ad hoc reporting</w:t>
      </w:r>
      <w:r w:rsidR="00CA3729" w:rsidRPr="004E572D">
        <w:rPr>
          <w:color w:val="000000"/>
          <w:sz w:val="20"/>
          <w:szCs w:val="20"/>
        </w:rPr>
        <w:t>.</w:t>
      </w:r>
    </w:p>
    <w:p w:rsidR="00CA3729" w:rsidRPr="004E572D" w:rsidRDefault="00CA3729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Create new audits for newly discovered errors that need to be researched and corrected to assure accurate data entry.</w:t>
      </w:r>
    </w:p>
    <w:p w:rsidR="00CA3729" w:rsidRPr="004E572D" w:rsidRDefault="00CA3729" w:rsidP="004E572D">
      <w:pPr>
        <w:numPr>
          <w:ilvl w:val="0"/>
          <w:numId w:val="1"/>
        </w:numPr>
        <w:spacing w:before="100" w:beforeAutospacing="1" w:after="100" w:afterAutospacing="1"/>
        <w:ind w:left="360" w:hanging="216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 xml:space="preserve">Support management through </w:t>
      </w:r>
      <w:r w:rsidR="000209EB">
        <w:rPr>
          <w:color w:val="000000"/>
          <w:sz w:val="20"/>
          <w:szCs w:val="20"/>
        </w:rPr>
        <w:t>error</w:t>
      </w:r>
      <w:r w:rsidRPr="004E572D">
        <w:rPr>
          <w:color w:val="000000"/>
          <w:sz w:val="20"/>
          <w:szCs w:val="20"/>
        </w:rPr>
        <w:t xml:space="preserve"> identification, control testing and process improvement procedures.</w:t>
      </w:r>
    </w:p>
    <w:p w:rsidR="00C82B93" w:rsidRPr="00C82B93" w:rsidRDefault="00C82B93" w:rsidP="000168DB">
      <w:pPr>
        <w:spacing w:before="100" w:beforeAutospacing="1" w:after="100" w:afterAutospacing="1"/>
        <w:contextualSpacing/>
        <w:rPr>
          <w:color w:val="FF0000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41"/>
        <w:gridCol w:w="5559"/>
      </w:tblGrid>
      <w:tr w:rsidR="00CC6867" w:rsidRPr="00BB2BBC" w:rsidTr="00346524">
        <w:trPr>
          <w:trHeight w:val="108"/>
        </w:trPr>
        <w:tc>
          <w:tcPr>
            <w:tcW w:w="0" w:type="auto"/>
          </w:tcPr>
          <w:p w:rsidR="00CC6867" w:rsidRPr="00B02057" w:rsidRDefault="00D34AEA" w:rsidP="002108AB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Element Financial Corp. USA</w:t>
            </w:r>
          </w:p>
        </w:tc>
        <w:tc>
          <w:tcPr>
            <w:tcW w:w="0" w:type="auto"/>
          </w:tcPr>
          <w:p w:rsidR="00CC6867" w:rsidRPr="0007418F" w:rsidRDefault="00CC6867" w:rsidP="002108AB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Horsham</w:t>
            </w:r>
            <w:r w:rsidRPr="0007418F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Pennsylvania</w:t>
            </w:r>
          </w:p>
        </w:tc>
      </w:tr>
      <w:tr w:rsidR="00CC6867" w:rsidRPr="00BB2BBC" w:rsidTr="00503269">
        <w:trPr>
          <w:trHeight w:val="333"/>
        </w:trPr>
        <w:tc>
          <w:tcPr>
            <w:tcW w:w="0" w:type="auto"/>
          </w:tcPr>
          <w:p w:rsidR="00CC6867" w:rsidRPr="0007418F" w:rsidRDefault="002D4BC2" w:rsidP="00CC6867">
            <w:pPr>
              <w:keepLines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Staff Accountant</w:t>
            </w:r>
            <w:r w:rsidR="00CC6867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C6867" w:rsidRDefault="00CC6867" w:rsidP="00CC6867">
            <w:pPr>
              <w:keepLines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September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2011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December 2012</w:t>
            </w:r>
          </w:p>
          <w:p w:rsidR="00CC6867" w:rsidRPr="0007418F" w:rsidRDefault="00CC6867" w:rsidP="00CC6867">
            <w:pPr>
              <w:keepLines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95BC4" w:rsidRPr="004E572D" w:rsidRDefault="00995BC4" w:rsidP="00995BC4">
      <w:pPr>
        <w:keepLines/>
        <w:numPr>
          <w:ilvl w:val="0"/>
          <w:numId w:val="1"/>
        </w:numPr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Generated financial statements and facilitated account closing procedures each month.</w:t>
      </w:r>
    </w:p>
    <w:p w:rsidR="00995BC4" w:rsidRPr="004E572D" w:rsidRDefault="00995BC4" w:rsidP="00995BC4">
      <w:pPr>
        <w:keepLines/>
        <w:numPr>
          <w:ilvl w:val="0"/>
          <w:numId w:val="1"/>
        </w:numPr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Provided accounting support for mergers and acquisitions by reviewing financial information</w:t>
      </w:r>
      <w:r w:rsidR="002D4DDA">
        <w:rPr>
          <w:color w:val="000000"/>
          <w:sz w:val="20"/>
          <w:szCs w:val="20"/>
        </w:rPr>
        <w:t>.</w:t>
      </w:r>
    </w:p>
    <w:p w:rsidR="0057001D" w:rsidRPr="004E572D" w:rsidRDefault="00995BC4" w:rsidP="00EA34BF">
      <w:pPr>
        <w:keepLines/>
        <w:numPr>
          <w:ilvl w:val="0"/>
          <w:numId w:val="1"/>
        </w:numPr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Analyzed and researched reporting issues to improve accounting operations procedures</w:t>
      </w:r>
    </w:p>
    <w:p w:rsidR="00EA34BF" w:rsidRPr="004E572D" w:rsidRDefault="00EA34BF" w:rsidP="00EA34BF">
      <w:pPr>
        <w:keepLines/>
        <w:numPr>
          <w:ilvl w:val="0"/>
          <w:numId w:val="1"/>
        </w:numPr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Prepare</w:t>
      </w:r>
      <w:r w:rsidR="0057001D" w:rsidRPr="004E572D">
        <w:rPr>
          <w:color w:val="000000"/>
          <w:sz w:val="20"/>
          <w:szCs w:val="20"/>
        </w:rPr>
        <w:t>d</w:t>
      </w:r>
      <w:r w:rsidRPr="004E572D">
        <w:rPr>
          <w:color w:val="000000"/>
          <w:sz w:val="20"/>
          <w:szCs w:val="20"/>
        </w:rPr>
        <w:t xml:space="preserve"> accounting related entries to numerous journals and logs</w:t>
      </w:r>
      <w:r w:rsidR="002D4DDA">
        <w:rPr>
          <w:color w:val="000000"/>
          <w:sz w:val="20"/>
          <w:szCs w:val="20"/>
        </w:rPr>
        <w:t>.</w:t>
      </w:r>
      <w:r w:rsidRPr="004E572D">
        <w:rPr>
          <w:color w:val="000000"/>
          <w:sz w:val="20"/>
          <w:szCs w:val="20"/>
        </w:rPr>
        <w:t xml:space="preserve"> </w:t>
      </w:r>
    </w:p>
    <w:p w:rsidR="00995BC4" w:rsidRPr="004E572D" w:rsidRDefault="00EA34BF" w:rsidP="00CC6867">
      <w:pPr>
        <w:keepLines/>
        <w:numPr>
          <w:ilvl w:val="0"/>
          <w:numId w:val="1"/>
        </w:numPr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 xml:space="preserve">Followed </w:t>
      </w:r>
      <w:r w:rsidR="0057001D" w:rsidRPr="004E572D">
        <w:rPr>
          <w:color w:val="000000"/>
          <w:sz w:val="20"/>
          <w:szCs w:val="20"/>
        </w:rPr>
        <w:t>company</w:t>
      </w:r>
      <w:r w:rsidRPr="004E572D">
        <w:rPr>
          <w:color w:val="000000"/>
          <w:sz w:val="20"/>
          <w:szCs w:val="20"/>
        </w:rPr>
        <w:t xml:space="preserve"> established accounting processes</w:t>
      </w:r>
      <w:r w:rsidR="00995BC4" w:rsidRPr="004E572D">
        <w:rPr>
          <w:rFonts w:eastAsiaTheme="minorHAnsi"/>
          <w:sz w:val="20"/>
          <w:szCs w:val="20"/>
        </w:rPr>
        <w:t xml:space="preserve"> </w:t>
      </w:r>
    </w:p>
    <w:p w:rsidR="00995BC4" w:rsidRPr="004E572D" w:rsidRDefault="00EA34BF" w:rsidP="00995BC4">
      <w:pPr>
        <w:numPr>
          <w:ilvl w:val="0"/>
          <w:numId w:val="1"/>
        </w:numPr>
        <w:spacing w:before="100" w:beforeAutospacing="1" w:after="100" w:afterAutospacing="1"/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Regularly maintain</w:t>
      </w:r>
      <w:r w:rsidR="002D4DDA">
        <w:rPr>
          <w:color w:val="000000"/>
          <w:sz w:val="20"/>
          <w:szCs w:val="20"/>
        </w:rPr>
        <w:t>ed</w:t>
      </w:r>
      <w:r w:rsidRPr="004E572D">
        <w:rPr>
          <w:color w:val="000000"/>
          <w:sz w:val="20"/>
          <w:szCs w:val="20"/>
        </w:rPr>
        <w:t xml:space="preserve"> detailed reconciliations of all balance sheet accounts</w:t>
      </w:r>
      <w:r w:rsidR="00995BC4" w:rsidRPr="004E572D">
        <w:rPr>
          <w:rFonts w:eastAsiaTheme="minorHAnsi"/>
          <w:sz w:val="20"/>
          <w:szCs w:val="20"/>
        </w:rPr>
        <w:t>.</w:t>
      </w:r>
    </w:p>
    <w:p w:rsidR="0057001D" w:rsidRPr="004E572D" w:rsidRDefault="00AE7CF9" w:rsidP="00EA34BF">
      <w:pPr>
        <w:numPr>
          <w:ilvl w:val="0"/>
          <w:numId w:val="1"/>
        </w:numPr>
        <w:spacing w:before="100" w:beforeAutospacing="1" w:after="100" w:afterAutospacing="1"/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Organized</w:t>
      </w:r>
      <w:r w:rsidR="00CC6867" w:rsidRPr="004E572D">
        <w:rPr>
          <w:color w:val="000000"/>
          <w:sz w:val="20"/>
          <w:szCs w:val="20"/>
        </w:rPr>
        <w:t xml:space="preserve"> documents such as invoices, loan documents and checks sustaining to business transactions</w:t>
      </w:r>
      <w:r w:rsidR="00EA34BF" w:rsidRPr="004E572D">
        <w:rPr>
          <w:rFonts w:eastAsiaTheme="minorHAnsi"/>
          <w:sz w:val="20"/>
          <w:szCs w:val="20"/>
        </w:rPr>
        <w:t xml:space="preserve"> </w:t>
      </w:r>
    </w:p>
    <w:p w:rsidR="00CC6867" w:rsidRPr="004E572D" w:rsidRDefault="00EA34BF" w:rsidP="00EA34BF">
      <w:pPr>
        <w:numPr>
          <w:ilvl w:val="0"/>
          <w:numId w:val="1"/>
        </w:numPr>
        <w:spacing w:before="100" w:beforeAutospacing="1" w:after="100" w:afterAutospacing="1"/>
        <w:ind w:left="320" w:hanging="18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Provide</w:t>
      </w:r>
      <w:r w:rsidR="005F41D8">
        <w:rPr>
          <w:color w:val="000000"/>
          <w:sz w:val="20"/>
          <w:szCs w:val="20"/>
        </w:rPr>
        <w:t>d</w:t>
      </w:r>
      <w:r w:rsidRPr="004E572D">
        <w:rPr>
          <w:color w:val="000000"/>
          <w:sz w:val="20"/>
          <w:szCs w:val="20"/>
        </w:rPr>
        <w:t xml:space="preserve"> detailed analyses and explanations of all transactions </w:t>
      </w:r>
    </w:p>
    <w:p w:rsidR="00242FA1" w:rsidRPr="00714061" w:rsidRDefault="00242FA1" w:rsidP="00995BC4">
      <w:pPr>
        <w:spacing w:before="100" w:beforeAutospacing="1" w:after="100" w:afterAutospacing="1"/>
        <w:ind w:left="140"/>
        <w:contextualSpacing/>
        <w:rPr>
          <w:color w:val="000000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21"/>
        <w:gridCol w:w="5679"/>
      </w:tblGrid>
      <w:tr w:rsidR="00242FA1" w:rsidRPr="00BB2BBC" w:rsidTr="0073304E">
        <w:trPr>
          <w:trHeight w:val="207"/>
        </w:trPr>
        <w:tc>
          <w:tcPr>
            <w:tcW w:w="0" w:type="auto"/>
          </w:tcPr>
          <w:p w:rsidR="00242FA1" w:rsidRPr="00B02057" w:rsidRDefault="00EC339A" w:rsidP="00BA134E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Delaware State University</w:t>
            </w:r>
            <w:r w:rsidR="00242FA1" w:rsidRPr="00B0205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42FA1" w:rsidRPr="0007418F" w:rsidRDefault="00242FA1" w:rsidP="00BA134E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>Dover, Delaware</w:t>
            </w:r>
          </w:p>
        </w:tc>
      </w:tr>
      <w:tr w:rsidR="00242FA1" w:rsidRPr="00BB2BBC" w:rsidTr="00F00D62">
        <w:trPr>
          <w:trHeight w:val="180"/>
        </w:trPr>
        <w:tc>
          <w:tcPr>
            <w:tcW w:w="0" w:type="auto"/>
          </w:tcPr>
          <w:p w:rsidR="00503269" w:rsidRPr="0007418F" w:rsidRDefault="00242FA1" w:rsidP="00503269">
            <w:pPr>
              <w:spacing w:line="36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07418F">
              <w:rPr>
                <w:i/>
                <w:iCs/>
                <w:color w:val="000000"/>
                <w:sz w:val="20"/>
                <w:szCs w:val="20"/>
              </w:rPr>
              <w:t xml:space="preserve">Student </w:t>
            </w:r>
            <w:r w:rsidR="00206354">
              <w:rPr>
                <w:i/>
                <w:iCs/>
                <w:color w:val="000000"/>
                <w:sz w:val="20"/>
                <w:szCs w:val="20"/>
              </w:rPr>
              <w:t xml:space="preserve">Data </w:t>
            </w:r>
            <w:r w:rsidRPr="0007418F">
              <w:rPr>
                <w:i/>
                <w:iCs/>
                <w:color w:val="000000"/>
                <w:sz w:val="20"/>
                <w:szCs w:val="20"/>
              </w:rPr>
              <w:t>A</w:t>
            </w:r>
            <w:r w:rsidR="002724DA">
              <w:rPr>
                <w:i/>
                <w:iCs/>
                <w:color w:val="000000"/>
                <w:sz w:val="20"/>
                <w:szCs w:val="20"/>
              </w:rPr>
              <w:t>nalyst</w:t>
            </w:r>
            <w:r w:rsidRPr="0007418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42FA1" w:rsidRPr="0007418F" w:rsidRDefault="00242FA1" w:rsidP="00503269">
            <w:pPr>
              <w:spacing w:line="360" w:lineRule="auto"/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 xml:space="preserve">August 2009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December 2010</w:t>
            </w:r>
          </w:p>
        </w:tc>
      </w:tr>
    </w:tbl>
    <w:p w:rsidR="00331855" w:rsidRPr="004E572D" w:rsidRDefault="00331855" w:rsidP="0033185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Assisted in the preparation of financial statements in compliance with official guidelines and requirements</w:t>
      </w:r>
    </w:p>
    <w:p w:rsidR="00331855" w:rsidRPr="004E572D" w:rsidRDefault="00331855" w:rsidP="0033185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 xml:space="preserve">Managed journal entries, invoices and assisted with reconciling accounts for the monthly or annual closing </w:t>
      </w:r>
    </w:p>
    <w:p w:rsidR="00503269" w:rsidRPr="004E572D" w:rsidRDefault="00331855" w:rsidP="0033185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>Assisted in the preparation of budgets or forecasts</w:t>
      </w:r>
      <w:r w:rsidR="00503269" w:rsidRPr="004E572D">
        <w:rPr>
          <w:rFonts w:eastAsia="Calibri"/>
          <w:sz w:val="20"/>
          <w:szCs w:val="20"/>
        </w:rPr>
        <w:t xml:space="preserve"> </w:t>
      </w:r>
    </w:p>
    <w:p w:rsidR="008758EE" w:rsidRPr="004E572D" w:rsidRDefault="00503269" w:rsidP="008758EE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>Analyzed monthly balance sheet accounts for corporate reporting</w:t>
      </w:r>
    </w:p>
    <w:p w:rsidR="008758EE" w:rsidRPr="004E572D" w:rsidRDefault="00331855" w:rsidP="008758EE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>Participated in preparation for the annual audit.</w:t>
      </w:r>
    </w:p>
    <w:p w:rsidR="008758EE" w:rsidRPr="004E572D" w:rsidRDefault="00CA3729" w:rsidP="008758EE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>Maintained integrity of general ledger, including the chart of accounts.</w:t>
      </w:r>
      <w:r w:rsidR="00503269" w:rsidRPr="004E572D">
        <w:rPr>
          <w:rFonts w:eastAsia="Calibri"/>
          <w:sz w:val="20"/>
          <w:szCs w:val="20"/>
        </w:rPr>
        <w:t xml:space="preserve"> </w:t>
      </w:r>
    </w:p>
    <w:p w:rsidR="00242FA1" w:rsidRPr="004E572D" w:rsidRDefault="00503269" w:rsidP="008758EE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 w:hanging="220"/>
        <w:contextualSpacing/>
        <w:rPr>
          <w:sz w:val="20"/>
          <w:szCs w:val="20"/>
        </w:rPr>
      </w:pPr>
      <w:r w:rsidRPr="004E572D">
        <w:rPr>
          <w:sz w:val="20"/>
          <w:szCs w:val="20"/>
        </w:rPr>
        <w:t>Entered/edited data accurately; created charts and tables in Excel</w:t>
      </w:r>
    </w:p>
    <w:p w:rsidR="008758EE" w:rsidRPr="008758EE" w:rsidRDefault="008758EE" w:rsidP="008758EE">
      <w:pPr>
        <w:spacing w:before="100" w:beforeAutospacing="1" w:after="100" w:afterAutospacing="1"/>
        <w:ind w:left="360"/>
        <w:contextualSpacing/>
        <w:rPr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640"/>
        <w:gridCol w:w="3160"/>
      </w:tblGrid>
      <w:tr w:rsidR="00242FA1" w:rsidRPr="00BB2BBC" w:rsidTr="00B02057">
        <w:trPr>
          <w:trHeight w:val="23"/>
        </w:trPr>
        <w:tc>
          <w:tcPr>
            <w:tcW w:w="0" w:type="auto"/>
          </w:tcPr>
          <w:p w:rsidR="00242FA1" w:rsidRPr="00B02057" w:rsidRDefault="00444F59" w:rsidP="00BA134E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Nehemiah Gateway: </w:t>
            </w:r>
            <w:r w:rsidR="00242FA1" w:rsidRPr="00B02057">
              <w:rPr>
                <w:b/>
                <w:color w:val="000000"/>
                <w:sz w:val="20"/>
                <w:szCs w:val="20"/>
              </w:rPr>
              <w:t>Delaware Earned Income Tax Credit Campaign</w:t>
            </w:r>
          </w:p>
        </w:tc>
        <w:tc>
          <w:tcPr>
            <w:tcW w:w="0" w:type="auto"/>
          </w:tcPr>
          <w:p w:rsidR="00242FA1" w:rsidRPr="0007418F" w:rsidRDefault="00242FA1" w:rsidP="00BA134E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>Dover, Delaware</w:t>
            </w:r>
          </w:p>
        </w:tc>
      </w:tr>
      <w:tr w:rsidR="00242FA1" w:rsidRPr="00BB2BBC" w:rsidTr="00F00D62">
        <w:trPr>
          <w:trHeight w:val="270"/>
        </w:trPr>
        <w:tc>
          <w:tcPr>
            <w:tcW w:w="0" w:type="auto"/>
          </w:tcPr>
          <w:p w:rsidR="00503269" w:rsidRPr="0007418F" w:rsidRDefault="00242FA1" w:rsidP="00503269">
            <w:pPr>
              <w:spacing w:line="36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07418F">
              <w:rPr>
                <w:i/>
                <w:iCs/>
                <w:color w:val="000000"/>
                <w:sz w:val="20"/>
                <w:szCs w:val="20"/>
              </w:rPr>
              <w:t xml:space="preserve">Tax Preparer </w:t>
            </w:r>
          </w:p>
        </w:tc>
        <w:tc>
          <w:tcPr>
            <w:tcW w:w="0" w:type="auto"/>
          </w:tcPr>
          <w:p w:rsidR="00242FA1" w:rsidRPr="0007418F" w:rsidRDefault="00242FA1" w:rsidP="00BA134E">
            <w:pPr>
              <w:spacing w:before="100" w:beforeAutospacing="1" w:after="100" w:afterAutospacing="1"/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>December 2009 - April 2010</w:t>
            </w:r>
          </w:p>
        </w:tc>
      </w:tr>
    </w:tbl>
    <w:p w:rsidR="00782DE8" w:rsidRPr="004E572D" w:rsidRDefault="00242FA1" w:rsidP="008758EE">
      <w:pPr>
        <w:numPr>
          <w:ilvl w:val="0"/>
          <w:numId w:val="3"/>
        </w:numPr>
        <w:ind w:left="331" w:hanging="187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Responsible for assessing federal and state income tax returns for approximately 50 EITC campaign clients</w:t>
      </w:r>
    </w:p>
    <w:p w:rsidR="00CA3729" w:rsidRPr="004E572D" w:rsidRDefault="00242FA1" w:rsidP="008758EE">
      <w:pPr>
        <w:numPr>
          <w:ilvl w:val="0"/>
          <w:numId w:val="3"/>
        </w:numPr>
        <w:ind w:left="331" w:hanging="187"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Provided tax counseling to EITC campaign clients regarding tax law</w:t>
      </w:r>
      <w:r w:rsidR="00A9523D" w:rsidRPr="004E572D">
        <w:rPr>
          <w:color w:val="000000"/>
          <w:sz w:val="20"/>
          <w:szCs w:val="20"/>
        </w:rPr>
        <w:t>s</w:t>
      </w:r>
      <w:r w:rsidRPr="004E572D">
        <w:rPr>
          <w:color w:val="000000"/>
          <w:sz w:val="20"/>
          <w:szCs w:val="20"/>
        </w:rPr>
        <w:t xml:space="preserve"> and credits, W-4 forms, and services available through the campaign</w:t>
      </w:r>
    </w:p>
    <w:p w:rsidR="00CA3729" w:rsidRPr="004E572D" w:rsidRDefault="00CA3729" w:rsidP="008758EE">
      <w:pPr>
        <w:numPr>
          <w:ilvl w:val="0"/>
          <w:numId w:val="3"/>
        </w:numPr>
        <w:ind w:left="331" w:hanging="187"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 xml:space="preserve"> Interviewed clients to obtain additional information on taxable income and deductible expenses and allowances</w:t>
      </w:r>
    </w:p>
    <w:p w:rsidR="00CA3729" w:rsidRPr="004E572D" w:rsidRDefault="00CA3729" w:rsidP="008758EE">
      <w:pPr>
        <w:numPr>
          <w:ilvl w:val="0"/>
          <w:numId w:val="3"/>
        </w:numPr>
        <w:tabs>
          <w:tab w:val="clear" w:pos="720"/>
        </w:tabs>
        <w:ind w:left="331" w:hanging="187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Maintained accurate and complete paper files for all taxes completed.</w:t>
      </w:r>
    </w:p>
    <w:p w:rsidR="00BF0A8A" w:rsidRPr="004E572D" w:rsidRDefault="00CA3729" w:rsidP="008758EE">
      <w:pPr>
        <w:numPr>
          <w:ilvl w:val="0"/>
          <w:numId w:val="3"/>
        </w:numPr>
        <w:ind w:left="331" w:hanging="187"/>
        <w:contextualSpacing/>
        <w:rPr>
          <w:color w:val="000000"/>
          <w:sz w:val="20"/>
          <w:szCs w:val="20"/>
        </w:rPr>
      </w:pPr>
      <w:r w:rsidRPr="004E572D">
        <w:rPr>
          <w:color w:val="000000"/>
          <w:sz w:val="20"/>
          <w:szCs w:val="20"/>
        </w:rPr>
        <w:t>Ensured the confidentiality of each client by following all company procedures regarding information handling</w:t>
      </w:r>
    </w:p>
    <w:p w:rsidR="00BF0A8A" w:rsidRPr="00BF0A8A" w:rsidRDefault="00BF0A8A" w:rsidP="00BF0A8A">
      <w:pPr>
        <w:spacing w:before="100" w:beforeAutospacing="1" w:after="100" w:afterAutospacing="1"/>
        <w:ind w:left="320"/>
        <w:contextualSpacing/>
        <w:rPr>
          <w:color w:val="000000"/>
          <w:sz w:val="20"/>
          <w:szCs w:val="20"/>
        </w:rPr>
      </w:pPr>
    </w:p>
    <w:p w:rsidR="00BF0A8A" w:rsidRDefault="00BF0A8A" w:rsidP="00BF0A8A">
      <w:pPr>
        <w:pStyle w:val="Heading2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EDUCATION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83"/>
        <w:gridCol w:w="5817"/>
      </w:tblGrid>
      <w:tr w:rsidR="00BF0A8A" w:rsidRPr="00BB2BBC" w:rsidTr="00C142E4">
        <w:tc>
          <w:tcPr>
            <w:tcW w:w="0" w:type="auto"/>
          </w:tcPr>
          <w:p w:rsidR="00BF0A8A" w:rsidRDefault="00BF0A8A" w:rsidP="00C142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Philadelphia</w:t>
            </w:r>
            <w:r w:rsidRPr="0007418F">
              <w:rPr>
                <w:color w:val="000000"/>
                <w:sz w:val="20"/>
                <w:szCs w:val="20"/>
              </w:rPr>
              <w:t xml:space="preserve"> University</w:t>
            </w:r>
          </w:p>
          <w:p w:rsidR="00BF0A8A" w:rsidRDefault="00BF0A8A" w:rsidP="00C142E4">
            <w:r>
              <w:rPr>
                <w:i/>
                <w:iCs/>
                <w:color w:val="000000"/>
                <w:sz w:val="20"/>
                <w:szCs w:val="20"/>
              </w:rPr>
              <w:t xml:space="preserve">MBA - </w:t>
            </w:r>
            <w:r w:rsidRPr="0007418F">
              <w:rPr>
                <w:i/>
                <w:iCs/>
                <w:color w:val="000000"/>
                <w:sz w:val="20"/>
                <w:szCs w:val="20"/>
              </w:rPr>
              <w:t>Accounting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F0A8A" w:rsidRDefault="00BF0A8A" w:rsidP="00C142E4">
            <w:pPr>
              <w:rPr>
                <w:color w:val="000000"/>
                <w:sz w:val="20"/>
                <w:szCs w:val="20"/>
              </w:rPr>
            </w:pPr>
          </w:p>
          <w:p w:rsidR="00BF0A8A" w:rsidRPr="0007418F" w:rsidRDefault="00BF0A8A" w:rsidP="00C142E4">
            <w:pPr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lastRenderedPageBreak/>
              <w:t>Delaware State University</w:t>
            </w:r>
          </w:p>
        </w:tc>
        <w:tc>
          <w:tcPr>
            <w:tcW w:w="0" w:type="auto"/>
          </w:tcPr>
          <w:p w:rsidR="00BF0A8A" w:rsidRDefault="00BF0A8A" w:rsidP="00C142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Philadelphia, Pennsylvania</w:t>
            </w:r>
          </w:p>
          <w:p w:rsidR="00BF0A8A" w:rsidRDefault="00BF0A8A" w:rsidP="00C142E4">
            <w:pPr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>August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December 2015</w:t>
            </w:r>
          </w:p>
          <w:p w:rsidR="00BF0A8A" w:rsidRDefault="00BF0A8A" w:rsidP="00C142E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BF0A8A" w:rsidRPr="0007418F" w:rsidRDefault="00BF0A8A" w:rsidP="00C142E4">
            <w:pPr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lastRenderedPageBreak/>
              <w:t>Dover, Delaware</w:t>
            </w:r>
          </w:p>
        </w:tc>
      </w:tr>
      <w:tr w:rsidR="00BF0A8A" w:rsidRPr="00BB2BBC" w:rsidTr="00C142E4">
        <w:tc>
          <w:tcPr>
            <w:tcW w:w="0" w:type="auto"/>
          </w:tcPr>
          <w:p w:rsidR="00BF0A8A" w:rsidRPr="00214F21" w:rsidRDefault="003615D0" w:rsidP="00C142E4"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BS</w:t>
            </w:r>
            <w:r w:rsidR="00BF0A8A">
              <w:rPr>
                <w:i/>
                <w:iCs/>
                <w:color w:val="000000"/>
                <w:sz w:val="20"/>
                <w:szCs w:val="20"/>
              </w:rPr>
              <w:t>:</w:t>
            </w:r>
            <w:r w:rsidR="00BF0A8A" w:rsidRPr="0007418F">
              <w:rPr>
                <w:i/>
                <w:iCs/>
                <w:color w:val="000000"/>
                <w:sz w:val="20"/>
                <w:szCs w:val="20"/>
              </w:rPr>
              <w:t xml:space="preserve"> Accounting</w:t>
            </w:r>
            <w:r w:rsidR="00BF0A8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BF0A8A" w:rsidRPr="0007418F" w:rsidRDefault="00BF0A8A" w:rsidP="00C142E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F0A8A" w:rsidRPr="0007418F" w:rsidRDefault="00BF0A8A" w:rsidP="00C142E4">
            <w:pPr>
              <w:jc w:val="right"/>
              <w:rPr>
                <w:color w:val="000000"/>
                <w:sz w:val="20"/>
                <w:szCs w:val="20"/>
              </w:rPr>
            </w:pPr>
            <w:r w:rsidRPr="0007418F">
              <w:rPr>
                <w:color w:val="000000"/>
                <w:sz w:val="20"/>
                <w:szCs w:val="20"/>
              </w:rPr>
              <w:t xml:space="preserve">August 2006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741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May 2011</w:t>
            </w:r>
          </w:p>
        </w:tc>
      </w:tr>
    </w:tbl>
    <w:p w:rsidR="00242FA1" w:rsidRPr="00D72294" w:rsidRDefault="00242FA1" w:rsidP="00BF0A8A">
      <w:pPr>
        <w:pStyle w:val="Heading2"/>
        <w:ind w:firstLine="360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SKILLS / ABILITIES</w:t>
      </w:r>
    </w:p>
    <w:p w:rsidR="00DB4689" w:rsidRPr="005606AE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color w:val="000000"/>
          <w:sz w:val="20"/>
          <w:szCs w:val="20"/>
        </w:rPr>
      </w:pPr>
      <w:r w:rsidRPr="005606AE">
        <w:rPr>
          <w:sz w:val="20"/>
          <w:szCs w:val="20"/>
        </w:rPr>
        <w:t>Expert</w:t>
      </w:r>
      <w:r w:rsidR="00242FA1" w:rsidRPr="005606AE">
        <w:rPr>
          <w:sz w:val="20"/>
          <w:szCs w:val="20"/>
        </w:rPr>
        <w:t xml:space="preserve"> Microso</w:t>
      </w:r>
      <w:r w:rsidR="006F5016" w:rsidRPr="005606AE">
        <w:rPr>
          <w:sz w:val="20"/>
          <w:szCs w:val="20"/>
        </w:rPr>
        <w:t xml:space="preserve">ft </w:t>
      </w:r>
      <w:r w:rsidRPr="005606AE">
        <w:rPr>
          <w:sz w:val="20"/>
          <w:szCs w:val="20"/>
        </w:rPr>
        <w:t>Office user</w:t>
      </w:r>
      <w:r w:rsidR="00940705" w:rsidRPr="005606AE">
        <w:rPr>
          <w:color w:val="000000"/>
          <w:sz w:val="20"/>
          <w:szCs w:val="20"/>
        </w:rPr>
        <w:t xml:space="preserve"> </w:t>
      </w:r>
    </w:p>
    <w:p w:rsidR="00242FA1" w:rsidRPr="005606AE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color w:val="000000"/>
          <w:sz w:val="20"/>
          <w:szCs w:val="20"/>
        </w:rPr>
      </w:pPr>
      <w:r w:rsidRPr="005606AE">
        <w:rPr>
          <w:color w:val="000000"/>
          <w:sz w:val="20"/>
          <w:szCs w:val="20"/>
        </w:rPr>
        <w:t xml:space="preserve">Oracle proficiency </w:t>
      </w:r>
    </w:p>
    <w:p w:rsidR="00DB4689" w:rsidRPr="005606AE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sz w:val="20"/>
          <w:szCs w:val="20"/>
        </w:rPr>
      </w:pPr>
      <w:r w:rsidRPr="005606AE">
        <w:rPr>
          <w:sz w:val="20"/>
          <w:szCs w:val="20"/>
        </w:rPr>
        <w:t>Audit reporting</w:t>
      </w:r>
    </w:p>
    <w:p w:rsidR="00DB4689" w:rsidRPr="005606AE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sz w:val="20"/>
          <w:szCs w:val="20"/>
        </w:rPr>
      </w:pPr>
      <w:r w:rsidRPr="005606AE">
        <w:rPr>
          <w:sz w:val="20"/>
          <w:szCs w:val="20"/>
        </w:rPr>
        <w:t>Financial reporting specialist</w:t>
      </w:r>
    </w:p>
    <w:p w:rsidR="00DB4689" w:rsidRPr="005606AE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sz w:val="20"/>
          <w:szCs w:val="20"/>
        </w:rPr>
      </w:pPr>
      <w:r w:rsidRPr="005606AE">
        <w:rPr>
          <w:sz w:val="20"/>
          <w:szCs w:val="20"/>
        </w:rPr>
        <w:t>Knowledge of GAAP guidelines</w:t>
      </w:r>
    </w:p>
    <w:p w:rsidR="00DB4689" w:rsidRPr="00585F10" w:rsidRDefault="00DB4689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sz w:val="20"/>
          <w:szCs w:val="20"/>
        </w:rPr>
      </w:pPr>
      <w:r w:rsidRPr="005606AE">
        <w:rPr>
          <w:sz w:val="20"/>
          <w:szCs w:val="20"/>
          <w:lang w:val="en"/>
        </w:rPr>
        <w:t xml:space="preserve">Knowledge </w:t>
      </w:r>
      <w:r w:rsidR="00877C2D">
        <w:rPr>
          <w:sz w:val="20"/>
          <w:szCs w:val="20"/>
          <w:lang w:val="en"/>
        </w:rPr>
        <w:t>of Sarbanes-Oxley</w:t>
      </w:r>
    </w:p>
    <w:p w:rsidR="00585F10" w:rsidRPr="005606AE" w:rsidRDefault="00585F10" w:rsidP="003C3526">
      <w:pPr>
        <w:pStyle w:val="ListParagraph"/>
        <w:numPr>
          <w:ilvl w:val="0"/>
          <w:numId w:val="8"/>
        </w:numPr>
        <w:spacing w:before="100" w:beforeAutospacing="1" w:after="100" w:afterAutospacing="1"/>
        <w:ind w:left="432" w:hanging="216"/>
        <w:rPr>
          <w:sz w:val="20"/>
          <w:szCs w:val="20"/>
        </w:rPr>
      </w:pPr>
      <w:r w:rsidRPr="00585F10">
        <w:rPr>
          <w:sz w:val="20"/>
          <w:szCs w:val="20"/>
        </w:rPr>
        <w:t>Integrity and confidentiality</w:t>
      </w:r>
    </w:p>
    <w:sectPr w:rsidR="00585F10" w:rsidRPr="005606AE" w:rsidSect="00C11FBE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E9B"/>
    <w:multiLevelType w:val="hybridMultilevel"/>
    <w:tmpl w:val="AC5A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20666"/>
    <w:multiLevelType w:val="multilevel"/>
    <w:tmpl w:val="591E3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20C40"/>
    <w:multiLevelType w:val="multilevel"/>
    <w:tmpl w:val="40A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38EA"/>
    <w:multiLevelType w:val="multilevel"/>
    <w:tmpl w:val="9C641C00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F39A1"/>
    <w:multiLevelType w:val="hybridMultilevel"/>
    <w:tmpl w:val="2F52C7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7660"/>
    <w:multiLevelType w:val="multilevel"/>
    <w:tmpl w:val="28688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54013"/>
    <w:multiLevelType w:val="hybridMultilevel"/>
    <w:tmpl w:val="99CC9C4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3464D0A"/>
    <w:multiLevelType w:val="multilevel"/>
    <w:tmpl w:val="D17C43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76711"/>
    <w:multiLevelType w:val="hybridMultilevel"/>
    <w:tmpl w:val="2AAC59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B7504"/>
    <w:multiLevelType w:val="multilevel"/>
    <w:tmpl w:val="D4B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83776"/>
    <w:multiLevelType w:val="hybridMultilevel"/>
    <w:tmpl w:val="ADBCAE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8F"/>
    <w:rsid w:val="000168DB"/>
    <w:rsid w:val="000209EB"/>
    <w:rsid w:val="0002512D"/>
    <w:rsid w:val="00035A44"/>
    <w:rsid w:val="000607EA"/>
    <w:rsid w:val="00071342"/>
    <w:rsid w:val="0007418F"/>
    <w:rsid w:val="000B33AC"/>
    <w:rsid w:val="000C3DD6"/>
    <w:rsid w:val="0010103A"/>
    <w:rsid w:val="001365C3"/>
    <w:rsid w:val="001422F6"/>
    <w:rsid w:val="0017130C"/>
    <w:rsid w:val="001907FE"/>
    <w:rsid w:val="00196C8A"/>
    <w:rsid w:val="00206354"/>
    <w:rsid w:val="002108AB"/>
    <w:rsid w:val="00214F21"/>
    <w:rsid w:val="0022781B"/>
    <w:rsid w:val="00242B00"/>
    <w:rsid w:val="00242FA1"/>
    <w:rsid w:val="0024790E"/>
    <w:rsid w:val="002563BE"/>
    <w:rsid w:val="00271C05"/>
    <w:rsid w:val="002724DA"/>
    <w:rsid w:val="002B566B"/>
    <w:rsid w:val="002D4BC2"/>
    <w:rsid w:val="002D4DDA"/>
    <w:rsid w:val="002E5E03"/>
    <w:rsid w:val="00300EA4"/>
    <w:rsid w:val="00311B35"/>
    <w:rsid w:val="00331855"/>
    <w:rsid w:val="00342582"/>
    <w:rsid w:val="00345FA5"/>
    <w:rsid w:val="00346524"/>
    <w:rsid w:val="003615D0"/>
    <w:rsid w:val="00363871"/>
    <w:rsid w:val="00371670"/>
    <w:rsid w:val="00375C07"/>
    <w:rsid w:val="00397212"/>
    <w:rsid w:val="003C0A12"/>
    <w:rsid w:val="003C2208"/>
    <w:rsid w:val="003C3526"/>
    <w:rsid w:val="003D10BB"/>
    <w:rsid w:val="00421CFB"/>
    <w:rsid w:val="00421FAA"/>
    <w:rsid w:val="00444F59"/>
    <w:rsid w:val="00450A6C"/>
    <w:rsid w:val="00452C97"/>
    <w:rsid w:val="0046170D"/>
    <w:rsid w:val="00486040"/>
    <w:rsid w:val="00487101"/>
    <w:rsid w:val="004A1A09"/>
    <w:rsid w:val="004C1739"/>
    <w:rsid w:val="004E572D"/>
    <w:rsid w:val="00503269"/>
    <w:rsid w:val="00510A25"/>
    <w:rsid w:val="005267E0"/>
    <w:rsid w:val="00553333"/>
    <w:rsid w:val="00556AD0"/>
    <w:rsid w:val="005606AE"/>
    <w:rsid w:val="0057001D"/>
    <w:rsid w:val="00585F10"/>
    <w:rsid w:val="00590AA3"/>
    <w:rsid w:val="005A0184"/>
    <w:rsid w:val="005F384C"/>
    <w:rsid w:val="005F41D8"/>
    <w:rsid w:val="006140DF"/>
    <w:rsid w:val="00621AB2"/>
    <w:rsid w:val="006271FF"/>
    <w:rsid w:val="00631C17"/>
    <w:rsid w:val="006331E2"/>
    <w:rsid w:val="00640DF3"/>
    <w:rsid w:val="00685550"/>
    <w:rsid w:val="00691835"/>
    <w:rsid w:val="006B3DB0"/>
    <w:rsid w:val="006B5923"/>
    <w:rsid w:val="006F5016"/>
    <w:rsid w:val="0071097A"/>
    <w:rsid w:val="00714061"/>
    <w:rsid w:val="007324F3"/>
    <w:rsid w:val="0073304E"/>
    <w:rsid w:val="00737791"/>
    <w:rsid w:val="00763DBA"/>
    <w:rsid w:val="00782DE8"/>
    <w:rsid w:val="007B19BF"/>
    <w:rsid w:val="007B2DC4"/>
    <w:rsid w:val="007B4C09"/>
    <w:rsid w:val="007B7CDD"/>
    <w:rsid w:val="007C39AB"/>
    <w:rsid w:val="007E5738"/>
    <w:rsid w:val="00817ADD"/>
    <w:rsid w:val="0083779F"/>
    <w:rsid w:val="008534C8"/>
    <w:rsid w:val="008758EE"/>
    <w:rsid w:val="00877C2D"/>
    <w:rsid w:val="008809AB"/>
    <w:rsid w:val="008A49E1"/>
    <w:rsid w:val="008E1978"/>
    <w:rsid w:val="0090163C"/>
    <w:rsid w:val="00940705"/>
    <w:rsid w:val="00941D9E"/>
    <w:rsid w:val="00947D60"/>
    <w:rsid w:val="00977140"/>
    <w:rsid w:val="00995BC4"/>
    <w:rsid w:val="009B3009"/>
    <w:rsid w:val="009B3456"/>
    <w:rsid w:val="009F44AE"/>
    <w:rsid w:val="00A11EA9"/>
    <w:rsid w:val="00A15B59"/>
    <w:rsid w:val="00A76FA4"/>
    <w:rsid w:val="00A856DC"/>
    <w:rsid w:val="00A9523D"/>
    <w:rsid w:val="00AC67D6"/>
    <w:rsid w:val="00AD114C"/>
    <w:rsid w:val="00AE4172"/>
    <w:rsid w:val="00AE7CF9"/>
    <w:rsid w:val="00B02057"/>
    <w:rsid w:val="00B07A46"/>
    <w:rsid w:val="00B14DE1"/>
    <w:rsid w:val="00B4688E"/>
    <w:rsid w:val="00B67871"/>
    <w:rsid w:val="00B81191"/>
    <w:rsid w:val="00BA134E"/>
    <w:rsid w:val="00BB2BBC"/>
    <w:rsid w:val="00BE7A69"/>
    <w:rsid w:val="00BF0A8A"/>
    <w:rsid w:val="00C11FBE"/>
    <w:rsid w:val="00C132F1"/>
    <w:rsid w:val="00C51AC1"/>
    <w:rsid w:val="00C575C4"/>
    <w:rsid w:val="00C6060B"/>
    <w:rsid w:val="00C82B93"/>
    <w:rsid w:val="00CA3729"/>
    <w:rsid w:val="00CB757F"/>
    <w:rsid w:val="00CC6867"/>
    <w:rsid w:val="00D13011"/>
    <w:rsid w:val="00D214E3"/>
    <w:rsid w:val="00D26308"/>
    <w:rsid w:val="00D3069B"/>
    <w:rsid w:val="00D34AEA"/>
    <w:rsid w:val="00D36354"/>
    <w:rsid w:val="00D5267A"/>
    <w:rsid w:val="00D72294"/>
    <w:rsid w:val="00D87FF9"/>
    <w:rsid w:val="00D95C1D"/>
    <w:rsid w:val="00DB4689"/>
    <w:rsid w:val="00DF0D1B"/>
    <w:rsid w:val="00E42E91"/>
    <w:rsid w:val="00E62FE9"/>
    <w:rsid w:val="00E86F7A"/>
    <w:rsid w:val="00EA34BF"/>
    <w:rsid w:val="00EA4CFA"/>
    <w:rsid w:val="00EC14D1"/>
    <w:rsid w:val="00EC339A"/>
    <w:rsid w:val="00EE3586"/>
    <w:rsid w:val="00EF4DEE"/>
    <w:rsid w:val="00F00D62"/>
    <w:rsid w:val="00F32660"/>
    <w:rsid w:val="00F3326A"/>
    <w:rsid w:val="00F3734A"/>
    <w:rsid w:val="00F4153E"/>
    <w:rsid w:val="00F5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C9EE8"/>
  <w15:docId w15:val="{23298C90-E268-4EBF-A4B4-8E1D4F6E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30C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B3456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B3456"/>
    <w:pPr>
      <w:pBdr>
        <w:bottom w:val="single" w:sz="6" w:space="4" w:color="999999"/>
      </w:pBdr>
      <w:spacing w:before="72" w:after="72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345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3456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9B3456"/>
    <w:pPr>
      <w:spacing w:before="120" w:after="120"/>
    </w:pPr>
  </w:style>
  <w:style w:type="paragraph" w:customStyle="1" w:styleId="bodoni">
    <w:name w:val="bodoni"/>
    <w:basedOn w:val="Normal"/>
    <w:uiPriority w:val="99"/>
    <w:rsid w:val="009B3456"/>
    <w:pPr>
      <w:spacing w:before="120" w:after="120"/>
    </w:pPr>
    <w:rPr>
      <w:rFonts w:ascii="Bodoni MT" w:hAnsi="Bodoni MT"/>
    </w:rPr>
  </w:style>
  <w:style w:type="paragraph" w:customStyle="1" w:styleId="courier">
    <w:name w:val="courier"/>
    <w:basedOn w:val="Normal"/>
    <w:uiPriority w:val="99"/>
    <w:rsid w:val="009B3456"/>
    <w:pPr>
      <w:spacing w:before="120" w:after="120"/>
    </w:pPr>
    <w:rPr>
      <w:rFonts w:ascii="Courier New" w:hAnsi="Courier New" w:cs="Courier New"/>
    </w:rPr>
  </w:style>
  <w:style w:type="paragraph" w:customStyle="1" w:styleId="georgia">
    <w:name w:val="georgia"/>
    <w:basedOn w:val="Normal"/>
    <w:uiPriority w:val="99"/>
    <w:rsid w:val="009B3456"/>
    <w:pPr>
      <w:spacing w:before="120" w:after="120"/>
    </w:pPr>
    <w:rPr>
      <w:rFonts w:ascii="Georgia" w:hAnsi="Georgia"/>
    </w:rPr>
  </w:style>
  <w:style w:type="paragraph" w:customStyle="1" w:styleId="helvetica">
    <w:name w:val="helvetica"/>
    <w:basedOn w:val="Normal"/>
    <w:uiPriority w:val="99"/>
    <w:rsid w:val="009B3456"/>
    <w:pPr>
      <w:spacing w:before="120" w:after="120"/>
    </w:pPr>
    <w:rPr>
      <w:rFonts w:ascii="Helvetica" w:hAnsi="Helvetica" w:cs="Helvetica"/>
    </w:rPr>
  </w:style>
  <w:style w:type="paragraph" w:customStyle="1" w:styleId="times">
    <w:name w:val="times"/>
    <w:basedOn w:val="Normal"/>
    <w:uiPriority w:val="99"/>
    <w:rsid w:val="009B3456"/>
    <w:pPr>
      <w:spacing w:before="120" w:after="120"/>
    </w:pPr>
  </w:style>
  <w:style w:type="paragraph" w:customStyle="1" w:styleId="trebuchet">
    <w:name w:val="trebuchet"/>
    <w:basedOn w:val="Normal"/>
    <w:uiPriority w:val="99"/>
    <w:rsid w:val="009B3456"/>
    <w:pPr>
      <w:spacing w:before="120" w:after="120"/>
    </w:pPr>
    <w:rPr>
      <w:rFonts w:ascii="Trebuchet MS" w:hAnsi="Trebuchet MS"/>
    </w:rPr>
  </w:style>
  <w:style w:type="paragraph" w:customStyle="1" w:styleId="verdana">
    <w:name w:val="verdana"/>
    <w:basedOn w:val="Normal"/>
    <w:uiPriority w:val="99"/>
    <w:rsid w:val="009B3456"/>
    <w:pPr>
      <w:spacing w:before="120" w:after="120"/>
    </w:pPr>
    <w:rPr>
      <w:rFonts w:ascii="Verdana" w:hAnsi="Verdana"/>
    </w:rPr>
  </w:style>
  <w:style w:type="paragraph" w:customStyle="1" w:styleId="simsun">
    <w:name w:val="simsun"/>
    <w:basedOn w:val="Normal"/>
    <w:uiPriority w:val="99"/>
    <w:rsid w:val="009B3456"/>
    <w:pPr>
      <w:spacing w:before="120" w:after="120"/>
    </w:pPr>
    <w:rPr>
      <w:rFonts w:ascii="SimSun" w:eastAsia="SimSun" w:hAnsi="SimSun"/>
      <w:sz w:val="20"/>
      <w:szCs w:val="20"/>
    </w:rPr>
  </w:style>
  <w:style w:type="paragraph" w:customStyle="1" w:styleId="sevenpt">
    <w:name w:val="sevenpt"/>
    <w:basedOn w:val="Normal"/>
    <w:uiPriority w:val="99"/>
    <w:rsid w:val="009B3456"/>
    <w:pPr>
      <w:spacing w:before="120" w:after="120"/>
    </w:pPr>
    <w:rPr>
      <w:sz w:val="14"/>
      <w:szCs w:val="14"/>
    </w:rPr>
  </w:style>
  <w:style w:type="paragraph" w:customStyle="1" w:styleId="eightpt">
    <w:name w:val="eightpt"/>
    <w:basedOn w:val="Normal"/>
    <w:uiPriority w:val="99"/>
    <w:rsid w:val="009B3456"/>
    <w:pPr>
      <w:spacing w:before="120" w:after="120"/>
    </w:pPr>
    <w:rPr>
      <w:sz w:val="16"/>
      <w:szCs w:val="16"/>
    </w:rPr>
  </w:style>
  <w:style w:type="paragraph" w:customStyle="1" w:styleId="ninept">
    <w:name w:val="ninept"/>
    <w:basedOn w:val="Normal"/>
    <w:uiPriority w:val="99"/>
    <w:rsid w:val="009B3456"/>
    <w:pPr>
      <w:spacing w:before="120" w:after="120"/>
    </w:pPr>
    <w:rPr>
      <w:sz w:val="18"/>
      <w:szCs w:val="18"/>
    </w:rPr>
  </w:style>
  <w:style w:type="paragraph" w:customStyle="1" w:styleId="tenpt">
    <w:name w:val="tenpt"/>
    <w:basedOn w:val="Normal"/>
    <w:uiPriority w:val="99"/>
    <w:rsid w:val="009B3456"/>
    <w:pPr>
      <w:spacing w:before="120" w:after="120"/>
    </w:pPr>
    <w:rPr>
      <w:sz w:val="20"/>
      <w:szCs w:val="20"/>
    </w:rPr>
  </w:style>
  <w:style w:type="paragraph" w:customStyle="1" w:styleId="elevenpt">
    <w:name w:val="elevenpt"/>
    <w:basedOn w:val="Normal"/>
    <w:uiPriority w:val="99"/>
    <w:rsid w:val="009B3456"/>
    <w:pPr>
      <w:spacing w:before="120" w:after="120"/>
    </w:pPr>
    <w:rPr>
      <w:sz w:val="22"/>
      <w:szCs w:val="22"/>
    </w:rPr>
  </w:style>
  <w:style w:type="paragraph" w:customStyle="1" w:styleId="twelvept">
    <w:name w:val="twelvept"/>
    <w:basedOn w:val="Normal"/>
    <w:uiPriority w:val="99"/>
    <w:rsid w:val="009B3456"/>
    <w:pPr>
      <w:spacing w:before="120" w:after="120"/>
    </w:pPr>
  </w:style>
  <w:style w:type="paragraph" w:customStyle="1" w:styleId="fourteenpt">
    <w:name w:val="fourteenpt"/>
    <w:basedOn w:val="Normal"/>
    <w:uiPriority w:val="99"/>
    <w:rsid w:val="009B3456"/>
    <w:pPr>
      <w:spacing w:before="120" w:after="120"/>
    </w:pPr>
    <w:rPr>
      <w:sz w:val="28"/>
      <w:szCs w:val="28"/>
    </w:rPr>
  </w:style>
  <w:style w:type="paragraph" w:customStyle="1" w:styleId="sixteenpt">
    <w:name w:val="sixteenpt"/>
    <w:basedOn w:val="Normal"/>
    <w:uiPriority w:val="99"/>
    <w:rsid w:val="009B3456"/>
    <w:pPr>
      <w:spacing w:before="120" w:after="120"/>
    </w:pPr>
    <w:rPr>
      <w:sz w:val="32"/>
      <w:szCs w:val="32"/>
    </w:rPr>
  </w:style>
  <w:style w:type="paragraph" w:customStyle="1" w:styleId="eighteenpt">
    <w:name w:val="eighteenpt"/>
    <w:basedOn w:val="Normal"/>
    <w:uiPriority w:val="99"/>
    <w:rsid w:val="009B3456"/>
    <w:pPr>
      <w:spacing w:before="120" w:after="120"/>
    </w:pPr>
    <w:rPr>
      <w:sz w:val="36"/>
      <w:szCs w:val="36"/>
    </w:rPr>
  </w:style>
  <w:style w:type="paragraph" w:customStyle="1" w:styleId="twentypt">
    <w:name w:val="twentypt"/>
    <w:basedOn w:val="Normal"/>
    <w:uiPriority w:val="99"/>
    <w:rsid w:val="009B3456"/>
    <w:pPr>
      <w:spacing w:before="120" w:after="120"/>
    </w:pPr>
    <w:rPr>
      <w:sz w:val="40"/>
      <w:szCs w:val="40"/>
    </w:rPr>
  </w:style>
  <w:style w:type="paragraph" w:customStyle="1" w:styleId="twenty2pt">
    <w:name w:val="twenty2pt"/>
    <w:basedOn w:val="Normal"/>
    <w:uiPriority w:val="99"/>
    <w:rsid w:val="009B3456"/>
    <w:pPr>
      <w:spacing w:before="120" w:after="120"/>
    </w:pPr>
    <w:rPr>
      <w:sz w:val="44"/>
      <w:szCs w:val="44"/>
    </w:rPr>
  </w:style>
  <w:style w:type="paragraph" w:customStyle="1" w:styleId="twenty4pt">
    <w:name w:val="twenty4pt"/>
    <w:basedOn w:val="Normal"/>
    <w:uiPriority w:val="99"/>
    <w:rsid w:val="009B3456"/>
    <w:pPr>
      <w:spacing w:before="120" w:after="120"/>
    </w:pPr>
    <w:rPr>
      <w:sz w:val="48"/>
      <w:szCs w:val="48"/>
    </w:rPr>
  </w:style>
  <w:style w:type="paragraph" w:customStyle="1" w:styleId="one">
    <w:name w:val="one"/>
    <w:basedOn w:val="Normal"/>
    <w:uiPriority w:val="99"/>
    <w:rsid w:val="009B3456"/>
    <w:pPr>
      <w:spacing w:before="120" w:after="120"/>
    </w:pPr>
  </w:style>
  <w:style w:type="paragraph" w:customStyle="1" w:styleId="one25">
    <w:name w:val="one25"/>
    <w:basedOn w:val="Normal"/>
    <w:uiPriority w:val="99"/>
    <w:rsid w:val="009B3456"/>
    <w:pPr>
      <w:spacing w:before="120" w:after="120" w:line="300" w:lineRule="auto"/>
    </w:pPr>
  </w:style>
  <w:style w:type="paragraph" w:customStyle="1" w:styleId="one5">
    <w:name w:val="one5"/>
    <w:basedOn w:val="Normal"/>
    <w:uiPriority w:val="99"/>
    <w:rsid w:val="009B3456"/>
    <w:pPr>
      <w:spacing w:before="120" w:after="120" w:line="360" w:lineRule="auto"/>
    </w:pPr>
  </w:style>
  <w:style w:type="paragraph" w:customStyle="1" w:styleId="one75">
    <w:name w:val="one75"/>
    <w:basedOn w:val="Normal"/>
    <w:uiPriority w:val="99"/>
    <w:rsid w:val="009B3456"/>
    <w:pPr>
      <w:spacing w:before="120" w:after="120" w:line="420" w:lineRule="auto"/>
    </w:pPr>
  </w:style>
  <w:style w:type="paragraph" w:customStyle="1" w:styleId="two">
    <w:name w:val="two"/>
    <w:basedOn w:val="Normal"/>
    <w:uiPriority w:val="99"/>
    <w:rsid w:val="009B3456"/>
    <w:pPr>
      <w:spacing w:before="120" w:after="120" w:line="480" w:lineRule="auto"/>
    </w:pPr>
  </w:style>
  <w:style w:type="paragraph" w:customStyle="1" w:styleId="bullet-square">
    <w:name w:val="bullet-square"/>
    <w:basedOn w:val="Normal"/>
    <w:uiPriority w:val="99"/>
    <w:rsid w:val="009B3456"/>
    <w:pPr>
      <w:spacing w:before="120" w:after="120"/>
    </w:pPr>
  </w:style>
  <w:style w:type="paragraph" w:customStyle="1" w:styleId="bullet-circle">
    <w:name w:val="bullet-circle"/>
    <w:basedOn w:val="Normal"/>
    <w:uiPriority w:val="99"/>
    <w:rsid w:val="009B3456"/>
    <w:pPr>
      <w:spacing w:before="120" w:after="120"/>
    </w:pPr>
  </w:style>
  <w:style w:type="paragraph" w:customStyle="1" w:styleId="bullet-disc">
    <w:name w:val="bullet-disc"/>
    <w:basedOn w:val="Normal"/>
    <w:uiPriority w:val="99"/>
    <w:rsid w:val="009B3456"/>
    <w:pPr>
      <w:spacing w:before="120" w:after="120"/>
    </w:pPr>
  </w:style>
  <w:style w:type="paragraph" w:customStyle="1" w:styleId="Normal1">
    <w:name w:val="Normal1"/>
    <w:basedOn w:val="Normal"/>
    <w:uiPriority w:val="99"/>
    <w:rsid w:val="009B3456"/>
    <w:pPr>
      <w:spacing w:before="120" w:after="120"/>
    </w:pPr>
  </w:style>
  <w:style w:type="paragraph" w:customStyle="1" w:styleId="bold">
    <w:name w:val="bold"/>
    <w:basedOn w:val="Normal"/>
    <w:uiPriority w:val="99"/>
    <w:rsid w:val="009B3456"/>
    <w:pPr>
      <w:spacing w:before="120" w:after="120"/>
    </w:pPr>
    <w:rPr>
      <w:b/>
      <w:bCs/>
    </w:rPr>
  </w:style>
  <w:style w:type="paragraph" w:customStyle="1" w:styleId="italic">
    <w:name w:val="italic"/>
    <w:basedOn w:val="Normal"/>
    <w:uiPriority w:val="99"/>
    <w:rsid w:val="009B3456"/>
    <w:pPr>
      <w:spacing w:before="120" w:after="120"/>
    </w:pPr>
    <w:rPr>
      <w:i/>
      <w:iCs/>
    </w:rPr>
  </w:style>
  <w:style w:type="paragraph" w:customStyle="1" w:styleId="bold-italic">
    <w:name w:val="bold-italic"/>
    <w:basedOn w:val="Normal"/>
    <w:uiPriority w:val="99"/>
    <w:rsid w:val="009B3456"/>
    <w:pPr>
      <w:spacing w:before="120" w:after="120"/>
    </w:pPr>
    <w:rPr>
      <w:b/>
      <w:bCs/>
      <w:i/>
      <w:iCs/>
    </w:rPr>
  </w:style>
  <w:style w:type="paragraph" w:customStyle="1" w:styleId="right">
    <w:name w:val="right"/>
    <w:basedOn w:val="Normal"/>
    <w:uiPriority w:val="99"/>
    <w:rsid w:val="009B3456"/>
    <w:pPr>
      <w:spacing w:before="120" w:after="120"/>
      <w:jc w:val="right"/>
    </w:pPr>
  </w:style>
  <w:style w:type="paragraph" w:customStyle="1" w:styleId="left">
    <w:name w:val="left"/>
    <w:basedOn w:val="Normal"/>
    <w:uiPriority w:val="99"/>
    <w:rsid w:val="009B3456"/>
    <w:pPr>
      <w:spacing w:before="120" w:after="120"/>
    </w:pPr>
  </w:style>
  <w:style w:type="paragraph" w:customStyle="1" w:styleId="center">
    <w:name w:val="center"/>
    <w:basedOn w:val="Normal"/>
    <w:uiPriority w:val="99"/>
    <w:rsid w:val="009B3456"/>
    <w:pPr>
      <w:spacing w:before="120" w:after="120"/>
      <w:jc w:val="center"/>
    </w:pPr>
  </w:style>
  <w:style w:type="paragraph" w:customStyle="1" w:styleId="border-bottom-none">
    <w:name w:val="border-bottom-none"/>
    <w:basedOn w:val="Normal"/>
    <w:uiPriority w:val="99"/>
    <w:rsid w:val="009B3456"/>
    <w:pPr>
      <w:spacing w:before="120" w:after="120"/>
    </w:pPr>
  </w:style>
  <w:style w:type="paragraph" w:customStyle="1" w:styleId="border-bottom-thin">
    <w:name w:val="border-bottom-thin"/>
    <w:basedOn w:val="Normal"/>
    <w:uiPriority w:val="99"/>
    <w:rsid w:val="009B3456"/>
    <w:pPr>
      <w:pBdr>
        <w:bottom w:val="single" w:sz="2" w:space="0" w:color="auto"/>
      </w:pBdr>
      <w:spacing w:before="120" w:after="120"/>
    </w:pPr>
  </w:style>
  <w:style w:type="paragraph" w:customStyle="1" w:styleId="border-bottom-thick">
    <w:name w:val="border-bottom-thick"/>
    <w:basedOn w:val="Normal"/>
    <w:uiPriority w:val="99"/>
    <w:rsid w:val="009B3456"/>
    <w:pPr>
      <w:pBdr>
        <w:bottom w:val="single" w:sz="8" w:space="0" w:color="auto"/>
      </w:pBdr>
      <w:spacing w:before="120" w:after="120"/>
    </w:pPr>
  </w:style>
  <w:style w:type="paragraph" w:customStyle="1" w:styleId="border-bottom-dashed">
    <w:name w:val="border-bottom-dashed"/>
    <w:basedOn w:val="Normal"/>
    <w:uiPriority w:val="99"/>
    <w:rsid w:val="009B3456"/>
    <w:pPr>
      <w:pBdr>
        <w:bottom w:val="dashed" w:sz="2" w:space="0" w:color="auto"/>
      </w:pBdr>
      <w:spacing w:before="120" w:after="120"/>
    </w:pPr>
  </w:style>
  <w:style w:type="paragraph" w:customStyle="1" w:styleId="border-bottom-dotted">
    <w:name w:val="border-bottom-dotted"/>
    <w:basedOn w:val="Normal"/>
    <w:uiPriority w:val="99"/>
    <w:rsid w:val="009B3456"/>
    <w:pPr>
      <w:pBdr>
        <w:bottom w:val="dotted" w:sz="2" w:space="0" w:color="auto"/>
      </w:pBdr>
      <w:spacing w:before="120" w:after="120"/>
    </w:pPr>
  </w:style>
  <w:style w:type="paragraph" w:customStyle="1" w:styleId="border-color-none">
    <w:name w:val="border-color-none"/>
    <w:basedOn w:val="Normal"/>
    <w:uiPriority w:val="99"/>
    <w:rsid w:val="009B3456"/>
    <w:pPr>
      <w:spacing w:before="120" w:after="120"/>
    </w:pPr>
  </w:style>
  <w:style w:type="paragraph" w:customStyle="1" w:styleId="border-color-black">
    <w:name w:val="border-color-black"/>
    <w:basedOn w:val="Normal"/>
    <w:uiPriority w:val="99"/>
    <w:rsid w:val="009B3456"/>
    <w:pPr>
      <w:spacing w:before="120" w:after="120"/>
    </w:pPr>
  </w:style>
  <w:style w:type="paragraph" w:customStyle="1" w:styleId="border-color-gray">
    <w:name w:val="border-color-gray"/>
    <w:basedOn w:val="Normal"/>
    <w:uiPriority w:val="99"/>
    <w:rsid w:val="009B3456"/>
    <w:pPr>
      <w:spacing w:before="120" w:after="120"/>
    </w:pPr>
  </w:style>
  <w:style w:type="paragraph" w:customStyle="1" w:styleId="border-color-ltgray">
    <w:name w:val="border-color-ltgray"/>
    <w:basedOn w:val="Normal"/>
    <w:uiPriority w:val="99"/>
    <w:rsid w:val="009B3456"/>
    <w:pPr>
      <w:spacing w:before="120" w:after="120"/>
    </w:pPr>
  </w:style>
  <w:style w:type="paragraph" w:customStyle="1" w:styleId="border-color-dkgray">
    <w:name w:val="border-color-dkgray"/>
    <w:basedOn w:val="Normal"/>
    <w:uiPriority w:val="99"/>
    <w:rsid w:val="009B3456"/>
    <w:pPr>
      <w:spacing w:before="120" w:after="120"/>
    </w:pPr>
  </w:style>
  <w:style w:type="paragraph" w:customStyle="1" w:styleId="resumegpa">
    <w:name w:val="resume_gpa"/>
    <w:basedOn w:val="Normal"/>
    <w:uiPriority w:val="99"/>
    <w:rsid w:val="009B3456"/>
    <w:pPr>
      <w:spacing w:before="120" w:after="120"/>
    </w:pPr>
    <w:rPr>
      <w:b/>
      <w:bCs/>
      <w:i/>
      <w:iCs/>
    </w:rPr>
  </w:style>
  <w:style w:type="paragraph" w:customStyle="1" w:styleId="resumepersonalinfo">
    <w:name w:val="resume_personalinfo"/>
    <w:basedOn w:val="Normal"/>
    <w:uiPriority w:val="99"/>
    <w:rsid w:val="009B3456"/>
    <w:pPr>
      <w:pBdr>
        <w:bottom w:val="double" w:sz="6" w:space="0" w:color="000000"/>
      </w:pBdr>
      <w:spacing w:after="432"/>
    </w:pPr>
  </w:style>
  <w:style w:type="paragraph" w:customStyle="1" w:styleId="resumesection">
    <w:name w:val="resume_section"/>
    <w:basedOn w:val="Normal"/>
    <w:uiPriority w:val="99"/>
    <w:rsid w:val="009B3456"/>
    <w:pPr>
      <w:spacing w:before="120" w:after="88"/>
    </w:pPr>
  </w:style>
  <w:style w:type="paragraph" w:customStyle="1" w:styleId="resumesectionlast">
    <w:name w:val="resume_section_last"/>
    <w:basedOn w:val="Normal"/>
    <w:uiPriority w:val="99"/>
    <w:rsid w:val="009B3456"/>
    <w:pPr>
      <w:spacing w:before="120"/>
    </w:pPr>
  </w:style>
  <w:style w:type="paragraph" w:customStyle="1" w:styleId="resumequadrants">
    <w:name w:val="resume_quadrants"/>
    <w:basedOn w:val="Normal"/>
    <w:uiPriority w:val="99"/>
    <w:rsid w:val="009B3456"/>
    <w:pPr>
      <w:spacing w:before="120" w:after="120"/>
    </w:pPr>
  </w:style>
  <w:style w:type="paragraph" w:customStyle="1" w:styleId="resumecontactcell">
    <w:name w:val="resume_contact_cell"/>
    <w:basedOn w:val="Normal"/>
    <w:uiPriority w:val="99"/>
    <w:rsid w:val="009B3456"/>
    <w:pPr>
      <w:spacing w:before="120" w:after="120"/>
      <w:jc w:val="right"/>
    </w:pPr>
  </w:style>
  <w:style w:type="paragraph" w:customStyle="1" w:styleId="resumecontact">
    <w:name w:val="resume_contact"/>
    <w:basedOn w:val="Normal"/>
    <w:uiPriority w:val="99"/>
    <w:rsid w:val="009B3456"/>
    <w:pPr>
      <w:spacing w:before="120" w:after="72"/>
    </w:pPr>
  </w:style>
  <w:style w:type="paragraph" w:customStyle="1" w:styleId="resumequad1">
    <w:name w:val="resume_quad1"/>
    <w:basedOn w:val="Normal"/>
    <w:uiPriority w:val="99"/>
    <w:rsid w:val="009B3456"/>
    <w:pPr>
      <w:spacing w:before="120" w:after="120"/>
      <w:textAlignment w:val="top"/>
    </w:pPr>
  </w:style>
  <w:style w:type="paragraph" w:customStyle="1" w:styleId="resumequad3">
    <w:name w:val="resume_quad3"/>
    <w:basedOn w:val="Normal"/>
    <w:uiPriority w:val="99"/>
    <w:rsid w:val="009B3456"/>
    <w:pPr>
      <w:spacing w:before="120" w:after="120"/>
      <w:textAlignment w:val="top"/>
    </w:pPr>
  </w:style>
  <w:style w:type="paragraph" w:customStyle="1" w:styleId="resumequad2">
    <w:name w:val="resume_quad2"/>
    <w:basedOn w:val="Normal"/>
    <w:uiPriority w:val="99"/>
    <w:rsid w:val="009B3456"/>
    <w:pPr>
      <w:spacing w:before="120" w:after="120"/>
      <w:jc w:val="right"/>
      <w:textAlignment w:val="top"/>
    </w:pPr>
  </w:style>
  <w:style w:type="paragraph" w:customStyle="1" w:styleId="resumequad4">
    <w:name w:val="resume_quad4"/>
    <w:basedOn w:val="Normal"/>
    <w:uiPriority w:val="99"/>
    <w:rsid w:val="009B3456"/>
    <w:pPr>
      <w:spacing w:before="120" w:after="120"/>
      <w:jc w:val="right"/>
      <w:textAlignment w:val="top"/>
    </w:pPr>
  </w:style>
  <w:style w:type="paragraph" w:customStyle="1" w:styleId="resumerole">
    <w:name w:val="resume_role"/>
    <w:basedOn w:val="Normal"/>
    <w:uiPriority w:val="99"/>
    <w:rsid w:val="009B3456"/>
    <w:pPr>
      <w:spacing w:before="120" w:after="120"/>
    </w:pPr>
    <w:rPr>
      <w:i/>
      <w:iCs/>
    </w:rPr>
  </w:style>
  <w:style w:type="paragraph" w:customStyle="1" w:styleId="resumesubsecfirst">
    <w:name w:val="resume_subsec_first"/>
    <w:basedOn w:val="Normal"/>
    <w:uiPriority w:val="99"/>
    <w:rsid w:val="009B3456"/>
    <w:pPr>
      <w:spacing w:after="120"/>
    </w:pPr>
  </w:style>
  <w:style w:type="paragraph" w:customStyle="1" w:styleId="resumesubdiv">
    <w:name w:val="resume_subdiv"/>
    <w:basedOn w:val="Normal"/>
    <w:uiPriority w:val="99"/>
    <w:rsid w:val="009B3456"/>
    <w:pPr>
      <w:spacing w:before="120" w:after="120"/>
    </w:pPr>
  </w:style>
  <w:style w:type="paragraph" w:customStyle="1" w:styleId="resumesubsec">
    <w:name w:val="resume_subsec"/>
    <w:basedOn w:val="Normal"/>
    <w:uiPriority w:val="99"/>
    <w:rsid w:val="009B3456"/>
    <w:pPr>
      <w:spacing w:before="72" w:after="72"/>
    </w:pPr>
  </w:style>
  <w:style w:type="paragraph" w:customStyle="1" w:styleId="resumesubseclast">
    <w:name w:val="resume_subsec_last"/>
    <w:basedOn w:val="Normal"/>
    <w:uiPriority w:val="99"/>
    <w:rsid w:val="009B3456"/>
    <w:pPr>
      <w:spacing w:before="120"/>
    </w:pPr>
  </w:style>
  <w:style w:type="paragraph" w:styleId="ListParagraph">
    <w:name w:val="List Paragraph"/>
    <w:basedOn w:val="Normal"/>
    <w:uiPriority w:val="99"/>
    <w:qFormat/>
    <w:rsid w:val="006271F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7229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E41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18">
      <w:marLeft w:val="0"/>
      <w:marRight w:val="0"/>
      <w:marTop w:val="0"/>
      <w:marBottom w:val="432"/>
      <w:divBdr>
        <w:top w:val="none" w:sz="0" w:space="0" w:color="auto"/>
        <w:left w:val="none" w:sz="0" w:space="0" w:color="auto"/>
        <w:bottom w:val="double" w:sz="6" w:space="0" w:color="000000"/>
        <w:right w:val="none" w:sz="0" w:space="0" w:color="auto"/>
      </w:divBdr>
      <w:divsChild>
        <w:div w:id="2137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1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122">
          <w:marLeft w:val="0"/>
          <w:marRight w:val="0"/>
          <w:marTop w:val="0"/>
          <w:marBottom w:val="88"/>
          <w:divBdr>
            <w:top w:val="none" w:sz="0" w:space="0" w:color="666666"/>
            <w:left w:val="none" w:sz="0" w:space="0" w:color="666666"/>
            <w:bottom w:val="none" w:sz="0" w:space="0" w:color="auto"/>
            <w:right w:val="none" w:sz="0" w:space="0" w:color="666666"/>
          </w:divBdr>
          <w:divsChild>
            <w:div w:id="2137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EB01-315F-44BB-9EA8-A1FD1CEB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Grizli777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Naa</dc:creator>
  <cp:lastModifiedBy>Ankrah, Naa</cp:lastModifiedBy>
  <cp:revision>2</cp:revision>
  <dcterms:created xsi:type="dcterms:W3CDTF">2018-08-08T13:37:00Z</dcterms:created>
  <dcterms:modified xsi:type="dcterms:W3CDTF">2018-08-08T13:37:00Z</dcterms:modified>
</cp:coreProperties>
</file>