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Ind w:w="144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trHeight w:val="16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1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48"/>
                <w:szCs w:val="4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sz w:val="48"/>
                <w:szCs w:val="48"/>
                <w:rtl w:val="0"/>
              </w:rPr>
              <w:t xml:space="preserve">Brionna Robinson</w:t>
            </w:r>
          </w:p>
          <w:p w:rsidR="00000000" w:rsidDel="00000000" w:rsidP="00000000" w:rsidRDefault="00000000" w:rsidRPr="00000000" w14:paraId="00000002">
            <w:pPr>
              <w:pStyle w:val="Sub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contextualSpacing w:val="0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945 Granite St</w:t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contextualSpacing w:val="0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Philadelphia,PA 19124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contextualSpacing w:val="0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(215) 594-5368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contextualSpacing w:val="0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Brionnar211@gmail.com</w:t>
            </w:r>
          </w:p>
        </w:tc>
      </w:tr>
      <w:tr>
        <w:trPr>
          <w:trHeight w:val="117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1fob9te" w:id="2"/>
            <w:bookmarkEnd w:id="2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8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0"/>
                <w:i w:val="1"/>
                <w:sz w:val="24"/>
                <w:szCs w:val="24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rtl w:val="0"/>
              </w:rPr>
              <w:t xml:space="preserve">Logisticare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520 N. Delaware Ave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Mass Transit Specialist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Merriweather" w:cs="Merriweather" w:eastAsia="Merriweather" w:hAnsi="Merriweather"/>
                <w:color w:val="666666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rFonts w:ascii="Roboto" w:cs="Roboto" w:eastAsia="Roboto" w:hAnsi="Roboto"/>
                <w:color w:val="222222"/>
                <w:sz w:val="24"/>
                <w:szCs w:val="24"/>
                <w:highlight w:val="white"/>
                <w:rtl w:val="0"/>
              </w:rPr>
              <w:t xml:space="preserve">-Ask members questions to determine eligibility and verify information according to records. Compare client information to requirements. Establishes policies by entering client information; Answering Inquiries, fulfilling requests and maintaining database.Welcomes visitors by greeting them, in person or on the telephone; Maintain organization with Microsoft Word or Excel. Send Transportation for patients medical appointments. Answer Large amount of inbound calls and make  outbound calls o clients or facilities on behalf of business.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0"/>
                <w:i w:val="1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rtl w:val="0"/>
              </w:rPr>
              <w:t xml:space="preserve">TEVA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19 S. 22nd St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Intern</w:t>
            </w:r>
          </w:p>
          <w:p w:rsidR="00000000" w:rsidDel="00000000" w:rsidP="00000000" w:rsidRDefault="00000000" w:rsidRPr="00000000" w14:paraId="0000000B">
            <w:pPr>
              <w:pStyle w:val="Heading3"/>
              <w:keepNext w:val="0"/>
              <w:keepLines w:val="0"/>
              <w:widowControl w:val="1"/>
              <w:spacing w:after="0" w:before="0" w:lineRule="auto"/>
              <w:ind w:left="0" w:right="-30" w:firstLine="0"/>
              <w:contextualSpacing w:val="0"/>
              <w:rPr>
                <w:rFonts w:ascii="Roboto" w:cs="Roboto" w:eastAsia="Roboto" w:hAnsi="Roboto"/>
                <w:color w:val="000000"/>
                <w:sz w:val="24"/>
                <w:szCs w:val="24"/>
              </w:rPr>
            </w:pPr>
            <w:bookmarkStart w:colFirst="0" w:colLast="0" w:name="_3dy6vkm" w:id="6"/>
            <w:bookmarkEnd w:id="6"/>
            <w:r w:rsidDel="00000000" w:rsidR="00000000" w:rsidRPr="00000000">
              <w:rPr>
                <w:rFonts w:ascii="Roboto" w:cs="Roboto" w:eastAsia="Roboto" w:hAnsi="Roboto"/>
                <w:color w:val="000000"/>
                <w:sz w:val="24"/>
                <w:szCs w:val="24"/>
                <w:rtl w:val="0"/>
              </w:rPr>
              <w:t xml:space="preserve">-Learned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4"/>
                <w:szCs w:val="24"/>
                <w:rtl w:val="0"/>
              </w:rPr>
              <w:t xml:space="preserve">to network with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sz w:val="24"/>
                <w:szCs w:val="24"/>
                <w:rtl w:val="0"/>
              </w:rPr>
              <w:t xml:space="preserve"> STEM (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4"/>
                <w:szCs w:val="24"/>
                <w:rtl w:val="0"/>
              </w:rPr>
              <w:t xml:space="preserve">Science, Technology,Engineering, And Math) professions and future mentors.Understanding the health system’s response to individuals with traumatic gunshot wounds, including emergency room procedures, rehabilitation, and physical therapy.Learning about allied healthcare , including a course in phlebotomy.</w:t>
            </w:r>
          </w:p>
          <w:p w:rsidR="00000000" w:rsidDel="00000000" w:rsidP="00000000" w:rsidRDefault="00000000" w:rsidRPr="00000000" w14:paraId="0000000C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0"/>
                <w:i w:val="1"/>
              </w:rPr>
            </w:pPr>
            <w:bookmarkStart w:colFirst="0" w:colLast="0" w:name="_1t3h5sf" w:id="7"/>
            <w:bookmarkEnd w:id="7"/>
            <w:r w:rsidDel="00000000" w:rsidR="00000000" w:rsidRPr="00000000">
              <w:rPr>
                <w:rtl w:val="0"/>
              </w:rPr>
              <w:t xml:space="preserve">Division of Chronic Disease Prevention, </w:t>
            </w:r>
            <w:r w:rsidDel="00000000" w:rsidR="00000000" w:rsidRPr="00000000">
              <w:rPr>
                <w:b w:val="0"/>
                <w:rtl w:val="0"/>
              </w:rPr>
              <w:t xml:space="preserve">1101 Market St</w:t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Data Entry and Research Intern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Roboto" w:cs="Roboto" w:eastAsia="Roboto" w:hAnsi="Roboto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4"/>
                <w:szCs w:val="24"/>
                <w:rtl w:val="0"/>
              </w:rPr>
              <w:t xml:space="preserve">Research further information for incomplete documents</w:t>
              <w:br w:type="textWrapping"/>
              <w:t xml:space="preserve">Transferred data from assigned documents, statistics and information into computer database or files using Excel.</w:t>
              <w:br w:type="textWrapping"/>
              <w:t xml:space="preserve">Creating spreadsheets with large numbers of data without mistakes</w:t>
              <w:br w:type="textWrapping"/>
              <w:t xml:space="preserve">Updated existing data and completed numerous projects.</w:t>
            </w:r>
          </w:p>
          <w:p w:rsidR="00000000" w:rsidDel="00000000" w:rsidP="00000000" w:rsidRDefault="00000000" w:rsidRPr="00000000" w14:paraId="0000000E">
            <w:pPr>
              <w:pStyle w:val="Heading1"/>
              <w:contextualSpacing w:val="0"/>
              <w:rPr>
                <w:rFonts w:ascii="Open Sans" w:cs="Open Sans" w:eastAsia="Open Sans" w:hAnsi="Open Sans"/>
                <w:color w:val="2079c7"/>
                <w:shd w:fill="f3f3f3" w:val="clear"/>
              </w:rPr>
            </w:pPr>
            <w:bookmarkStart w:colFirst="0" w:colLast="0" w:name="_4d34og8" w:id="8"/>
            <w:bookmarkEnd w:id="8"/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color w:val="2079c7"/>
                <w:shd w:fill="f2edf1" w:val="clear"/>
                <w:rtl w:val="0"/>
              </w:rPr>
              <w:t xml:space="preserve"> 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highlight w:val="white"/>
                <w:rtl w:val="0"/>
              </w:rPr>
              <w:t xml:space="preserve">Samuel Fels High School</w:t>
            </w:r>
            <w:r w:rsidDel="00000000" w:rsidR="00000000" w:rsidRPr="00000000">
              <w:rPr>
                <w:b w:val="1"/>
                <w:rtl w:val="0"/>
              </w:rPr>
              <w:t xml:space="preserve">,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5500 Langdon S</w:t>
            </w:r>
            <w:r w:rsidDel="00000000" w:rsidR="00000000" w:rsidRPr="00000000">
              <w:rPr>
                <w:b w:val="1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  <w:t xml:space="preserve"> — High School Diploma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3"/>
              <w:contextualSpacing w:val="0"/>
              <w:rPr/>
            </w:pPr>
            <w:bookmarkStart w:colFirst="0" w:colLast="0" w:name="_2s8eyo1" w:id="9"/>
            <w:bookmarkEnd w:id="9"/>
            <w:r w:rsidDel="00000000" w:rsidR="00000000" w:rsidRPr="00000000">
              <w:rPr>
                <w:rtl w:val="0"/>
              </w:rPr>
              <w:t xml:space="preserve">September 2014- June 2018</w:t>
            </w:r>
          </w:p>
          <w:p w:rsidR="00000000" w:rsidDel="00000000" w:rsidP="00000000" w:rsidRDefault="00000000" w:rsidRPr="00000000" w14:paraId="00000011">
            <w:pPr>
              <w:widowControl w:val="1"/>
              <w:numPr>
                <w:ilvl w:val="0"/>
                <w:numId w:val="1"/>
              </w:numPr>
              <w:spacing w:before="200" w:lineRule="auto"/>
              <w:ind w:left="720" w:right="-30" w:hanging="360"/>
              <w:contextualSpacing w:val="0"/>
              <w:rPr>
                <w:rFonts w:ascii="Lato" w:cs="Lato" w:eastAsia="Lato" w:hAnsi="Lato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Excelled at Honors and College Preparatory Classes, Graduated with 3.3 GPA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1"/>
              <w:spacing w:before="200" w:lineRule="auto"/>
              <w:ind w:left="720" w:right="-3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17dp8vu" w:id="10"/>
            <w:bookmarkEnd w:id="10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Customer Service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Effective Communication Skills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Problem Solving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Great mathematics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CPR/AED Certified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Writing Skills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contextualSpacing w:val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Proficient at Excel and Microsoft Word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3rdcrjn" w:id="11"/>
            <w:bookmarkEnd w:id="11"/>
            <w:r w:rsidDel="00000000" w:rsidR="00000000" w:rsidRPr="00000000">
              <w:rPr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21">
            <w:pPr>
              <w:spacing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High School Diploma</w:t>
            </w:r>
          </w:p>
          <w:p w:rsidR="00000000" w:rsidDel="00000000" w:rsidP="00000000" w:rsidRDefault="00000000" w:rsidRPr="00000000" w14:paraId="00000023">
            <w:pPr>
              <w:spacing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Certificate of Completion - The TEVA Pharmaceuticals STEM Summer Internship </w:t>
            </w:r>
          </w:p>
          <w:p w:rsidR="00000000" w:rsidDel="00000000" w:rsidP="00000000" w:rsidRDefault="00000000" w:rsidRPr="00000000" w14:paraId="00000025">
            <w:pPr>
              <w:spacing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Certificate of Completion - Adult CPR/AED</w:t>
              <w:br w:type="textWrapping"/>
            </w:r>
          </w:p>
          <w:p w:rsidR="00000000" w:rsidDel="00000000" w:rsidP="00000000" w:rsidRDefault="00000000" w:rsidRPr="00000000" w14:paraId="00000026">
            <w:pPr>
              <w:spacing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bookmarkStart w:colFirst="0" w:colLast="0" w:name="_26in1rg" w:id="12"/>
            <w:bookmarkEnd w:id="1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7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3" Type="http://schemas.openxmlformats.org/officeDocument/2006/relationships/font" Target="fonts/OpenSans-regular.ttf"/><Relationship Id="rId12" Type="http://schemas.openxmlformats.org/officeDocument/2006/relationships/font" Target="fonts/Merriweather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Merriweather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