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Rule="auto"/>
        <w:contextualSpacing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Anastasia Dawdanow</w:t>
      </w:r>
    </w:p>
    <w:p w:rsidR="00000000" w:rsidDel="00000000" w:rsidP="00000000" w:rsidRDefault="00000000" w:rsidRPr="00000000" w14:paraId="00000001">
      <w:pPr>
        <w:spacing w:after="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811 Foster Street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⚫</w:t>
      </w:r>
      <w:r w:rsidDel="00000000" w:rsidR="00000000" w:rsidRPr="00000000">
        <w:rPr>
          <w:sz w:val="24"/>
          <w:szCs w:val="24"/>
          <w:rtl w:val="0"/>
        </w:rPr>
        <w:t xml:space="preserve"> Philadelphia, PA, 19116</w:t>
      </w:r>
    </w:p>
    <w:p w:rsidR="00000000" w:rsidDel="00000000" w:rsidP="00000000" w:rsidRDefault="00000000" w:rsidRPr="00000000" w14:paraId="00000002">
      <w:pPr>
        <w:spacing w:after="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Home (215)-969-0667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⚫</w:t>
      </w:r>
      <w:r w:rsidDel="00000000" w:rsidR="00000000" w:rsidRPr="00000000">
        <w:rPr>
          <w:sz w:val="24"/>
          <w:szCs w:val="24"/>
          <w:rtl w:val="0"/>
        </w:rPr>
        <w:t xml:space="preserve"> Cell (267)-528-5177</w:t>
      </w:r>
    </w:p>
    <w:p w:rsidR="00000000" w:rsidDel="00000000" w:rsidP="00000000" w:rsidRDefault="00000000" w:rsidRPr="00000000" w14:paraId="00000003">
      <w:pPr>
        <w:spacing w:after="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anadawdanow@gmail.com</w:t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rPr>
          <w:b w:val="1"/>
          <w:color w:val="c00000"/>
          <w:sz w:val="32"/>
          <w:szCs w:val="32"/>
        </w:rPr>
      </w:pPr>
      <w:r w:rsidDel="00000000" w:rsidR="00000000" w:rsidRPr="00000000">
        <w:rPr>
          <w:b w:val="1"/>
          <w:color w:val="c00000"/>
          <w:sz w:val="32"/>
          <w:szCs w:val="32"/>
          <w:rtl w:val="0"/>
        </w:rPr>
        <w:t xml:space="preserve">EDUCATION</w:t>
      </w:r>
    </w:p>
    <w:p w:rsidR="00000000" w:rsidDel="00000000" w:rsidP="00000000" w:rsidRDefault="00000000" w:rsidRPr="00000000" w14:paraId="00000005">
      <w:pPr>
        <w:spacing w:after="0" w:line="240" w:lineRule="auto"/>
        <w:contextualSpacing w:val="0"/>
        <w:rPr>
          <w:b w:val="1"/>
          <w:color w:val="595959"/>
          <w:sz w:val="24"/>
          <w:szCs w:val="24"/>
        </w:rPr>
      </w:pPr>
      <w:r w:rsidDel="00000000" w:rsidR="00000000" w:rsidRPr="00000000">
        <w:rPr>
          <w:b w:val="1"/>
          <w:color w:val="595959"/>
          <w:sz w:val="24"/>
          <w:szCs w:val="24"/>
          <w:rtl w:val="0"/>
        </w:rPr>
        <w:t xml:space="preserve">Temple University, Philadelphia</w:t>
      </w:r>
    </w:p>
    <w:p w:rsidR="00000000" w:rsidDel="00000000" w:rsidP="00000000" w:rsidRDefault="00000000" w:rsidRPr="00000000" w14:paraId="00000006">
      <w:pPr>
        <w:spacing w:after="0" w:line="240" w:lineRule="auto"/>
        <w:contextualSpacing w:val="0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Psychology Major, Cognitive Neuroscience Minor</w:t>
      </w:r>
    </w:p>
    <w:p w:rsidR="00000000" w:rsidDel="00000000" w:rsidP="00000000" w:rsidRDefault="00000000" w:rsidRPr="00000000" w14:paraId="00000007">
      <w:pPr>
        <w:spacing w:after="0" w:line="240" w:lineRule="auto"/>
        <w:contextualSpacing w:val="0"/>
        <w:rPr>
          <w:i w:val="1"/>
          <w:color w:val="7f7f7f"/>
          <w:sz w:val="24"/>
          <w:szCs w:val="24"/>
        </w:rPr>
      </w:pPr>
      <w:r w:rsidDel="00000000" w:rsidR="00000000" w:rsidRPr="00000000">
        <w:rPr>
          <w:i w:val="1"/>
          <w:color w:val="7f7f7f"/>
          <w:sz w:val="24"/>
          <w:szCs w:val="24"/>
          <w:rtl w:val="0"/>
        </w:rPr>
        <w:t xml:space="preserve">August 2012 - Dec 2016, GPA: 3.41</w:t>
      </w:r>
    </w:p>
    <w:p w:rsidR="00000000" w:rsidDel="00000000" w:rsidP="00000000" w:rsidRDefault="00000000" w:rsidRPr="00000000" w14:paraId="00000008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i w:val="1"/>
          <w:color w:val="666666"/>
          <w:sz w:val="24"/>
          <w:szCs w:val="24"/>
          <w:rtl w:val="0"/>
        </w:rPr>
        <w:t xml:space="preserve">Dean’s List: Spring 2014, Fall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contextualSpacing w:val="0"/>
        <w:rPr>
          <w:b w:val="1"/>
          <w:color w:val="c00000"/>
          <w:sz w:val="32"/>
          <w:szCs w:val="32"/>
        </w:rPr>
      </w:pPr>
      <w:r w:rsidDel="00000000" w:rsidR="00000000" w:rsidRPr="00000000">
        <w:rPr>
          <w:b w:val="1"/>
          <w:color w:val="c00000"/>
          <w:sz w:val="32"/>
          <w:szCs w:val="32"/>
          <w:rtl w:val="0"/>
        </w:rPr>
        <w:t xml:space="preserve">RESEARCH EXPERIENCE</w:t>
      </w:r>
    </w:p>
    <w:p w:rsidR="00000000" w:rsidDel="00000000" w:rsidP="00000000" w:rsidRDefault="00000000" w:rsidRPr="00000000" w14:paraId="0000000A">
      <w:pPr>
        <w:spacing w:after="0" w:line="240" w:lineRule="auto"/>
        <w:contextualSpacing w:val="0"/>
        <w:rPr>
          <w:b w:val="1"/>
          <w:color w:val="595959"/>
          <w:sz w:val="24"/>
          <w:szCs w:val="24"/>
        </w:rPr>
      </w:pPr>
      <w:r w:rsidDel="00000000" w:rsidR="00000000" w:rsidRPr="00000000">
        <w:rPr>
          <w:b w:val="1"/>
          <w:color w:val="595959"/>
          <w:sz w:val="24"/>
          <w:szCs w:val="24"/>
          <w:rtl w:val="0"/>
        </w:rPr>
        <w:t xml:space="preserve">Spatial Intelligence and Learning Center (SILC), Temple University</w:t>
      </w:r>
    </w:p>
    <w:p w:rsidR="00000000" w:rsidDel="00000000" w:rsidP="00000000" w:rsidRDefault="00000000" w:rsidRPr="00000000" w14:paraId="0000000B">
      <w:pPr>
        <w:spacing w:after="0" w:line="240" w:lineRule="auto"/>
        <w:contextualSpacing w:val="0"/>
        <w:rPr>
          <w:color w:val="7f7f7f"/>
          <w:sz w:val="24"/>
          <w:szCs w:val="24"/>
        </w:rPr>
      </w:pPr>
      <w:r w:rsidDel="00000000" w:rsidR="00000000" w:rsidRPr="00000000">
        <w:rPr>
          <w:i w:val="1"/>
          <w:color w:val="7f7f7f"/>
          <w:sz w:val="24"/>
          <w:szCs w:val="24"/>
          <w:rtl w:val="0"/>
        </w:rPr>
        <w:t xml:space="preserve">Research Assistant</w:t>
      </w:r>
      <w:r w:rsidDel="00000000" w:rsidR="00000000" w:rsidRPr="00000000">
        <w:rPr>
          <w:color w:val="7f7f7f"/>
          <w:sz w:val="24"/>
          <w:szCs w:val="24"/>
          <w:rtl w:val="0"/>
        </w:rPr>
        <w:t xml:space="preserve">, January 2016 - May 2017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Interacts with participants with professionalism, warmth, and empathy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Facilitate the simultaneous testing of up to 3 people and overall ran about 200 people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Input and code data into Microsoft Excel and convert it into SPSS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 in the creation of text comprehension questions regarding student learning of scientific concepts for follow up study</w:t>
      </w:r>
    </w:p>
    <w:p w:rsidR="00000000" w:rsidDel="00000000" w:rsidP="00000000" w:rsidRDefault="00000000" w:rsidRPr="00000000" w14:paraId="00000010">
      <w:pPr>
        <w:spacing w:after="0" w:line="240" w:lineRule="auto"/>
        <w:contextualSpacing w:val="0"/>
        <w:rPr>
          <w:b w:val="1"/>
          <w:color w:val="595959"/>
          <w:sz w:val="24"/>
          <w:szCs w:val="24"/>
        </w:rPr>
      </w:pPr>
      <w:r w:rsidDel="00000000" w:rsidR="00000000" w:rsidRPr="00000000">
        <w:rPr>
          <w:b w:val="1"/>
          <w:color w:val="595959"/>
          <w:sz w:val="24"/>
          <w:szCs w:val="24"/>
          <w:rtl w:val="0"/>
        </w:rPr>
        <w:t xml:space="preserve">Posters, Presentations, &amp; Publications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Dawdanow, A., Jaeger, A., Shipley, T. (April, 2016), The effect of sketching on learning from scientific text. Poster Presentation at the Temple Undergraduate Research Forum and Creative Works Symposium (TURF-CreWS)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Jaeger, A., Dawdanow, A., Shipley, T. (November, 2016), Drawing on what matters: Sketching reduces memory for seductive details. Poster Presentation at Psychonomics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Jaeger, A., Velazquez, M., Dawdanow, A., Shipley, T.  (2018) “Sketching and Summarizing to Reduce Memory for Seductive Details in Science Text.” </w:t>
      </w:r>
      <w:r w:rsidDel="00000000" w:rsidR="00000000" w:rsidRPr="00000000">
        <w:rPr>
          <w:i w:val="1"/>
          <w:sz w:val="24"/>
          <w:szCs w:val="24"/>
          <w:rtl w:val="0"/>
        </w:rPr>
        <w:t xml:space="preserve">Journal of Education Psychology</w:t>
      </w:r>
      <w:r w:rsidDel="00000000" w:rsidR="00000000" w:rsidRPr="00000000">
        <w:rPr>
          <w:sz w:val="24"/>
          <w:szCs w:val="24"/>
          <w:rtl w:val="0"/>
        </w:rPr>
        <w:t xml:space="preserve">. DOI: http://dx.doi.org/10.1037/edu0000254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contextualSpacing w:val="0"/>
        <w:rPr>
          <w:b w:val="1"/>
          <w:color w:val="c00000"/>
          <w:sz w:val="32"/>
          <w:szCs w:val="32"/>
        </w:rPr>
      </w:pPr>
      <w:r w:rsidDel="00000000" w:rsidR="00000000" w:rsidRPr="00000000">
        <w:rPr>
          <w:b w:val="1"/>
          <w:color w:val="c00000"/>
          <w:sz w:val="32"/>
          <w:szCs w:val="32"/>
          <w:rtl w:val="0"/>
        </w:rPr>
        <w:t xml:space="preserve">WORK EXPERIENCE</w:t>
      </w:r>
    </w:p>
    <w:p w:rsidR="00000000" w:rsidDel="00000000" w:rsidP="00000000" w:rsidRDefault="00000000" w:rsidRPr="00000000" w14:paraId="00000015">
      <w:pPr>
        <w:spacing w:after="0" w:line="240" w:lineRule="auto"/>
        <w:contextualSpacing w:val="0"/>
        <w:rPr>
          <w:color w:val="7f7f7f"/>
          <w:sz w:val="24"/>
          <w:szCs w:val="24"/>
        </w:rPr>
      </w:pPr>
      <w:r w:rsidDel="00000000" w:rsidR="00000000" w:rsidRPr="00000000">
        <w:rPr>
          <w:b w:val="1"/>
          <w:color w:val="595959"/>
          <w:sz w:val="24"/>
          <w:szCs w:val="24"/>
          <w:rtl w:val="0"/>
        </w:rPr>
        <w:t xml:space="preserve">Amcord Care Inc, Huntingdon Valley</w:t>
      </w:r>
      <w:r w:rsidDel="00000000" w:rsidR="00000000" w:rsidRPr="00000000">
        <w:rPr>
          <w:color w:val="595959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– </w:t>
      </w:r>
      <w:r w:rsidDel="00000000" w:rsidR="00000000" w:rsidRPr="00000000">
        <w:rPr>
          <w:i w:val="1"/>
          <w:color w:val="7f7f7f"/>
          <w:sz w:val="24"/>
          <w:szCs w:val="24"/>
          <w:rtl w:val="0"/>
        </w:rPr>
        <w:t xml:space="preserve">Support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color w:val="7f7f7f"/>
          <w:sz w:val="24"/>
          <w:szCs w:val="24"/>
          <w:rtl w:val="0"/>
        </w:rPr>
        <w:t xml:space="preserve">July 2017 -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line="24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Communicate with the participants to assess and identify their needs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line="24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Coordinates appropriate services and monitor the quality of those services so the individuals may remain independent in their own homes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line="24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Developing, implement, and monitor individualized service plans for participants receiving services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line="240" w:lineRule="auto"/>
        <w:ind w:left="720" w:hanging="360"/>
        <w:contextualSpacing w:val="1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Collaboration with the participant, their family/caregiver, school/specialty providers and staff, and community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contextualSpacing w:val="0"/>
        <w:rPr>
          <w:color w:val="7f7f7f"/>
          <w:sz w:val="24"/>
          <w:szCs w:val="24"/>
        </w:rPr>
      </w:pPr>
      <w:r w:rsidDel="00000000" w:rsidR="00000000" w:rsidRPr="00000000">
        <w:rPr>
          <w:b w:val="1"/>
          <w:color w:val="595959"/>
          <w:sz w:val="24"/>
          <w:szCs w:val="24"/>
          <w:rtl w:val="0"/>
        </w:rPr>
        <w:t xml:space="preserve">Ann Taylor Factory, Philadelphia</w:t>
      </w:r>
      <w:r w:rsidDel="00000000" w:rsidR="00000000" w:rsidRPr="00000000">
        <w:rPr>
          <w:color w:val="595959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– </w:t>
      </w:r>
      <w:r w:rsidDel="00000000" w:rsidR="00000000" w:rsidRPr="00000000">
        <w:rPr>
          <w:i w:val="1"/>
          <w:color w:val="7f7f7f"/>
          <w:sz w:val="24"/>
          <w:szCs w:val="24"/>
          <w:rtl w:val="0"/>
        </w:rPr>
        <w:t xml:space="preserve">Full-Time Sales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color w:val="7f7f7f"/>
          <w:sz w:val="24"/>
          <w:szCs w:val="24"/>
          <w:rtl w:val="0"/>
        </w:rPr>
        <w:t xml:space="preserve">September 2016 - June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="240" w:lineRule="auto"/>
        <w:ind w:left="720" w:hanging="360"/>
        <w:contextualSpacing w:val="1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Assigned daily tasks and goals for each associate on a day to day basis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24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Maintained communications with other stores in district to promote teamwork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24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Provided excellent customer service to the client by exhibiting strong interpersonal skills and deliver a positive customer shopping experience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4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Organized bank deposits and daily finance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contextualSpacing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Anastasia Dawdanow</w:t>
      </w:r>
    </w:p>
    <w:p w:rsidR="00000000" w:rsidDel="00000000" w:rsidP="00000000" w:rsidRDefault="00000000" w:rsidRPr="00000000" w14:paraId="00000022">
      <w:pPr>
        <w:spacing w:after="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811 Foster Street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⚫</w:t>
      </w:r>
      <w:r w:rsidDel="00000000" w:rsidR="00000000" w:rsidRPr="00000000">
        <w:rPr>
          <w:sz w:val="24"/>
          <w:szCs w:val="24"/>
          <w:rtl w:val="0"/>
        </w:rPr>
        <w:t xml:space="preserve"> Philadelphia, PA, 19116</w:t>
      </w:r>
    </w:p>
    <w:p w:rsidR="00000000" w:rsidDel="00000000" w:rsidP="00000000" w:rsidRDefault="00000000" w:rsidRPr="00000000" w14:paraId="00000023">
      <w:pPr>
        <w:spacing w:after="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Home (215)-969-0667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⚫</w:t>
      </w:r>
      <w:r w:rsidDel="00000000" w:rsidR="00000000" w:rsidRPr="00000000">
        <w:rPr>
          <w:sz w:val="24"/>
          <w:szCs w:val="24"/>
          <w:rtl w:val="0"/>
        </w:rPr>
        <w:t xml:space="preserve"> Cell (267)-528-5177</w:t>
      </w:r>
    </w:p>
    <w:p w:rsidR="00000000" w:rsidDel="00000000" w:rsidP="00000000" w:rsidRDefault="00000000" w:rsidRPr="00000000" w14:paraId="00000024">
      <w:pPr>
        <w:spacing w:after="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anadawdanow@gmail.com</w:t>
      </w:r>
    </w:p>
    <w:p w:rsidR="00000000" w:rsidDel="00000000" w:rsidP="00000000" w:rsidRDefault="00000000" w:rsidRPr="00000000" w14:paraId="00000025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contextualSpacing w:val="0"/>
        <w:jc w:val="center"/>
        <w:rPr>
          <w:b w:val="1"/>
          <w:color w:val="c00000"/>
          <w:sz w:val="28"/>
          <w:szCs w:val="28"/>
        </w:rPr>
      </w:pPr>
      <w:r w:rsidDel="00000000" w:rsidR="00000000" w:rsidRPr="00000000">
        <w:rPr>
          <w:b w:val="1"/>
          <w:color w:val="c00000"/>
          <w:sz w:val="28"/>
          <w:szCs w:val="28"/>
          <w:rtl w:val="0"/>
        </w:rPr>
        <w:t xml:space="preserve">PROFESSIONAL REFERENCES</w:t>
      </w:r>
    </w:p>
    <w:p w:rsidR="00000000" w:rsidDel="00000000" w:rsidP="00000000" w:rsidRDefault="00000000" w:rsidRPr="00000000" w14:paraId="00000028">
      <w:pPr>
        <w:spacing w:after="0" w:line="240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contextualSpacing w:val="0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color w:val="c00000"/>
          <w:sz w:val="28"/>
          <w:szCs w:val="28"/>
          <w:rtl w:val="0"/>
        </w:rPr>
        <w:t xml:space="preserve">Allison Jaeger</w:t>
      </w:r>
      <w:r w:rsidDel="00000000" w:rsidR="00000000" w:rsidRPr="00000000">
        <w:rPr>
          <w:sz w:val="28"/>
          <w:szCs w:val="28"/>
          <w:rtl w:val="0"/>
        </w:rPr>
        <w:t xml:space="preserve">, </w:t>
      </w:r>
      <w:r w:rsidDel="00000000" w:rsidR="00000000" w:rsidRPr="00000000">
        <w:rPr>
          <w:i w:val="1"/>
          <w:sz w:val="28"/>
          <w:szCs w:val="28"/>
          <w:highlight w:val="white"/>
          <w:rtl w:val="0"/>
        </w:rPr>
        <w:t xml:space="preserve">Post Doctoral Research Fellow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0" w:line="24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Department of Psychology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contextualSpacing w:val="0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Temple University</w:t>
      </w:r>
    </w:p>
    <w:p w:rsidR="00000000" w:rsidDel="00000000" w:rsidP="00000000" w:rsidRDefault="00000000" w:rsidRPr="00000000" w14:paraId="0000002C">
      <w:pPr>
        <w:spacing w:after="0" w:line="24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(312)-339-7677</w:t>
      </w:r>
    </w:p>
    <w:p w:rsidR="00000000" w:rsidDel="00000000" w:rsidP="00000000" w:rsidRDefault="00000000" w:rsidRPr="00000000" w14:paraId="0000002D">
      <w:pPr>
        <w:spacing w:after="0" w:line="24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Allison.Jaeger@Temple.edu</w:t>
      </w:r>
    </w:p>
    <w:p w:rsidR="00000000" w:rsidDel="00000000" w:rsidP="00000000" w:rsidRDefault="00000000" w:rsidRPr="00000000" w14:paraId="0000002E">
      <w:pPr>
        <w:spacing w:after="0" w:line="240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contextualSpacing w:val="0"/>
        <w:rPr>
          <w:i w:val="1"/>
          <w:sz w:val="28"/>
          <w:szCs w:val="28"/>
          <w:highlight w:val="white"/>
        </w:rPr>
      </w:pPr>
      <w:r w:rsidDel="00000000" w:rsidR="00000000" w:rsidRPr="00000000">
        <w:rPr>
          <w:b w:val="1"/>
          <w:color w:val="c00000"/>
          <w:sz w:val="28"/>
          <w:szCs w:val="28"/>
          <w:rtl w:val="0"/>
        </w:rPr>
        <w:t xml:space="preserve">Thomas Shipley</w:t>
      </w:r>
      <w:r w:rsidDel="00000000" w:rsidR="00000000" w:rsidRPr="00000000">
        <w:rPr>
          <w:sz w:val="28"/>
          <w:szCs w:val="28"/>
          <w:rtl w:val="0"/>
        </w:rPr>
        <w:t xml:space="preserve">, </w:t>
      </w:r>
      <w:r w:rsidDel="00000000" w:rsidR="00000000" w:rsidRPr="00000000">
        <w:rPr>
          <w:i w:val="1"/>
          <w:sz w:val="28"/>
          <w:szCs w:val="28"/>
          <w:highlight w:val="white"/>
          <w:rtl w:val="0"/>
        </w:rPr>
        <w:t xml:space="preserve">Associate Professor</w:t>
      </w:r>
    </w:p>
    <w:p w:rsidR="00000000" w:rsidDel="00000000" w:rsidP="00000000" w:rsidRDefault="00000000" w:rsidRPr="00000000" w14:paraId="00000031">
      <w:pPr>
        <w:spacing w:after="0" w:line="24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Department of Psychology</w:t>
      </w:r>
    </w:p>
    <w:p w:rsidR="00000000" w:rsidDel="00000000" w:rsidP="00000000" w:rsidRDefault="00000000" w:rsidRPr="00000000" w14:paraId="00000032">
      <w:pPr>
        <w:spacing w:after="0" w:line="24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Temple University</w:t>
      </w:r>
    </w:p>
    <w:p w:rsidR="00000000" w:rsidDel="00000000" w:rsidP="00000000" w:rsidRDefault="00000000" w:rsidRPr="00000000" w14:paraId="00000033">
      <w:pPr>
        <w:spacing w:after="0" w:line="24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(215)-204-7890</w:t>
      </w:r>
    </w:p>
    <w:p w:rsidR="00000000" w:rsidDel="00000000" w:rsidP="00000000" w:rsidRDefault="00000000" w:rsidRPr="00000000" w14:paraId="00000034">
      <w:pPr>
        <w:spacing w:after="0" w:line="24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tshipley@temple.edu</w:t>
      </w:r>
    </w:p>
    <w:p w:rsidR="00000000" w:rsidDel="00000000" w:rsidP="00000000" w:rsidRDefault="00000000" w:rsidRPr="00000000" w14:paraId="00000035">
      <w:pPr>
        <w:spacing w:after="0" w:line="240" w:lineRule="auto"/>
        <w:contextualSpacing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