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430" w:rsidRPr="00960431" w:rsidRDefault="008C7430" w:rsidP="008C7430">
      <w:pPr>
        <w:spacing w:after="0" w:line="240" w:lineRule="auto"/>
        <w:jc w:val="center"/>
        <w:rPr>
          <w:rFonts w:ascii="Bookman Old Style" w:hAnsi="Bookman Old Style"/>
          <w:b/>
          <w:i/>
          <w:sz w:val="32"/>
          <w:szCs w:val="32"/>
        </w:rPr>
      </w:pPr>
      <w:r w:rsidRPr="00960431">
        <w:rPr>
          <w:rFonts w:ascii="Bookman Old Style" w:hAnsi="Bookman Old Style"/>
          <w:b/>
          <w:i/>
          <w:sz w:val="32"/>
          <w:szCs w:val="32"/>
        </w:rPr>
        <w:t xml:space="preserve">Camille </w:t>
      </w:r>
      <w:proofErr w:type="spellStart"/>
      <w:r w:rsidRPr="00960431">
        <w:rPr>
          <w:rFonts w:ascii="Bookman Old Style" w:hAnsi="Bookman Old Style"/>
          <w:b/>
          <w:i/>
          <w:sz w:val="32"/>
          <w:szCs w:val="32"/>
        </w:rPr>
        <w:t>Whitsett</w:t>
      </w:r>
      <w:proofErr w:type="spellEnd"/>
    </w:p>
    <w:p w:rsidR="008C7430" w:rsidRPr="00960431" w:rsidRDefault="008C7430" w:rsidP="008C7430">
      <w:pPr>
        <w:spacing w:after="0" w:line="240" w:lineRule="auto"/>
        <w:jc w:val="center"/>
        <w:rPr>
          <w:rFonts w:ascii="Bookman Old Style" w:hAnsi="Bookman Old Style"/>
          <w:sz w:val="24"/>
          <w:szCs w:val="24"/>
        </w:rPr>
      </w:pPr>
      <w:r w:rsidRPr="00960431">
        <w:rPr>
          <w:rFonts w:ascii="Bookman Old Style" w:hAnsi="Bookman Old Style"/>
          <w:sz w:val="24"/>
          <w:szCs w:val="24"/>
        </w:rPr>
        <w:t>38 Good Street</w:t>
      </w:r>
    </w:p>
    <w:p w:rsidR="008C7430" w:rsidRPr="00960431" w:rsidRDefault="008C7430" w:rsidP="008C7430">
      <w:pPr>
        <w:spacing w:after="0" w:line="240" w:lineRule="auto"/>
        <w:jc w:val="center"/>
        <w:rPr>
          <w:rFonts w:ascii="Bookman Old Style" w:hAnsi="Bookman Old Style"/>
          <w:sz w:val="24"/>
          <w:szCs w:val="24"/>
        </w:rPr>
      </w:pPr>
      <w:r w:rsidRPr="00960431">
        <w:rPr>
          <w:rFonts w:ascii="Bookman Old Style" w:hAnsi="Bookman Old Style"/>
          <w:sz w:val="24"/>
          <w:szCs w:val="24"/>
        </w:rPr>
        <w:t>Philadelphia Pa. 19119</w:t>
      </w:r>
    </w:p>
    <w:p w:rsidR="008C7430" w:rsidRPr="00960431" w:rsidRDefault="008C7430" w:rsidP="008C7430">
      <w:pPr>
        <w:spacing w:after="0" w:line="240" w:lineRule="auto"/>
        <w:jc w:val="center"/>
        <w:rPr>
          <w:rFonts w:ascii="Bookman Old Style" w:hAnsi="Bookman Old Style"/>
          <w:sz w:val="24"/>
          <w:szCs w:val="24"/>
        </w:rPr>
      </w:pPr>
      <w:r w:rsidRPr="00960431">
        <w:rPr>
          <w:rFonts w:ascii="Bookman Old Style" w:hAnsi="Bookman Old Style"/>
          <w:sz w:val="24"/>
          <w:szCs w:val="24"/>
        </w:rPr>
        <w:t>215-600-8389</w:t>
      </w:r>
    </w:p>
    <w:p w:rsidR="008C7430" w:rsidRPr="00960431" w:rsidRDefault="008C7430" w:rsidP="008C7430">
      <w:pPr>
        <w:spacing w:after="0" w:line="240" w:lineRule="auto"/>
        <w:jc w:val="center"/>
        <w:rPr>
          <w:rFonts w:ascii="Bookman Old Style" w:hAnsi="Bookman Old Style"/>
          <w:sz w:val="24"/>
          <w:szCs w:val="24"/>
        </w:rPr>
      </w:pPr>
      <w:r w:rsidRPr="00960431">
        <w:rPr>
          <w:rFonts w:ascii="Bookman Old Style" w:hAnsi="Bookman Old Style"/>
          <w:sz w:val="24"/>
          <w:szCs w:val="24"/>
        </w:rPr>
        <w:t>dwhitset@hotmail.com</w:t>
      </w:r>
    </w:p>
    <w:p w:rsidR="008C7430" w:rsidRDefault="008C7430"/>
    <w:p w:rsidR="00DD1ABF" w:rsidRDefault="00A05424">
      <w:r>
        <w:t>Dear</w:t>
      </w:r>
      <w:r w:rsidR="00BB09A7">
        <w:t xml:space="preserve"> Human Resources</w:t>
      </w:r>
      <w:r w:rsidR="00DD410E">
        <w:t>:</w:t>
      </w:r>
    </w:p>
    <w:p w:rsidR="00DD410E" w:rsidRPr="00AD0438" w:rsidRDefault="00DD410E">
      <w:pPr>
        <w:rPr>
          <w:sz w:val="20"/>
          <w:szCs w:val="20"/>
        </w:rPr>
      </w:pPr>
      <w:r w:rsidRPr="00AD0438">
        <w:rPr>
          <w:sz w:val="20"/>
          <w:szCs w:val="20"/>
        </w:rPr>
        <w:t xml:space="preserve">In prior positions, I have been responsible for maintaining working relationships with all parities of the treatment team for the client: scheduling meetings, assessing the issues dealing with the client’s treatment and coordinating support services with other agencies. Other experiences </w:t>
      </w:r>
      <w:r w:rsidR="008C7430" w:rsidRPr="00AD0438">
        <w:rPr>
          <w:sz w:val="20"/>
          <w:szCs w:val="20"/>
        </w:rPr>
        <w:t>include</w:t>
      </w:r>
      <w:r w:rsidRPr="00AD0438">
        <w:rPr>
          <w:sz w:val="20"/>
          <w:szCs w:val="20"/>
        </w:rPr>
        <w:t xml:space="preserve"> supervising support staff, formulating treatment plans, assessing long and short-term client goals and assisting in the development of clinically based programs with a licensed psychologist/psychiatrist. </w:t>
      </w:r>
    </w:p>
    <w:p w:rsidR="00DD410E" w:rsidRPr="00AD0438" w:rsidRDefault="00DD410E">
      <w:pPr>
        <w:rPr>
          <w:sz w:val="20"/>
          <w:szCs w:val="20"/>
        </w:rPr>
      </w:pPr>
      <w:r w:rsidRPr="00AD0438">
        <w:rPr>
          <w:sz w:val="20"/>
          <w:szCs w:val="20"/>
        </w:rPr>
        <w:t>I have worked as an educator, counselor, supervisor, and mentor with children, families and intellectually disabled adults. I have worked in this capacity for over 15 years. I believe it’s imperative that we communicate more efficiently, educate the public about the importance of mental health wellness, use proactive and preventive models to improve decision making and communication skills to help people make safe decisions and become more empowered.</w:t>
      </w:r>
      <w:r w:rsidR="00A05424" w:rsidRPr="00AD0438">
        <w:rPr>
          <w:sz w:val="20"/>
          <w:szCs w:val="20"/>
        </w:rPr>
        <w:t xml:space="preserve"> I have also had the honor of working with the brave men and women who risk their lives defending and protecting our country, helping them to process, resolve and recovery from PTSD.</w:t>
      </w:r>
    </w:p>
    <w:p w:rsidR="00153A29" w:rsidRPr="00AD0438" w:rsidRDefault="00DD410E">
      <w:pPr>
        <w:rPr>
          <w:sz w:val="20"/>
          <w:szCs w:val="20"/>
        </w:rPr>
      </w:pPr>
      <w:r w:rsidRPr="00AD0438">
        <w:rPr>
          <w:sz w:val="20"/>
          <w:szCs w:val="20"/>
        </w:rPr>
        <w:t>I have worked with psychologists developing sexual abuse programs to help children, adolescents and adults process their traumas and begin their journey towards recovery and wellness. I have assisted in developing sexual health curricula and provided individual counseling for both sex offenders and survivors of sexual abuse/ molestation/ rape.</w:t>
      </w:r>
      <w:r w:rsidR="00153A29" w:rsidRPr="00AD0438">
        <w:rPr>
          <w:sz w:val="20"/>
          <w:szCs w:val="20"/>
        </w:rPr>
        <w:t xml:space="preserve">  I also worked with Intellectually Disabled adults providing individual counseling and educational group workshops focusing on establishing healthy relationships and effectively communicating personal boundaries to staff, peers and co-workers at Adult Day Programs.</w:t>
      </w:r>
    </w:p>
    <w:p w:rsidR="00DD410E" w:rsidRPr="00AD0438" w:rsidRDefault="00153A29">
      <w:pPr>
        <w:rPr>
          <w:sz w:val="20"/>
          <w:szCs w:val="20"/>
        </w:rPr>
      </w:pPr>
      <w:r w:rsidRPr="00AD0438">
        <w:rPr>
          <w:sz w:val="20"/>
          <w:szCs w:val="20"/>
        </w:rPr>
        <w:t xml:space="preserve"> </w:t>
      </w:r>
      <w:proofErr w:type="gramStart"/>
      <w:r w:rsidRPr="00AD0438">
        <w:rPr>
          <w:sz w:val="20"/>
          <w:szCs w:val="20"/>
        </w:rPr>
        <w:t>I have the honor of doing volunteer work in human trafficking with my mentor, Sister Terrista Hinnegan, developing point person protocol programs to help hospital staff identify trafficked persons</w:t>
      </w:r>
      <w:r w:rsidR="008C7430" w:rsidRPr="00AD0438">
        <w:rPr>
          <w:sz w:val="20"/>
          <w:szCs w:val="20"/>
        </w:rPr>
        <w:t xml:space="preserve"> and</w:t>
      </w:r>
      <w:r w:rsidRPr="00AD0438">
        <w:rPr>
          <w:sz w:val="20"/>
          <w:szCs w:val="20"/>
        </w:rPr>
        <w:t xml:space="preserve"> assisting her in presenting  the CSW 60 </w:t>
      </w:r>
      <w:r w:rsidR="0079463D" w:rsidRPr="00AD0438">
        <w:rPr>
          <w:sz w:val="20"/>
          <w:szCs w:val="20"/>
        </w:rPr>
        <w:t>( 60</w:t>
      </w:r>
      <w:r w:rsidR="0079463D" w:rsidRPr="00AD0438">
        <w:rPr>
          <w:sz w:val="20"/>
          <w:szCs w:val="20"/>
          <w:vertAlign w:val="superscript"/>
        </w:rPr>
        <w:t>th</w:t>
      </w:r>
      <w:r w:rsidR="0079463D" w:rsidRPr="00AD0438">
        <w:rPr>
          <w:sz w:val="20"/>
          <w:szCs w:val="20"/>
        </w:rPr>
        <w:t xml:space="preserve"> Session of the Commission on the Status of Women) </w:t>
      </w:r>
      <w:r w:rsidRPr="00AD0438">
        <w:rPr>
          <w:sz w:val="20"/>
          <w:szCs w:val="20"/>
        </w:rPr>
        <w:t>at the United Nations on collaborative and coordination efforts between NGO and government agencies to develop services for Human Trafficking survivors</w:t>
      </w:r>
      <w:r w:rsidR="008C7430" w:rsidRPr="00AD0438">
        <w:rPr>
          <w:sz w:val="20"/>
          <w:szCs w:val="20"/>
        </w:rPr>
        <w:t>.</w:t>
      </w:r>
      <w:proofErr w:type="gramEnd"/>
      <w:r w:rsidR="008C7430" w:rsidRPr="00AD0438">
        <w:rPr>
          <w:sz w:val="20"/>
          <w:szCs w:val="20"/>
        </w:rPr>
        <w:t xml:space="preserve">  C</w:t>
      </w:r>
      <w:r w:rsidRPr="00AD0438">
        <w:rPr>
          <w:sz w:val="20"/>
          <w:szCs w:val="20"/>
        </w:rPr>
        <w:t>o-facilitating with her at Penn State at the Rural Hospitals of Pennsylvania Conference on identifying trafficked persons and currently working with her on a Human Trafficking Documentary addressing gender inequality as one of the root causes of sexual human trafficking of women and girls.</w:t>
      </w:r>
    </w:p>
    <w:p w:rsidR="00153A29" w:rsidRPr="00AD0438" w:rsidRDefault="00153A29">
      <w:pPr>
        <w:rPr>
          <w:sz w:val="20"/>
          <w:szCs w:val="20"/>
        </w:rPr>
      </w:pPr>
      <w:r w:rsidRPr="00AD0438">
        <w:rPr>
          <w:sz w:val="20"/>
          <w:szCs w:val="20"/>
        </w:rPr>
        <w:t>I truly enjoy providing these services, learning from others</w:t>
      </w:r>
      <w:r w:rsidR="00356E5B" w:rsidRPr="00AD0438">
        <w:rPr>
          <w:sz w:val="20"/>
          <w:szCs w:val="20"/>
        </w:rPr>
        <w:t>,</w:t>
      </w:r>
      <w:r w:rsidRPr="00AD0438">
        <w:rPr>
          <w:sz w:val="20"/>
          <w:szCs w:val="20"/>
        </w:rPr>
        <w:t xml:space="preserve"> helping others make </w:t>
      </w:r>
      <w:r w:rsidR="00356E5B" w:rsidRPr="00AD0438">
        <w:rPr>
          <w:sz w:val="20"/>
          <w:szCs w:val="20"/>
        </w:rPr>
        <w:t>healthy</w:t>
      </w:r>
      <w:r w:rsidRPr="00AD0438">
        <w:rPr>
          <w:sz w:val="20"/>
          <w:szCs w:val="20"/>
        </w:rPr>
        <w:t xml:space="preserve"> decisions,</w:t>
      </w:r>
      <w:r w:rsidR="00356E5B" w:rsidRPr="00AD0438">
        <w:rPr>
          <w:sz w:val="20"/>
          <w:szCs w:val="20"/>
        </w:rPr>
        <w:t xml:space="preserve"> encouraging others to </w:t>
      </w:r>
      <w:r w:rsidR="008C7430" w:rsidRPr="00AD0438">
        <w:rPr>
          <w:sz w:val="20"/>
          <w:szCs w:val="20"/>
        </w:rPr>
        <w:t>have, modeling safe relationships,</w:t>
      </w:r>
      <w:r w:rsidRPr="00AD0438">
        <w:rPr>
          <w:sz w:val="20"/>
          <w:szCs w:val="20"/>
        </w:rPr>
        <w:t xml:space="preserve"> and assisting others on their journeys towards recovery from past traumas. </w:t>
      </w:r>
      <w:r w:rsidR="00356E5B" w:rsidRPr="00AD0438">
        <w:rPr>
          <w:sz w:val="20"/>
          <w:szCs w:val="20"/>
        </w:rPr>
        <w:t xml:space="preserve"> As Erik Erikson once </w:t>
      </w:r>
      <w:proofErr w:type="gramStart"/>
      <w:r w:rsidR="00356E5B" w:rsidRPr="00AD0438">
        <w:rPr>
          <w:sz w:val="20"/>
          <w:szCs w:val="20"/>
        </w:rPr>
        <w:t>said</w:t>
      </w:r>
      <w:proofErr w:type="gramEnd"/>
      <w:r w:rsidR="00356E5B" w:rsidRPr="00AD0438">
        <w:rPr>
          <w:sz w:val="20"/>
          <w:szCs w:val="20"/>
        </w:rPr>
        <w:t xml:space="preserve"> “Life doesn’t make any sense without interdependence. We need each other and the sooner we learn that, the better for us all.” </w:t>
      </w:r>
    </w:p>
    <w:p w:rsidR="00356E5B" w:rsidRPr="00AD0438" w:rsidRDefault="00356E5B">
      <w:pPr>
        <w:rPr>
          <w:sz w:val="20"/>
          <w:szCs w:val="20"/>
        </w:rPr>
      </w:pPr>
      <w:r w:rsidRPr="00AD0438">
        <w:rPr>
          <w:sz w:val="20"/>
          <w:szCs w:val="20"/>
        </w:rPr>
        <w:t>Thank you for your time and consideration. I look forward to hearing from you soon.</w:t>
      </w:r>
    </w:p>
    <w:p w:rsidR="00356E5B" w:rsidRPr="00AD0438" w:rsidRDefault="00356E5B">
      <w:pPr>
        <w:rPr>
          <w:sz w:val="20"/>
          <w:szCs w:val="20"/>
        </w:rPr>
      </w:pPr>
      <w:bookmarkStart w:id="0" w:name="_GoBack"/>
      <w:bookmarkEnd w:id="0"/>
      <w:r w:rsidRPr="00AD0438">
        <w:rPr>
          <w:sz w:val="20"/>
          <w:szCs w:val="20"/>
        </w:rPr>
        <w:t>Sincerely,</w:t>
      </w:r>
    </w:p>
    <w:p w:rsidR="00153A29" w:rsidRPr="00AD0438" w:rsidRDefault="00356E5B">
      <w:pPr>
        <w:rPr>
          <w:sz w:val="20"/>
          <w:szCs w:val="20"/>
        </w:rPr>
      </w:pPr>
      <w:r w:rsidRPr="00AD0438">
        <w:rPr>
          <w:sz w:val="20"/>
          <w:szCs w:val="20"/>
        </w:rPr>
        <w:t>Camille Whitsett, M.ED</w:t>
      </w:r>
    </w:p>
    <w:sectPr w:rsidR="00153A29" w:rsidRPr="00AD0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0E"/>
    <w:rsid w:val="00153A29"/>
    <w:rsid w:val="00356E5B"/>
    <w:rsid w:val="0079463D"/>
    <w:rsid w:val="007A1CE0"/>
    <w:rsid w:val="008C7430"/>
    <w:rsid w:val="00912763"/>
    <w:rsid w:val="00A05424"/>
    <w:rsid w:val="00AD0438"/>
    <w:rsid w:val="00B21A95"/>
    <w:rsid w:val="00BB09A7"/>
    <w:rsid w:val="00DD1ABF"/>
    <w:rsid w:val="00DD410E"/>
    <w:rsid w:val="00E5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0525"/>
  <w15:docId w15:val="{CE717F0F-15A9-4290-A6EC-8BEB5174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L. Whitsett</dc:creator>
  <cp:lastModifiedBy>Lab User</cp:lastModifiedBy>
  <cp:revision>5</cp:revision>
  <dcterms:created xsi:type="dcterms:W3CDTF">2018-10-16T18:50:00Z</dcterms:created>
  <dcterms:modified xsi:type="dcterms:W3CDTF">2018-11-02T18:50:00Z</dcterms:modified>
</cp:coreProperties>
</file>