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Mateen Amin-Giddings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1451 Hirst st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Philadelphia, PA, 19151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(267) 770-3446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Mateen.giddings@gmail.com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Brightwood Career Institute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Philadelphia, PA</w:t>
        <w:tab/>
        <w:tab/>
        <w:t xml:space="preserve">           Jan 2016 – Feb 2017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Electrician Technician Diploma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tabs>
          <w:tab w:val="left" w:pos="360"/>
        </w:tabs>
        <w:spacing w:after="0" w:before="0" w:line="240" w:lineRule="auto"/>
        <w:ind w:left="720" w:hanging="360"/>
        <w:contextualSpacing w:val="1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Basic Electricity: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Ohm’s Law, reading blueprints, circuit construction/calculation, troubleshooting techniques, OSHA regulations, and National Electric Code (NEC)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tabs>
          <w:tab w:val="left" w:pos="360"/>
        </w:tabs>
        <w:spacing w:after="0" w:before="0" w:line="240" w:lineRule="auto"/>
        <w:ind w:left="720" w:hanging="360"/>
        <w:contextualSpacing w:val="1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Residential Wiring: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Installation of various types of switching devices, outlets, ranges, fans, lighting fixtures, and household appliances.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Bloomsburg University of Pennsylvania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Bloomsburg, PA</w:t>
        <w:tab/>
        <w:tab/>
        <w:tab/>
        <w:t xml:space="preserve">Aug 2014 – May 2015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Mass Communications: Journalism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Understand different forms of communication using school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and broadcast our own videos using school equipment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Understand how to write your own storyline, headline, and current events for University paper.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pgSz w:h="16838" w:w="11906"/>
          <w:pgMar w:bottom="720" w:top="720" w:left="720" w:right="720" w:header="706" w:footer="706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SKILL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/>
          <w:pgMar w:bottom="720" w:top="720" w:left="720" w:right="720" w:header="706" w:footer="70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  <w:tab/>
        <w:t xml:space="preserve">Proficient in Microsoft Office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  <w:tab/>
        <w:t xml:space="preserve">Maintain and repair a variety of electrical equipment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  <w:tab/>
        <w:t xml:space="preserve">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perience 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customer service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  <w:tab/>
        <w:t xml:space="preserve">Inventory management</w:t>
      </w:r>
    </w:p>
    <w:p w:rsidR="00000000" w:rsidDel="00000000" w:rsidP="00000000" w:rsidRDefault="00000000" w:rsidRPr="00000000" w14:paraId="0000001D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</w:t>
        <w:tab/>
        <w:t xml:space="preserve">Diagnosing, disassembling, and replacing worn parts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  <w:tab/>
        <w:t xml:space="preserve">Measuring, cutting, and bending conduit using hand tools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  <w:tab/>
        <w:t xml:space="preserve">Drilling holes and fishing wires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  <w:tab/>
        <w:t xml:space="preserve">Stripping wires and attaching terminals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  <w:tab/>
        <w:t xml:space="preserve">Tracing out short circuits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/>
          <w:pgMar w:bottom="720" w:top="720" w:left="720" w:right="720" w:header="706" w:footer="706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  <w:tab/>
        <w:t xml:space="preserve">Measuring, cutting, and installing drywall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CERTIFICATIONS/LICENSES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Driver’s License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OSHA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EMPLOYMENT HISTORY</w:t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LAMAR ADVERTISING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                                              Apr 2018 - Present </w:t>
      </w:r>
    </w:p>
    <w:p w:rsidR="00000000" w:rsidDel="00000000" w:rsidP="00000000" w:rsidRDefault="00000000" w:rsidRPr="00000000" w14:paraId="0000002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Installer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Maintain Lamar billboards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Landscape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Build structures to maintain presentation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Install vinyls for advertising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 all safety regulations according to OSHA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PGW</w:t>
        <w:tab/>
        <w:tab/>
        <w:tab/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Philadelphia, PA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 2017 – Dec 2017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Service Department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 on-site installations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 to inside/outside gas leaks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Disconnect/Connect gas services to customer appliances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Carefully attend to all customers’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Follow all safety regulations according to OSHA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Stallworth Remodelling </w:t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Philadelphia, PA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 2011 – Jun 2012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Carpenter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Follow OSHA law and regulations to guarantee a safe work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Paint, spackle, and sand all required areas using proper hand tools assigned by direct supervisor.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 all handheld tools and power tools for upcoming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Dismantle and demo specific areas for renovation.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Bend conduit, run wire using proper measuring tools and hand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Install hardwood flooring and drywall in all rooms of client’s homes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720" w:top="720" w:left="720" w:right="720" w:header="706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teen.giddin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