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59" w:line="451" w:lineRule="auto"/>
        <w:ind w:left="671" w:right="770"/>
        <w:jc w:val="center"/>
        <w:rPr>
          <w:b w:val="1"/>
          <w:sz w:val="40"/>
          <w:szCs w:val="40"/>
        </w:rPr>
      </w:pPr>
      <w:r w:rsidDel="00000000" w:rsidR="00000000" w:rsidRPr="00000000">
        <w:rPr>
          <w:b w:val="1"/>
          <w:sz w:val="40"/>
          <w:szCs w:val="40"/>
          <w:rtl w:val="0"/>
        </w:rPr>
        <w:t xml:space="preserve">Elizabeth Mittal</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67" w:lineRule="auto"/>
        <w:ind w:left="671" w:right="770" w:hanging="10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6420 Woodcrest Avenue • Philadelphia, PA 19151 • </w:t>
      </w:r>
      <w:hyperlink r:id="rId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joneselizabeth885@gmail.com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267-495-6758</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hanging="100"/>
        <w:jc w:val="left"/>
        <w:rPr>
          <w:rFonts w:ascii="Times New Roman" w:cs="Times New Roman" w:eastAsia="Times New Roman" w:hAnsi="Times New Roman"/>
          <w:b w:val="0"/>
          <w:i w:val="0"/>
          <w:smallCaps w:val="0"/>
          <w:strike w:val="0"/>
          <w:color w:val="000000"/>
          <w:sz w:val="16"/>
          <w:szCs w:val="16"/>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4">
      <w:pPr>
        <w:ind w:left="100"/>
        <w:rPr>
          <w:b w:val="1"/>
        </w:rPr>
      </w:pPr>
      <w:r w:rsidDel="00000000" w:rsidR="00000000" w:rsidRPr="00000000">
        <w:rPr>
          <w:b w:val="1"/>
          <w:u w:val="single"/>
          <w:rtl w:val="0"/>
        </w:rPr>
        <w:t xml:space="preserve">OBJECTIVE</w:t>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177" w:line="240" w:lineRule="auto"/>
        <w:ind w:left="100" w:right="0" w:hanging="10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Further my experience in behavioral therapeutic interventions to service diverse populations.</w:t>
      </w:r>
    </w:p>
    <w:p w:rsidR="00000000" w:rsidDel="00000000" w:rsidP="00000000" w:rsidRDefault="00000000" w:rsidRPr="00000000" w14:paraId="00000006">
      <w:pPr>
        <w:ind w:left="100"/>
        <w:rPr>
          <w:b w:val="1"/>
          <w:sz w:val="16"/>
          <w:szCs w:val="16"/>
          <w:u w:val="single"/>
        </w:rPr>
      </w:pPr>
      <w:r w:rsidDel="00000000" w:rsidR="00000000" w:rsidRPr="00000000">
        <w:rPr>
          <w:rtl w:val="0"/>
        </w:rPr>
      </w:r>
    </w:p>
    <w:p w:rsidR="00000000" w:rsidDel="00000000" w:rsidP="00000000" w:rsidRDefault="00000000" w:rsidRPr="00000000" w14:paraId="00000007">
      <w:pPr>
        <w:ind w:left="100"/>
        <w:rPr>
          <w:b w:val="1"/>
          <w:u w:val="single"/>
        </w:rPr>
      </w:pPr>
      <w:r w:rsidDel="00000000" w:rsidR="00000000" w:rsidRPr="00000000">
        <w:rPr>
          <w:b w:val="1"/>
          <w:u w:val="single"/>
          <w:rtl w:val="0"/>
        </w:rPr>
        <w:t xml:space="preserve">EDUCATION</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tabs>
          <w:tab w:val="left" w:pos="9459"/>
        </w:tabs>
        <w:spacing w:after="0" w:before="177" w:line="271" w:lineRule="auto"/>
        <w:ind w:left="100" w:right="0" w:hanging="10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Rosemont College</w:t>
        <w:tab/>
        <w:t xml:space="preserve">Bryn Mawr, PA</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tabs>
          <w:tab w:val="left" w:pos="7400"/>
        </w:tabs>
        <w:spacing w:after="0" w:before="0" w:line="271" w:lineRule="auto"/>
        <w:ind w:left="100" w:right="0" w:hanging="10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Masters of Arts in Counseling Psychology</w:t>
        <w:tab/>
        <w:t xml:space="preserve">Anticipated Graduation – April, 2019</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tabs>
          <w:tab w:val="left" w:pos="9366"/>
        </w:tabs>
        <w:spacing w:after="0" w:before="192" w:line="264" w:lineRule="auto"/>
        <w:ind w:left="100" w:right="0" w:hanging="10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Temple University, College of Liberal Arts</w:t>
        <w:tab/>
        <w:t xml:space="preserve">Philadelphia, PA</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tabs>
          <w:tab w:val="left" w:pos="9392"/>
        </w:tabs>
        <w:spacing w:after="0" w:before="0" w:line="264" w:lineRule="auto"/>
        <w:ind w:left="100" w:right="0" w:hanging="10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Bachelors of Arts in Psychology</w:t>
        <w:tab/>
        <w:t xml:space="preserve">December, 2016</w:t>
      </w:r>
    </w:p>
    <w:p w:rsidR="00000000" w:rsidDel="00000000" w:rsidP="00000000" w:rsidRDefault="00000000" w:rsidRPr="00000000" w14:paraId="0000000C">
      <w:pPr>
        <w:ind w:left="100"/>
        <w:rPr>
          <w:b w:val="1"/>
          <w:sz w:val="16"/>
          <w:szCs w:val="16"/>
          <w:u w:val="single"/>
        </w:rPr>
      </w:pPr>
      <w:r w:rsidDel="00000000" w:rsidR="00000000" w:rsidRPr="00000000">
        <w:rPr>
          <w:rtl w:val="0"/>
        </w:rPr>
      </w:r>
    </w:p>
    <w:p w:rsidR="00000000" w:rsidDel="00000000" w:rsidP="00000000" w:rsidRDefault="00000000" w:rsidRPr="00000000" w14:paraId="0000000D">
      <w:pPr>
        <w:ind w:left="100"/>
        <w:rPr>
          <w:b w:val="1"/>
          <w:u w:val="single"/>
        </w:rPr>
      </w:pPr>
      <w:r w:rsidDel="00000000" w:rsidR="00000000" w:rsidRPr="00000000">
        <w:rPr>
          <w:b w:val="1"/>
          <w:u w:val="single"/>
          <w:rtl w:val="0"/>
        </w:rPr>
        <w:t xml:space="preserve">RELEVANT WORK EXPERIENCE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tabs>
          <w:tab w:val="left" w:pos="9325"/>
        </w:tabs>
        <w:spacing w:after="0" w:before="210" w:line="264" w:lineRule="auto"/>
        <w:ind w:left="100" w:right="0" w:hanging="10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Caring Together Drexel College of Medicine</w:t>
        <w:tab/>
        <w:t xml:space="preserve">Philadelphia, PA</w:t>
      </w:r>
    </w:p>
    <w:p w:rsidR="00000000" w:rsidDel="00000000" w:rsidP="00000000" w:rsidRDefault="00000000" w:rsidRPr="00000000" w14:paraId="0000000F">
      <w:pPr>
        <w:tabs>
          <w:tab w:val="left" w:pos="7614"/>
        </w:tabs>
        <w:spacing w:line="264" w:lineRule="auto"/>
        <w:ind w:left="100"/>
        <w:rPr/>
      </w:pPr>
      <w:r w:rsidDel="00000000" w:rsidR="00000000" w:rsidRPr="00000000">
        <w:rPr>
          <w:b w:val="1"/>
          <w:rtl w:val="0"/>
        </w:rPr>
        <w:t xml:space="preserve">Clinical Intern</w:t>
        <w:tab/>
        <w:t xml:space="preserve">                        </w:t>
      </w:r>
      <w:r w:rsidDel="00000000" w:rsidR="00000000" w:rsidRPr="00000000">
        <w:rPr>
          <w:rtl w:val="0"/>
        </w:rPr>
        <w:t xml:space="preserve">April 2018 – Current</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51"/>
          <w:tab w:val="left" w:pos="552"/>
        </w:tabs>
        <w:spacing w:after="0" w:before="0" w:line="240" w:lineRule="auto"/>
        <w:ind w:left="551" w:right="767"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Provide direct client services including individual and group counseling for a caseload.</w:t>
      </w:r>
    </w:p>
    <w:p w:rsidR="00000000" w:rsidDel="00000000" w:rsidP="00000000" w:rsidRDefault="00000000" w:rsidRPr="00000000" w14:paraId="0000001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51"/>
          <w:tab w:val="left" w:pos="552"/>
        </w:tabs>
        <w:spacing w:after="0" w:before="0" w:line="240" w:lineRule="auto"/>
        <w:ind w:left="551" w:right="767"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Coordinate psychiatry and case management services for all patients on caseload.</w:t>
      </w:r>
    </w:p>
    <w:p w:rsidR="00000000" w:rsidDel="00000000" w:rsidP="00000000" w:rsidRDefault="00000000" w:rsidRPr="00000000" w14:paraId="0000001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51"/>
          <w:tab w:val="left" w:pos="552"/>
        </w:tabs>
        <w:spacing w:after="0" w:before="0" w:line="240" w:lineRule="auto"/>
        <w:ind w:left="551" w:right="767"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Maintain timely &amp; accurate documentation in client files.</w:t>
      </w:r>
    </w:p>
    <w:p w:rsidR="00000000" w:rsidDel="00000000" w:rsidP="00000000" w:rsidRDefault="00000000" w:rsidRPr="00000000" w14:paraId="0000001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51"/>
          <w:tab w:val="left" w:pos="552"/>
        </w:tabs>
        <w:spacing w:after="0" w:before="0" w:line="240" w:lineRule="auto"/>
        <w:ind w:left="551" w:right="767"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Ensure all notes, releases of information, intake paperwork, including PCPC, ASAM and treatment plans are filed in chart and up to date.</w:t>
      </w:r>
    </w:p>
    <w:p w:rsidR="00000000" w:rsidDel="00000000" w:rsidP="00000000" w:rsidRDefault="00000000" w:rsidRPr="00000000" w14:paraId="0000001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51"/>
          <w:tab w:val="left" w:pos="552"/>
        </w:tabs>
        <w:spacing w:after="0" w:before="0" w:line="240" w:lineRule="auto"/>
        <w:ind w:left="551" w:right="767"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Coordinate services for mothers in the program to ensure appropriate child care services are available.</w:t>
      </w:r>
    </w:p>
    <w:p w:rsidR="00000000" w:rsidDel="00000000" w:rsidP="00000000" w:rsidRDefault="00000000" w:rsidRPr="00000000" w14:paraId="0000001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51"/>
          <w:tab w:val="left" w:pos="552"/>
        </w:tabs>
        <w:spacing w:after="0" w:before="0" w:line="240" w:lineRule="auto"/>
        <w:ind w:left="551" w:right="767"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Meet productivity targets set in collaboration with program manager.</w:t>
      </w:r>
    </w:p>
    <w:p w:rsidR="00000000" w:rsidDel="00000000" w:rsidP="00000000" w:rsidRDefault="00000000" w:rsidRPr="00000000" w14:paraId="0000001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51"/>
          <w:tab w:val="left" w:pos="552"/>
        </w:tabs>
        <w:spacing w:after="0" w:before="0" w:line="240" w:lineRule="auto"/>
        <w:ind w:left="551" w:right="767"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Ensure accurate billing.</w:t>
      </w:r>
    </w:p>
    <w:p w:rsidR="00000000" w:rsidDel="00000000" w:rsidP="00000000" w:rsidRDefault="00000000" w:rsidRPr="00000000" w14:paraId="0000001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51"/>
          <w:tab w:val="left" w:pos="552"/>
        </w:tabs>
        <w:spacing w:after="0" w:before="0" w:line="240" w:lineRule="auto"/>
        <w:ind w:left="551" w:right="767"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Provide expert consultation to staff and community on women with addictive and psychiatric disorders.</w:t>
      </w:r>
    </w:p>
    <w:p w:rsidR="00000000" w:rsidDel="00000000" w:rsidP="00000000" w:rsidRDefault="00000000" w:rsidRPr="00000000" w14:paraId="0000001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51"/>
          <w:tab w:val="left" w:pos="552"/>
        </w:tabs>
        <w:spacing w:after="0" w:before="0" w:line="240" w:lineRule="auto"/>
        <w:ind w:left="551" w:right="767"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Attend weekly staff and clinical supervision meetings to present issues and collaborate with the treatment team</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tabs>
          <w:tab w:val="left" w:pos="9327"/>
        </w:tabs>
        <w:spacing w:after="0" w:before="251" w:line="264" w:lineRule="auto"/>
        <w:ind w:left="100" w:right="0" w:hanging="10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SPIN, Inc.</w:t>
        <w:tab/>
        <w:t xml:space="preserve">Philadelphia, PA</w:t>
      </w:r>
    </w:p>
    <w:p w:rsidR="00000000" w:rsidDel="00000000" w:rsidP="00000000" w:rsidRDefault="00000000" w:rsidRPr="00000000" w14:paraId="0000001B">
      <w:pPr>
        <w:tabs>
          <w:tab w:val="left" w:pos="7825"/>
        </w:tabs>
        <w:spacing w:line="264" w:lineRule="auto"/>
        <w:ind w:left="100"/>
        <w:rPr/>
      </w:pPr>
      <w:r w:rsidDel="00000000" w:rsidR="00000000" w:rsidRPr="00000000">
        <w:rPr>
          <w:b w:val="1"/>
          <w:rtl w:val="0"/>
        </w:rPr>
        <w:t xml:space="preserve">Blended Case Manager</w:t>
        <w:tab/>
        <w:t xml:space="preserve">           </w:t>
      </w:r>
      <w:r w:rsidDel="00000000" w:rsidR="00000000" w:rsidRPr="00000000">
        <w:rPr>
          <w:rtl w:val="0"/>
        </w:rPr>
        <w:t xml:space="preserve">October 2017 – April 2018</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51"/>
          <w:tab w:val="left" w:pos="552"/>
        </w:tabs>
        <w:spacing w:after="0" w:before="0" w:line="240" w:lineRule="auto"/>
        <w:ind w:left="551" w:right="767"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Interacted with and educate community members and other organizations when relevant to the child’s and/or family needs.</w:t>
      </w:r>
    </w:p>
    <w:p w:rsidR="00000000" w:rsidDel="00000000" w:rsidP="00000000" w:rsidRDefault="00000000" w:rsidRPr="00000000" w14:paraId="0000001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51"/>
          <w:tab w:val="left" w:pos="552"/>
        </w:tabs>
        <w:spacing w:after="0" w:before="0" w:line="240" w:lineRule="auto"/>
        <w:ind w:left="551" w:right="1257"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Worked collaboratively to assist families with resources to address any health, safety, behavioral health, and therapeutically/clinical support needs.</w:t>
      </w:r>
    </w:p>
    <w:p w:rsidR="00000000" w:rsidDel="00000000" w:rsidP="00000000" w:rsidRDefault="00000000" w:rsidRPr="00000000" w14:paraId="0000001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51"/>
          <w:tab w:val="left" w:pos="552"/>
        </w:tabs>
        <w:spacing w:after="0" w:before="0" w:line="240" w:lineRule="auto"/>
        <w:ind w:left="551" w:right="534"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Initiated and maintained positive and professional interactions with peers, individuals and their families, community providers and referrals sources using person-first, effective and sensitive communication skills to build rapport and assure mutual understanding.</w:t>
      </w:r>
    </w:p>
    <w:p w:rsidR="00000000" w:rsidDel="00000000" w:rsidP="00000000" w:rsidRDefault="00000000" w:rsidRPr="00000000" w14:paraId="0000002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52"/>
        </w:tabs>
        <w:spacing w:after="0" w:before="0" w:line="240" w:lineRule="auto"/>
        <w:ind w:left="551" w:right="487"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Worked with the team to assist individuals and their families in identifying advocacy issues by gathering information, reviewing and assisting the family and the team in problem solving related to the identified issues.</w:t>
      </w:r>
    </w:p>
    <w:p w:rsidR="00000000" w:rsidDel="00000000" w:rsidP="00000000" w:rsidRDefault="00000000" w:rsidRPr="00000000" w14:paraId="00000021">
      <w:pPr>
        <w:ind w:left="100"/>
        <w:rPr>
          <w:b w:val="1"/>
          <w:u w:val="single"/>
        </w:rPr>
      </w:pPr>
      <w:r w:rsidDel="00000000" w:rsidR="00000000" w:rsidRPr="00000000">
        <w:rPr>
          <w:rtl w:val="0"/>
        </w:rPr>
      </w:r>
    </w:p>
    <w:p w:rsidR="00000000" w:rsidDel="00000000" w:rsidP="00000000" w:rsidRDefault="00000000" w:rsidRPr="00000000" w14:paraId="00000022">
      <w:pPr>
        <w:ind w:left="100"/>
        <w:rPr>
          <w:b w:val="1"/>
          <w:u w:val="single"/>
        </w:rPr>
      </w:pPr>
      <w:r w:rsidDel="00000000" w:rsidR="00000000" w:rsidRPr="00000000">
        <w:rPr>
          <w:b w:val="1"/>
          <w:u w:val="single"/>
          <w:rtl w:val="0"/>
        </w:rPr>
        <w:t xml:space="preserve">PRACTICAL SKILLS</w:t>
      </w:r>
    </w:p>
    <w:p w:rsidR="00000000" w:rsidDel="00000000" w:rsidP="00000000" w:rsidRDefault="00000000" w:rsidRPr="00000000" w14:paraId="0000002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51"/>
          <w:tab w:val="left" w:pos="552"/>
        </w:tabs>
        <w:spacing w:after="0" w:before="255" w:line="272" w:lineRule="auto"/>
        <w:ind w:left="551"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Ability to think critically</w:t>
      </w:r>
    </w:p>
    <w:p w:rsidR="00000000" w:rsidDel="00000000" w:rsidP="00000000" w:rsidRDefault="00000000" w:rsidRPr="00000000" w14:paraId="0000002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51"/>
          <w:tab w:val="left" w:pos="552"/>
        </w:tabs>
        <w:spacing w:after="0" w:before="0" w:line="269" w:lineRule="auto"/>
        <w:ind w:left="551"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Assess problems from multiple perspectives</w:t>
      </w:r>
    </w:p>
    <w:p w:rsidR="00000000" w:rsidDel="00000000" w:rsidP="00000000" w:rsidRDefault="00000000" w:rsidRPr="00000000" w14:paraId="0000002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51"/>
          <w:tab w:val="left" w:pos="552"/>
        </w:tabs>
        <w:spacing w:after="0" w:before="1" w:line="240" w:lineRule="auto"/>
        <w:ind w:left="551" w:right="1168"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Utilize the Diagnostic and Statistical Manual of Disorders to assess characteristics and patterns of individuals</w:t>
      </w:r>
    </w:p>
    <w:p w:rsidR="00000000" w:rsidDel="00000000" w:rsidP="00000000" w:rsidRDefault="00000000" w:rsidRPr="00000000" w14:paraId="0000002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51"/>
          <w:tab w:val="left" w:pos="552"/>
        </w:tabs>
        <w:spacing w:after="0" w:before="0" w:line="271" w:lineRule="auto"/>
        <w:ind w:left="551"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Applying information gathered from DSM to prepare reports</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hanging="10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ind w:left="100"/>
        <w:rPr>
          <w:b w:val="1"/>
          <w:u w:val="single"/>
        </w:rPr>
      </w:pPr>
      <w:r w:rsidDel="00000000" w:rsidR="00000000" w:rsidRPr="00000000">
        <w:rPr>
          <w:b w:val="1"/>
          <w:u w:val="single"/>
          <w:rtl w:val="0"/>
        </w:rPr>
        <w:t xml:space="preserve">COMPUTER SKILLS</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200" w:line="240" w:lineRule="auto"/>
        <w:ind w:left="100" w:right="0" w:hanging="10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Proficient in Microsoft Office (Excel, Word, and PowerPoint)</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hanging="10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ind w:left="100"/>
        <w:rPr>
          <w:b w:val="1"/>
          <w:u w:val="single"/>
        </w:rPr>
      </w:pPr>
      <w:r w:rsidDel="00000000" w:rsidR="00000000" w:rsidRPr="00000000">
        <w:rPr>
          <w:b w:val="1"/>
          <w:u w:val="single"/>
          <w:rtl w:val="0"/>
        </w:rPr>
        <w:t xml:space="preserve">CERTIFICATIONS</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200" w:line="240" w:lineRule="auto"/>
        <w:ind w:left="100" w:right="0" w:hanging="10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CPR Certified, First Aid Certified, Crisis Certified</w:t>
      </w:r>
    </w:p>
    <w:sectPr>
      <w:pgSz w:h="15840" w:w="12240"/>
      <w:pgMar w:bottom="280" w:top="520" w:left="620" w:right="5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51" w:hanging="360"/>
      </w:pPr>
      <w:rPr>
        <w:rFonts w:ascii="Noto Sans Symbols" w:cs="Noto Sans Symbols" w:eastAsia="Noto Sans Symbols" w:hAnsi="Noto Sans Symbols"/>
        <w:sz w:val="22"/>
        <w:szCs w:val="22"/>
      </w:rPr>
    </w:lvl>
    <w:lvl w:ilvl="1">
      <w:start w:val="1"/>
      <w:numFmt w:val="bullet"/>
      <w:lvlText w:val="•"/>
      <w:lvlJc w:val="left"/>
      <w:pPr>
        <w:ind w:left="1614" w:hanging="360"/>
      </w:pPr>
      <w:rPr/>
    </w:lvl>
    <w:lvl w:ilvl="2">
      <w:start w:val="1"/>
      <w:numFmt w:val="bullet"/>
      <w:lvlText w:val="•"/>
      <w:lvlJc w:val="left"/>
      <w:pPr>
        <w:ind w:left="2668" w:hanging="360"/>
      </w:pPr>
      <w:rPr/>
    </w:lvl>
    <w:lvl w:ilvl="3">
      <w:start w:val="1"/>
      <w:numFmt w:val="bullet"/>
      <w:lvlText w:val="•"/>
      <w:lvlJc w:val="left"/>
      <w:pPr>
        <w:ind w:left="3722" w:hanging="360"/>
      </w:pPr>
      <w:rPr/>
    </w:lvl>
    <w:lvl w:ilvl="4">
      <w:start w:val="1"/>
      <w:numFmt w:val="bullet"/>
      <w:lvlText w:val="•"/>
      <w:lvlJc w:val="left"/>
      <w:pPr>
        <w:ind w:left="4776" w:hanging="360"/>
      </w:pPr>
      <w:rPr/>
    </w:lvl>
    <w:lvl w:ilvl="5">
      <w:start w:val="1"/>
      <w:numFmt w:val="bullet"/>
      <w:lvlText w:val="•"/>
      <w:lvlJc w:val="left"/>
      <w:pPr>
        <w:ind w:left="5830" w:hanging="360"/>
      </w:pPr>
      <w:rPr/>
    </w:lvl>
    <w:lvl w:ilvl="6">
      <w:start w:val="1"/>
      <w:numFmt w:val="bullet"/>
      <w:lvlText w:val="•"/>
      <w:lvlJc w:val="left"/>
      <w:pPr>
        <w:ind w:left="6884" w:hanging="360"/>
      </w:pPr>
      <w:rPr/>
    </w:lvl>
    <w:lvl w:ilvl="7">
      <w:start w:val="1"/>
      <w:numFmt w:val="bullet"/>
      <w:lvlText w:val="•"/>
      <w:lvlJc w:val="left"/>
      <w:pPr>
        <w:ind w:left="7938" w:hanging="360"/>
      </w:pPr>
      <w:rPr/>
    </w:lvl>
    <w:lvl w:ilvl="8">
      <w:start w:val="1"/>
      <w:numFmt w:val="bullet"/>
      <w:lvlText w:val="•"/>
      <w:lvlJc w:val="left"/>
      <w:pPr>
        <w:ind w:left="8992"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oneselizabeth88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