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721D0" w:rsidRDefault="00AB5027">
      <w:pPr>
        <w:tabs>
          <w:tab w:val="left" w:pos="2610"/>
        </w:tabs>
        <w:jc w:val="center"/>
        <w:rPr>
          <w:rFonts w:ascii="Arial Black" w:eastAsia="Arial Black" w:hAnsi="Arial Black" w:cs="Arial Black"/>
          <w:sz w:val="28"/>
          <w:szCs w:val="28"/>
        </w:rPr>
      </w:pPr>
      <w:bookmarkStart w:id="0" w:name="_GoBack"/>
      <w:bookmarkEnd w:id="0"/>
      <w:r>
        <w:rPr>
          <w:rFonts w:ascii="Arial Black" w:eastAsia="Arial Black" w:hAnsi="Arial Black" w:cs="Arial Black"/>
          <w:sz w:val="28"/>
          <w:szCs w:val="28"/>
        </w:rPr>
        <w:t xml:space="preserve">Howard S. </w:t>
      </w:r>
      <w:proofErr w:type="spellStart"/>
      <w:r>
        <w:rPr>
          <w:rFonts w:ascii="Arial Black" w:eastAsia="Arial Black" w:hAnsi="Arial Black" w:cs="Arial Black"/>
          <w:sz w:val="28"/>
          <w:szCs w:val="28"/>
        </w:rPr>
        <w:t>Outten</w:t>
      </w:r>
      <w:proofErr w:type="spellEnd"/>
    </w:p>
    <w:p w14:paraId="00000002" w14:textId="77777777" w:rsidR="008721D0" w:rsidRDefault="00AB5027">
      <w:pPr>
        <w:tabs>
          <w:tab w:val="left" w:pos="261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1824 N. Natrona St. • Philadelphia, PA 19121 • 215.235.2080 • 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howard.outten@gmail.com</w:t>
        </w:r>
      </w:hyperlink>
    </w:p>
    <w:p w14:paraId="00000003" w14:textId="77777777" w:rsidR="008721D0" w:rsidRDefault="008721D0">
      <w:pPr>
        <w:tabs>
          <w:tab w:val="left" w:pos="2610"/>
        </w:tabs>
        <w:rPr>
          <w:rFonts w:ascii="Arial" w:eastAsia="Arial" w:hAnsi="Arial" w:cs="Arial"/>
          <w:sz w:val="20"/>
          <w:szCs w:val="20"/>
        </w:rPr>
      </w:pPr>
    </w:p>
    <w:p w14:paraId="00000004" w14:textId="77777777" w:rsidR="008721D0" w:rsidRDefault="00AB5027">
      <w:pPr>
        <w:tabs>
          <w:tab w:val="left" w:pos="2610"/>
        </w:tabs>
        <w:rPr>
          <w:sz w:val="20"/>
          <w:szCs w:val="20"/>
        </w:rPr>
      </w:pPr>
      <w:r>
        <w:rPr>
          <w:rFonts w:ascii="Arial" w:eastAsia="Arial" w:hAnsi="Arial" w:cs="Arial"/>
          <w:b/>
        </w:rPr>
        <w:t>CAREER HIGHLIGHTS</w:t>
      </w:r>
    </w:p>
    <w:p w14:paraId="00000005" w14:textId="77777777" w:rsidR="008721D0" w:rsidRDefault="00AB502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Tenured sales professional with excellent communication and interpersonal skills who is highly independent, organized, self-motivated, and customer service driven.  I Provided Business to Business sales expertise, to clients, with excellence.  Achieved top</w:t>
      </w:r>
      <w:r>
        <w:rPr>
          <w:rFonts w:ascii="Arial" w:eastAsia="Arial" w:hAnsi="Arial" w:cs="Arial"/>
          <w:sz w:val="20"/>
          <w:szCs w:val="20"/>
        </w:rPr>
        <w:t xml:space="preserve"> ten percent of sales nationwide and won the Vice President's Club Award.  Following the research of company and personnel contact information, I made over 8 outbound sales calls an hour.      </w:t>
      </w:r>
    </w:p>
    <w:p w14:paraId="00000006" w14:textId="77777777" w:rsidR="008721D0" w:rsidRDefault="008721D0">
      <w:pPr>
        <w:rPr>
          <w:rFonts w:ascii="Arial" w:eastAsia="Arial" w:hAnsi="Arial" w:cs="Arial"/>
          <w:sz w:val="20"/>
          <w:szCs w:val="20"/>
        </w:rPr>
      </w:pPr>
    </w:p>
    <w:p w14:paraId="00000007" w14:textId="77777777" w:rsidR="008721D0" w:rsidRDefault="00AB5027">
      <w:r>
        <w:rPr>
          <w:rFonts w:ascii="Arial" w:eastAsia="Arial" w:hAnsi="Arial" w:cs="Arial"/>
          <w:b/>
        </w:rPr>
        <w:t>PROFESSIONAL EXPERIENCE</w:t>
      </w:r>
    </w:p>
    <w:p w14:paraId="00000008" w14:textId="77777777" w:rsidR="008721D0" w:rsidRDefault="00AB502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School District of Philadelphia, PA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09/2018 - Present</w:t>
      </w:r>
    </w:p>
    <w:p w14:paraId="00000009" w14:textId="77777777" w:rsidR="008721D0" w:rsidRDefault="00AB502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Learning Support Teacher, High School Math/Science</w:t>
      </w:r>
    </w:p>
    <w:p w14:paraId="0000000A" w14:textId="77777777" w:rsidR="008721D0" w:rsidRDefault="00AB5027">
      <w:pPr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learning support in and out of the classroom for high school algebra, biology, and geometry students</w:t>
      </w:r>
    </w:p>
    <w:p w14:paraId="0000000B" w14:textId="77777777" w:rsidR="008721D0" w:rsidRDefault="00AB5027">
      <w:pPr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Case Manager for Special Education Students</w:t>
      </w:r>
    </w:p>
    <w:p w14:paraId="0000000C" w14:textId="77777777" w:rsidR="008721D0" w:rsidRDefault="00AB5027">
      <w:pPr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Write and monitor student prog</w:t>
      </w:r>
      <w:r>
        <w:rPr>
          <w:rFonts w:ascii="Arial" w:eastAsia="Arial" w:hAnsi="Arial" w:cs="Arial"/>
          <w:sz w:val="20"/>
          <w:szCs w:val="20"/>
        </w:rPr>
        <w:t>ress with IEP’s</w:t>
      </w:r>
    </w:p>
    <w:p w14:paraId="0000000D" w14:textId="77777777" w:rsidR="008721D0" w:rsidRDefault="008721D0">
      <w:pPr>
        <w:rPr>
          <w:rFonts w:ascii="Arial" w:eastAsia="Arial" w:hAnsi="Arial" w:cs="Arial"/>
          <w:sz w:val="20"/>
          <w:szCs w:val="20"/>
        </w:rPr>
      </w:pPr>
    </w:p>
    <w:p w14:paraId="0000000E" w14:textId="77777777" w:rsidR="008721D0" w:rsidRDefault="00AB502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Kelly Educational Services, Philadelphia, PA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10/17 - 09/18</w:t>
      </w:r>
    </w:p>
    <w:p w14:paraId="0000000F" w14:textId="77777777" w:rsidR="008721D0" w:rsidRDefault="00AB502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Long-Term Substitute Teacher</w:t>
      </w:r>
    </w:p>
    <w:p w14:paraId="00000010" w14:textId="77777777" w:rsidR="008721D0" w:rsidRDefault="00AB5027">
      <w:pPr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Long-Term Substitute for math and science</w:t>
      </w:r>
    </w:p>
    <w:p w14:paraId="00000011" w14:textId="77777777" w:rsidR="008721D0" w:rsidRDefault="008721D0">
      <w:pPr>
        <w:rPr>
          <w:rFonts w:ascii="Arial" w:eastAsia="Arial" w:hAnsi="Arial" w:cs="Arial"/>
          <w:sz w:val="20"/>
          <w:szCs w:val="20"/>
        </w:rPr>
      </w:pPr>
    </w:p>
    <w:p w14:paraId="00000012" w14:textId="77777777" w:rsidR="008721D0" w:rsidRDefault="008721D0">
      <w:pPr>
        <w:rPr>
          <w:rFonts w:ascii="Arial" w:eastAsia="Arial" w:hAnsi="Arial" w:cs="Arial"/>
          <w:sz w:val="20"/>
          <w:szCs w:val="20"/>
        </w:rPr>
      </w:pPr>
    </w:p>
    <w:p w14:paraId="00000013" w14:textId="77777777" w:rsidR="008721D0" w:rsidRDefault="00AB5027">
      <w:r>
        <w:rPr>
          <w:rFonts w:ascii="Arial" w:eastAsia="Arial" w:hAnsi="Arial" w:cs="Arial"/>
          <w:sz w:val="20"/>
          <w:szCs w:val="20"/>
        </w:rPr>
        <w:t xml:space="preserve">Enterprise Holdings, Rockville, MD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5 / 2014 – 12 / 2015</w:t>
      </w:r>
    </w:p>
    <w:p w14:paraId="00000014" w14:textId="77777777" w:rsidR="008721D0" w:rsidRDefault="00AB502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Business Rental Account Representative</w:t>
      </w:r>
      <w:r>
        <w:rPr>
          <w:rFonts w:ascii="Arial" w:eastAsia="Arial" w:hAnsi="Arial" w:cs="Arial"/>
          <w:sz w:val="20"/>
          <w:szCs w:val="20"/>
        </w:rPr>
        <w:t>, 8 / 2015 – 12 / 2015</w:t>
      </w:r>
    </w:p>
    <w:p w14:paraId="00000015" w14:textId="77777777" w:rsidR="008721D0" w:rsidRDefault="00AB50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Sold and managed all aspects of the Enterprise’s commercial vehicle leasing business</w:t>
      </w:r>
    </w:p>
    <w:p w14:paraId="00000016" w14:textId="77777777" w:rsidR="008721D0" w:rsidRDefault="00AB50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Negotiated service contracts and services (gas, mileage, drivers, repairs, vehicle upgrade)</w:t>
      </w:r>
    </w:p>
    <w:p w14:paraId="00000017" w14:textId="77777777" w:rsidR="008721D0" w:rsidRDefault="00AB50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Made over 8 outbound calls an hour developing new business, upselling, and troubleshooting     </w:t>
      </w:r>
    </w:p>
    <w:p w14:paraId="00000018" w14:textId="77777777" w:rsidR="008721D0" w:rsidRDefault="008721D0">
      <w:pPr>
        <w:rPr>
          <w:rFonts w:ascii="Arial" w:eastAsia="Arial" w:hAnsi="Arial" w:cs="Arial"/>
          <w:b/>
          <w:sz w:val="20"/>
          <w:szCs w:val="20"/>
        </w:rPr>
      </w:pPr>
    </w:p>
    <w:p w14:paraId="00000019" w14:textId="77777777" w:rsidR="008721D0" w:rsidRDefault="00AB5027">
      <w:r>
        <w:rPr>
          <w:rFonts w:ascii="Arial" w:eastAsia="Arial" w:hAnsi="Arial" w:cs="Arial"/>
          <w:b/>
          <w:sz w:val="20"/>
          <w:szCs w:val="20"/>
        </w:rPr>
        <w:t>Management Trainee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 / 2014 – 8 / 2015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0000001A" w14:textId="77777777" w:rsidR="008721D0" w:rsidRDefault="00AB50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Assisted with weekly pro</w:t>
      </w:r>
      <w:r>
        <w:rPr>
          <w:rFonts w:ascii="Arial" w:eastAsia="Arial" w:hAnsi="Arial" w:cs="Arial"/>
          <w:color w:val="000000"/>
          <w:sz w:val="20"/>
          <w:szCs w:val="20"/>
        </w:rPr>
        <w:t>fit and loss measurement and planning for branch</w:t>
      </w:r>
    </w:p>
    <w:p w14:paraId="0000001B" w14:textId="77777777" w:rsidR="008721D0" w:rsidRDefault="00AB50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Monitored and adjusted plan of action to ensure the branch exceeded sales and service objective</w:t>
      </w:r>
    </w:p>
    <w:p w14:paraId="0000001C" w14:textId="77777777" w:rsidR="008721D0" w:rsidRDefault="00AB50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Executed daily interaction and negotiation with retail customers, dealerships, body shops, and insurance adjust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for rental vehicles</w:t>
      </w:r>
    </w:p>
    <w:p w14:paraId="0000001D" w14:textId="77777777" w:rsidR="008721D0" w:rsidRDefault="008721D0">
      <w:pPr>
        <w:rPr>
          <w:rFonts w:ascii="Arial" w:eastAsia="Arial" w:hAnsi="Arial" w:cs="Arial"/>
          <w:sz w:val="20"/>
          <w:szCs w:val="20"/>
        </w:rPr>
      </w:pPr>
    </w:p>
    <w:p w14:paraId="0000001E" w14:textId="77777777" w:rsidR="008721D0" w:rsidRDefault="00AB5027">
      <w:r>
        <w:rPr>
          <w:rFonts w:ascii="Arial" w:eastAsia="Arial" w:hAnsi="Arial" w:cs="Arial"/>
          <w:sz w:val="20"/>
          <w:szCs w:val="20"/>
        </w:rPr>
        <w:t xml:space="preserve">Wootton High School, Rockville, MD                                                                                8 / 2012 – 4 / 2014      </w:t>
      </w:r>
      <w:r>
        <w:t xml:space="preserve">             </w:t>
      </w:r>
    </w:p>
    <w:p w14:paraId="0000001F" w14:textId="77777777" w:rsidR="008721D0" w:rsidRDefault="00AB502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Varsity Football Coach </w:t>
      </w:r>
    </w:p>
    <w:p w14:paraId="00000020" w14:textId="77777777" w:rsidR="008721D0" w:rsidRDefault="00AB5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Sold restaurant cards to raise team funds</w:t>
      </w:r>
    </w:p>
    <w:p w14:paraId="00000021" w14:textId="77777777" w:rsidR="008721D0" w:rsidRDefault="00AB5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Implemented weekly defensive game plan</w:t>
      </w:r>
    </w:p>
    <w:p w14:paraId="00000022" w14:textId="77777777" w:rsidR="008721D0" w:rsidRDefault="00AB5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Reviewed game film to prepare for opponent</w:t>
      </w:r>
    </w:p>
    <w:p w14:paraId="00000023" w14:textId="77777777" w:rsidR="008721D0" w:rsidRDefault="00AB5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Executed defensive scheme during games </w:t>
      </w:r>
    </w:p>
    <w:p w14:paraId="00000024" w14:textId="77777777" w:rsidR="008721D0" w:rsidRDefault="008721D0">
      <w:pPr>
        <w:rPr>
          <w:rFonts w:ascii="Arial" w:eastAsia="Arial" w:hAnsi="Arial" w:cs="Arial"/>
          <w:sz w:val="20"/>
          <w:szCs w:val="20"/>
        </w:rPr>
      </w:pPr>
    </w:p>
    <w:p w14:paraId="00000025" w14:textId="77777777" w:rsidR="008721D0" w:rsidRDefault="00AB5027">
      <w:r>
        <w:rPr>
          <w:rFonts w:ascii="Arial" w:eastAsia="Arial" w:hAnsi="Arial" w:cs="Arial"/>
          <w:sz w:val="20"/>
          <w:szCs w:val="20"/>
        </w:rPr>
        <w:t xml:space="preserve">Merck &amp; Co, Inc., Frederick, MD                                                                                       6 / 2004 – 8 / </w:t>
      </w:r>
      <w:r>
        <w:rPr>
          <w:rFonts w:ascii="Arial" w:eastAsia="Arial" w:hAnsi="Arial" w:cs="Arial"/>
          <w:sz w:val="20"/>
          <w:szCs w:val="20"/>
        </w:rPr>
        <w:t>2012</w:t>
      </w:r>
    </w:p>
    <w:p w14:paraId="00000026" w14:textId="77777777" w:rsidR="008721D0" w:rsidRDefault="00AB5027">
      <w:r>
        <w:rPr>
          <w:rFonts w:ascii="Arial" w:eastAsia="Arial" w:hAnsi="Arial" w:cs="Arial"/>
          <w:b/>
          <w:sz w:val="20"/>
          <w:szCs w:val="20"/>
        </w:rPr>
        <w:t>Sr. Sales Representative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      </w:t>
      </w:r>
    </w:p>
    <w:p w14:paraId="00000027" w14:textId="77777777" w:rsidR="008721D0" w:rsidRDefault="00AB50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Won 2006 Vice President's Club Award </w:t>
      </w:r>
    </w:p>
    <w:p w14:paraId="00000028" w14:textId="77777777" w:rsidR="008721D0" w:rsidRDefault="00AB50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Managed territory business in collaboration with other territory sales reps</w:t>
      </w:r>
    </w:p>
    <w:p w14:paraId="00000029" w14:textId="77777777" w:rsidR="008721D0" w:rsidRDefault="00AB50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Appointed District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lead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Representative for Managed Care/Reimbursemen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</w:p>
    <w:p w14:paraId="0000002A" w14:textId="77777777" w:rsidR="008721D0" w:rsidRDefault="00AB50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Ranked in the top 5 for Market Share change and won the Award of Excellence </w:t>
      </w:r>
    </w:p>
    <w:p w14:paraId="0000002B" w14:textId="77777777" w:rsidR="008721D0" w:rsidRDefault="00AB50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Achieved 2 time 2006 Pacesetter Award for Market Share change versus the region</w:t>
      </w:r>
    </w:p>
    <w:p w14:paraId="0000002C" w14:textId="77777777" w:rsidR="008721D0" w:rsidRDefault="00AB50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Selected class trainer teaching Quality Customer Selling skills to new representatives</w:t>
      </w:r>
    </w:p>
    <w:p w14:paraId="0000002D" w14:textId="77777777" w:rsidR="008721D0" w:rsidRDefault="00AB50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Sold Merck’s respiratory, osteoporosis, diabetes, and neurology products in hospitals along with long-term care as well as outpatient pharmacies </w:t>
      </w:r>
    </w:p>
    <w:p w14:paraId="0000002E" w14:textId="77777777" w:rsidR="008721D0" w:rsidRDefault="008721D0">
      <w:pPr>
        <w:tabs>
          <w:tab w:val="left" w:pos="2610"/>
        </w:tabs>
        <w:rPr>
          <w:rFonts w:ascii="Arial" w:eastAsia="Arial" w:hAnsi="Arial" w:cs="Arial"/>
          <w:b/>
          <w:sz w:val="20"/>
          <w:szCs w:val="20"/>
        </w:rPr>
      </w:pPr>
    </w:p>
    <w:p w14:paraId="0000002F" w14:textId="77777777" w:rsidR="008721D0" w:rsidRDefault="00AB5027">
      <w:r>
        <w:rPr>
          <w:rFonts w:ascii="Arial" w:eastAsia="Arial" w:hAnsi="Arial" w:cs="Arial"/>
          <w:b/>
        </w:rPr>
        <w:t>EDUCATION</w:t>
      </w:r>
    </w:p>
    <w:p w14:paraId="00000030" w14:textId="77777777" w:rsidR="008721D0" w:rsidRDefault="00AB5027">
      <w:r>
        <w:rPr>
          <w:rFonts w:ascii="Arial" w:eastAsia="Arial" w:hAnsi="Arial" w:cs="Arial"/>
          <w:sz w:val="20"/>
          <w:szCs w:val="20"/>
        </w:rPr>
        <w:t>MARYMOUNT UNIVERSITY, Arlington, VA -</w:t>
      </w:r>
      <w:r>
        <w:t xml:space="preserve"> </w:t>
      </w:r>
      <w:r>
        <w:rPr>
          <w:rFonts w:ascii="Arial" w:eastAsia="Arial" w:hAnsi="Arial" w:cs="Arial"/>
          <w:b/>
          <w:sz w:val="20"/>
          <w:szCs w:val="20"/>
        </w:rPr>
        <w:t>Bachelor of Science, Cellular/Molecular Biology</w:t>
      </w:r>
    </w:p>
    <w:p w14:paraId="00000031" w14:textId="77777777" w:rsidR="008721D0" w:rsidRDefault="00AB5027">
      <w:r>
        <w:rPr>
          <w:rFonts w:ascii="Arial" w:eastAsia="Arial" w:hAnsi="Arial" w:cs="Arial"/>
          <w:sz w:val="20"/>
          <w:szCs w:val="20"/>
        </w:rPr>
        <w:lastRenderedPageBreak/>
        <w:t>ST. PHILIPS C</w:t>
      </w:r>
      <w:r>
        <w:rPr>
          <w:rFonts w:ascii="Arial" w:eastAsia="Arial" w:hAnsi="Arial" w:cs="Arial"/>
          <w:sz w:val="20"/>
          <w:szCs w:val="20"/>
        </w:rPr>
        <w:t xml:space="preserve">OLLEGE, San Antonio, TX - </w:t>
      </w:r>
      <w:r>
        <w:rPr>
          <w:rFonts w:ascii="Arial" w:eastAsia="Arial" w:hAnsi="Arial" w:cs="Arial"/>
          <w:b/>
          <w:sz w:val="20"/>
          <w:szCs w:val="20"/>
        </w:rPr>
        <w:t>Certificate of Completion, Vocational Nursing</w:t>
      </w:r>
    </w:p>
    <w:p w14:paraId="00000032" w14:textId="77777777" w:rsidR="008721D0" w:rsidRDefault="008721D0">
      <w:pPr>
        <w:rPr>
          <w:rFonts w:ascii="Arial" w:eastAsia="Arial" w:hAnsi="Arial" w:cs="Arial"/>
          <w:b/>
          <w:sz w:val="20"/>
          <w:szCs w:val="20"/>
        </w:rPr>
      </w:pPr>
    </w:p>
    <w:p w14:paraId="00000033" w14:textId="77777777" w:rsidR="008721D0" w:rsidRDefault="00AB502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LICENSES / CERTIFICATIONS:</w:t>
      </w:r>
    </w:p>
    <w:p w14:paraId="00000034" w14:textId="77777777" w:rsidR="008721D0" w:rsidRDefault="00AB5027">
      <w:r>
        <w:rPr>
          <w:rFonts w:ascii="Arial" w:eastAsia="Arial" w:hAnsi="Arial" w:cs="Arial"/>
          <w:sz w:val="20"/>
          <w:szCs w:val="20"/>
        </w:rPr>
        <w:t>Maryland Board of Nursing – License #LP32081</w:t>
      </w:r>
    </w:p>
    <w:p w14:paraId="00000035" w14:textId="77777777" w:rsidR="008721D0" w:rsidRDefault="00AB502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High School Strength and Conditioning Specialist – International Youth Coaching Association (IYCA)</w:t>
      </w:r>
    </w:p>
    <w:p w14:paraId="00000036" w14:textId="77777777" w:rsidR="008721D0" w:rsidRDefault="008721D0">
      <w:pPr>
        <w:rPr>
          <w:rFonts w:ascii="Arial" w:eastAsia="Arial" w:hAnsi="Arial" w:cs="Arial"/>
          <w:sz w:val="20"/>
          <w:szCs w:val="20"/>
        </w:rPr>
      </w:pPr>
    </w:p>
    <w:p w14:paraId="00000037" w14:textId="77777777" w:rsidR="008721D0" w:rsidRDefault="00AB502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AFFILIATION</w:t>
      </w:r>
      <w:r>
        <w:rPr>
          <w:rFonts w:ascii="Arial" w:eastAsia="Arial" w:hAnsi="Arial" w:cs="Arial"/>
          <w:b/>
        </w:rPr>
        <w:t xml:space="preserve"> / ACTIVITIES / SKILLS</w:t>
      </w:r>
    </w:p>
    <w:p w14:paraId="00000038" w14:textId="77777777" w:rsidR="008721D0" w:rsidRDefault="00AB50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Nurse, United States Army</w:t>
      </w:r>
    </w:p>
    <w:p w14:paraId="00000039" w14:textId="77777777" w:rsidR="008721D0" w:rsidRDefault="00AB50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Volunteer donor, United Way</w:t>
      </w:r>
    </w:p>
    <w:p w14:paraId="0000003A" w14:textId="77777777" w:rsidR="008721D0" w:rsidRDefault="00AB50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CRM,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Salesorce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MS Office Suite, Adobe Office Suite, HIPAA, OSHA, Safe Regulations </w:t>
      </w:r>
    </w:p>
    <w:sectPr w:rsidR="008721D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D30F1" w14:textId="77777777" w:rsidR="00AB5027" w:rsidRDefault="00AB5027">
      <w:r>
        <w:separator/>
      </w:r>
    </w:p>
  </w:endnote>
  <w:endnote w:type="continuationSeparator" w:id="0">
    <w:p w14:paraId="4D370C83" w14:textId="77777777" w:rsidR="00AB5027" w:rsidRDefault="00AB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B" w14:textId="77777777" w:rsidR="008721D0" w:rsidRDefault="00AB50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26096F">
      <w:rPr>
        <w:b/>
        <w:color w:val="000000"/>
      </w:rPr>
      <w:fldChar w:fldCharType="separate"/>
    </w:r>
    <w:r w:rsidR="0026096F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26096F">
      <w:rPr>
        <w:b/>
        <w:color w:val="000000"/>
      </w:rPr>
      <w:fldChar w:fldCharType="separate"/>
    </w:r>
    <w:r w:rsidR="0026096F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0000003C" w14:textId="77777777" w:rsidR="008721D0" w:rsidRDefault="008721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ED941" w14:textId="77777777" w:rsidR="00AB5027" w:rsidRDefault="00AB5027">
      <w:r>
        <w:separator/>
      </w:r>
    </w:p>
  </w:footnote>
  <w:footnote w:type="continuationSeparator" w:id="0">
    <w:p w14:paraId="68CBF580" w14:textId="77777777" w:rsidR="00AB5027" w:rsidRDefault="00AB5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3518"/>
    <w:multiLevelType w:val="multilevel"/>
    <w:tmpl w:val="2EE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D1E1DFF"/>
    <w:multiLevelType w:val="multilevel"/>
    <w:tmpl w:val="11E4A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D3516D7"/>
    <w:multiLevelType w:val="multilevel"/>
    <w:tmpl w:val="F3909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9FF2742"/>
    <w:multiLevelType w:val="multilevel"/>
    <w:tmpl w:val="83A83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152A1C"/>
    <w:multiLevelType w:val="multilevel"/>
    <w:tmpl w:val="4C327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E2B336C"/>
    <w:multiLevelType w:val="multilevel"/>
    <w:tmpl w:val="D8F0F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FD041AD"/>
    <w:multiLevelType w:val="multilevel"/>
    <w:tmpl w:val="8EA24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21D0"/>
    <w:rsid w:val="0026096F"/>
    <w:rsid w:val="008721D0"/>
    <w:rsid w:val="00AB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howard.outten@g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3031</Characters>
  <Application>Microsoft Macintosh Word</Application>
  <DocSecurity>0</DocSecurity>
  <Lines>25</Lines>
  <Paragraphs>7</Paragraphs>
  <ScaleCrop>false</ScaleCrop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2019-03-20T14:51:00Z</dcterms:created>
  <dcterms:modified xsi:type="dcterms:W3CDTF">2019-03-20T14:51:00Z</dcterms:modified>
</cp:coreProperties>
</file>