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5400"/>
        </w:tabs>
        <w:spacing w:line="259" w:lineRule="auto"/>
        <w:rPr>
          <w:rFonts w:ascii="Cambria Math" w:cs="Cambria Math" w:eastAsia="Cambria Math" w:hAnsi="Cambria Math"/>
          <w:b w:val="1"/>
          <w:sz w:val="40"/>
          <w:szCs w:val="40"/>
        </w:rPr>
      </w:pPr>
      <w:bookmarkStart w:colFirst="0" w:colLast="0" w:name="_gjdgxs" w:id="0"/>
      <w:bookmarkEnd w:id="0"/>
      <w:r w:rsidDel="00000000" w:rsidR="00000000" w:rsidRPr="00000000">
        <w:rPr>
          <w:rFonts w:ascii="Cambria Math" w:cs="Cambria Math" w:eastAsia="Cambria Math" w:hAnsi="Cambria Math"/>
          <w:b w:val="1"/>
          <w:sz w:val="40"/>
          <w:szCs w:val="40"/>
          <w:rtl w:val="0"/>
        </w:rPr>
        <w:t xml:space="preserve">                                        Jennifer Mazzoni</w:t>
      </w:r>
    </w:p>
    <w:p w:rsidR="00000000" w:rsidDel="00000000" w:rsidP="00000000" w:rsidRDefault="00000000" w:rsidRPr="00000000" w14:paraId="00000002">
      <w:pPr>
        <w:spacing w:line="259" w:lineRule="auto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7322 Claridge Street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59" w:lineRule="auto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Philadelphia, PA, 191111</w:t>
      </w:r>
    </w:p>
    <w:p w:rsidR="00000000" w:rsidDel="00000000" w:rsidP="00000000" w:rsidRDefault="00000000" w:rsidRPr="00000000" w14:paraId="00000004">
      <w:pPr>
        <w:spacing w:line="259" w:lineRule="auto"/>
        <w:jc w:val="center"/>
        <w:rPr>
          <w:rFonts w:ascii="Calibri" w:cs="Calibri" w:eastAsia="Calibri" w:hAnsi="Calibri"/>
          <w:sz w:val="4"/>
          <w:szCs w:val="4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267. 231. 5983 | jmazzoni@manor.edu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59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06">
      <w:pPr>
        <w:spacing w:line="259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Associate's Degree: Pre-Nursing </w:t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May 2019</w:t>
      </w:r>
    </w:p>
    <w:p w:rsidR="00000000" w:rsidDel="00000000" w:rsidP="00000000" w:rsidRDefault="00000000" w:rsidRPr="00000000" w14:paraId="00000008">
      <w:pPr>
        <w:spacing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Manor College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Jenkintown, PA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ab/>
        <w:tab/>
        <w:tab/>
        <w:tab/>
        <w:t xml:space="preserve">August 2017- May 2019 </w:t>
      </w:r>
    </w:p>
    <w:p w:rsidR="00000000" w:rsidDel="00000000" w:rsidP="00000000" w:rsidRDefault="00000000" w:rsidRPr="00000000" w14:paraId="0000000A">
      <w:pPr>
        <w:spacing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Major: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Pre-Nursing </w:t>
      </w:r>
    </w:p>
    <w:p w:rsidR="00000000" w:rsidDel="00000000" w:rsidP="00000000" w:rsidRDefault="00000000" w:rsidRPr="00000000" w14:paraId="0000000B">
      <w:pPr>
        <w:spacing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Cumulative GPA: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3.7</w:t>
      </w:r>
    </w:p>
    <w:p w:rsidR="00000000" w:rsidDel="00000000" w:rsidP="00000000" w:rsidRDefault="00000000" w:rsidRPr="00000000" w14:paraId="0000000C">
      <w:pPr>
        <w:spacing w:line="259" w:lineRule="auto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New Foundations Charter High School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Philadelphia, PA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ab/>
        <w:t xml:space="preserve">June 2017</w:t>
      </w:r>
    </w:p>
    <w:p w:rsidR="00000000" w:rsidDel="00000000" w:rsidP="00000000" w:rsidRDefault="00000000" w:rsidRPr="00000000" w14:paraId="0000000E">
      <w:pPr>
        <w:spacing w:line="259" w:lineRule="auto"/>
        <w:rPr>
          <w:rFonts w:ascii="Calibri" w:cs="Calibri" w:eastAsia="Calibri" w:hAnsi="Calibri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59" w:lineRule="auto"/>
        <w:rPr>
          <w:rFonts w:ascii="Calibri" w:cs="Calibri" w:eastAsia="Calibri" w:hAnsi="Calibri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9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WORK EXPERIENCE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Student Affairs Work Study 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Manor College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| Jenkintown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PA | May  2018 – Present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line="259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Help plan, organize, and be apart of student affair events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line="259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Collaborated with other student workers on new, fun ideas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line="259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Collect event results and compile them into excel spreadsheets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line="259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Guide students who need help around campus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line="259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Maintain an office space, check mailboxes, manager printer and copy machine</w:t>
      </w:r>
    </w:p>
    <w:p w:rsidR="00000000" w:rsidDel="00000000" w:rsidP="00000000" w:rsidRDefault="00000000" w:rsidRPr="00000000" w14:paraId="00000017">
      <w:pPr>
        <w:spacing w:line="259" w:lineRule="auto"/>
        <w:rPr>
          <w:rFonts w:ascii="Calibri" w:cs="Calibri" w:eastAsia="Calibri" w:hAnsi="Calibri"/>
          <w:i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Country Club Diner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Waitress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| Philadelphia, PA | June 2018 – January 2019 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line="259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Take orders and serve food and beverages to customers at tables.  Check with customers to ensure that they are enjoying their meals and take action to correct any problems.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59" w:lineRule="auto"/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Storybook Children's Center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Summer Camp Leader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| Philadelphia, PA |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June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2017 – January 2018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59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Summer camp leader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59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Watch children from ages 1 years old to 10+ years old. </w:t>
      </w:r>
    </w:p>
    <w:p w:rsidR="00000000" w:rsidDel="00000000" w:rsidP="00000000" w:rsidRDefault="00000000" w:rsidRPr="00000000" w14:paraId="0000001E">
      <w:pPr>
        <w:spacing w:line="259" w:lineRule="auto"/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Pegasus Therapeutic Riding Academy,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Team member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| Philadelphia, PA | 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June 2016- September 2018 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line="259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Work with different children with disorders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line="259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Learn about the care taking that goes into many different areas of disorders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line="259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Walk beside children while they ride therapeutic horses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line="259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Help maintain barn area, groom horses </w:t>
      </w:r>
    </w:p>
    <w:p w:rsidR="00000000" w:rsidDel="00000000" w:rsidP="00000000" w:rsidRDefault="00000000" w:rsidRPr="00000000" w14:paraId="00000024">
      <w:pPr>
        <w:spacing w:line="259" w:lineRule="auto"/>
        <w:ind w:hanging="7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59" w:lineRule="auto"/>
        <w:ind w:hanging="72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EXTRACURRICULAR ACTIVITIES</w:t>
      </w:r>
    </w:p>
    <w:p w:rsidR="00000000" w:rsidDel="00000000" w:rsidP="00000000" w:rsidRDefault="00000000" w:rsidRPr="00000000" w14:paraId="00000026">
      <w:pPr>
        <w:spacing w:line="259" w:lineRule="auto"/>
        <w:ind w:hanging="72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59" w:lineRule="auto"/>
        <w:ind w:hanging="720"/>
        <w:rPr>
          <w:rFonts w:ascii="Calibri" w:cs="Calibri" w:eastAsia="Calibri" w:hAnsi="Calibri"/>
          <w:i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59" w:lineRule="auto"/>
        <w:ind w:left="7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Student Orientation Leading,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Student Leader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| Jenkintown, PA</w:t>
        <w:tab/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line="259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Help guide and lead incoming students prepare for their semester at Manor College. 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259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Welcome and communicate with new students, while showing them the ins and out of the campus. </w:t>
      </w:r>
    </w:p>
    <w:p w:rsidR="00000000" w:rsidDel="00000000" w:rsidP="00000000" w:rsidRDefault="00000000" w:rsidRPr="00000000" w14:paraId="0000002B">
      <w:pPr>
        <w:spacing w:line="259" w:lineRule="auto"/>
        <w:rPr>
          <w:rFonts w:ascii="Calibri" w:cs="Calibri" w:eastAsia="Calibri" w:hAnsi="Calibri"/>
          <w:i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59" w:lineRule="auto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Volunteer work,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Volunteer member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| Jenkintown, PA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line="259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Phi Theta Kappa Volunteering time into helping fundraisers, such as a lemonade stand on campus. 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line="259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Volunteer at events at Manor College. 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line="259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Help maintain a positive and smooth running event.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bottom w:color="000000" w:space="1" w:sz="4" w:val="single"/>
        </w:pBdr>
        <w:spacing w:line="259" w:lineRule="auto"/>
        <w:ind w:hanging="7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INTERESTS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Learning clinical skills that will stick with me throughout my career in the medical field. 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  <w:font w:name="Noto Sans Symbols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