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right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Fonts w:ascii="Lato" w:cs="Lato" w:eastAsia="Lato" w:hAnsi="Lato"/>
          <w:sz w:val="12"/>
          <w:szCs w:val="12"/>
          <w:rtl w:val="0"/>
        </w:rPr>
        <w:tab/>
        <w:tab/>
        <w:tab/>
        <w:tab/>
        <w:tab/>
      </w:r>
      <w:r w:rsidDel="00000000" w:rsidR="00000000" w:rsidRPr="00000000">
        <w:rPr>
          <w:rFonts w:ascii="Lato" w:cs="Lato" w:eastAsia="Lato" w:hAnsi="Lato"/>
          <w:sz w:val="12"/>
          <w:szCs w:val="12"/>
        </w:rPr>
        <w:drawing>
          <wp:inline distB="114300" distT="114300" distL="114300" distR="114300">
            <wp:extent cx="1177555" cy="1490663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7555" cy="1490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right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right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right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right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right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.0" w:type="pc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trHeight w:val="2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Title"/>
              <w:widowControl w:val="0"/>
              <w:spacing w:after="0" w:line="240" w:lineRule="auto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Jovanni</w:t>
              <w:br w:type="textWrapping"/>
              <w:t xml:space="preserve">Goodman</w:t>
            </w:r>
          </w:p>
          <w:p w:rsidR="00000000" w:rsidDel="00000000" w:rsidP="00000000" w:rsidRDefault="00000000" w:rsidRPr="00000000" w14:paraId="00000009">
            <w:pPr>
              <w:pStyle w:val="Subtitle"/>
              <w:keepNext w:val="0"/>
              <w:keepLines w:val="0"/>
              <w:widowControl w:val="0"/>
              <w:spacing w:after="0" w:before="60" w:line="240" w:lineRule="auto"/>
              <w:rPr>
                <w:rFonts w:ascii="Raleway" w:cs="Raleway" w:eastAsia="Raleway" w:hAnsi="Raleway"/>
                <w:b w:val="1"/>
                <w:color w:val="4cc7f2"/>
                <w:sz w:val="28"/>
                <w:szCs w:val="28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Fonts w:ascii="Raleway" w:cs="Raleway" w:eastAsia="Raleway" w:hAnsi="Raleway"/>
                <w:b w:val="1"/>
                <w:color w:val="4cc7f2"/>
                <w:sz w:val="28"/>
                <w:szCs w:val="28"/>
                <w:rtl w:val="0"/>
              </w:rPr>
              <w:t xml:space="preserve">Teacher/Counselor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7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keepNext w:val="0"/>
              <w:keepLines w:val="0"/>
              <w:widowControl w:val="0"/>
              <w:spacing w:after="0" w:before="120" w:lineRule="auto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Jovanni Goodman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before="200" w:line="240" w:lineRule="auto"/>
              <w:rPr>
                <w:rFonts w:ascii="Lato" w:cs="Lato" w:eastAsia="Lato" w:hAnsi="Lato"/>
                <w:color w:val="4cc7f2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color w:val="4cc7f2"/>
                <w:sz w:val="28"/>
                <w:szCs w:val="28"/>
                <w:rtl w:val="0"/>
              </w:rPr>
              <w:t xml:space="preserve">267.647.4292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Lato" w:cs="Lato" w:eastAsia="Lato" w:hAnsi="Lato"/>
                <w:color w:val="4cc7f2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color w:val="4cc7f2"/>
                <w:sz w:val="28"/>
                <w:szCs w:val="28"/>
                <w:rtl w:val="0"/>
              </w:rPr>
              <w:t xml:space="preserve">goodmanjovanni@gmail.com</w:t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10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6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before="12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Adapting curriculum by using my creativity to meet every student needs. Using a positive and energetic teaching style for  learning needs engagement; academic; achievement; cognitive development; and improvements.</w:t>
            </w:r>
          </w:p>
        </w:tc>
      </w:tr>
      <w:tr>
        <w:trPr>
          <w:trHeight w:val="5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14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widowControl w:val="0"/>
              <w:spacing w:after="0" w:before="120" w:lineRule="auto"/>
              <w:rPr>
                <w:rFonts w:ascii="Lato" w:cs="Lato" w:eastAsia="Lato" w:hAnsi="Lato"/>
                <w:sz w:val="28"/>
                <w:szCs w:val="28"/>
              </w:rPr>
            </w:pPr>
            <w:bookmarkStart w:colFirst="0" w:colLast="0" w:name="_y1q60llsp3ln" w:id="5"/>
            <w:bookmarkEnd w:id="5"/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Bachelor Degree / 2016-2020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widowControl w:val="0"/>
              <w:spacing w:after="0" w:before="0" w:lineRule="auto"/>
              <w:rPr>
                <w:rFonts w:ascii="Lato" w:cs="Lato" w:eastAsia="Lato" w:hAnsi="Lato"/>
                <w:color w:val="666666"/>
              </w:rPr>
            </w:pPr>
            <w:bookmarkStart w:colFirst="0" w:colLast="0" w:name="_80m0megl6m3e" w:id="6"/>
            <w:bookmarkEnd w:id="6"/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Pennsylvania State University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after="0" w:afterAutospacing="0" w:before="100" w:line="240" w:lineRule="auto"/>
              <w:ind w:left="720" w:hanging="36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Member of HJS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Generalist in Elementary Education (K-6)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before="0" w:beforeAutospacing="0" w:line="240" w:lineRule="auto"/>
              <w:ind w:left="720" w:hanging="36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RHS ( Human Resources ) 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10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1E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bookmarkStart w:colFirst="0" w:colLast="0" w:name="_tk538brb1kdf" w:id="7"/>
            <w:bookmarkEnd w:id="7"/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Skills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0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* Creativity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0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* Imaginative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0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* Communication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* Enthusiasm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0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* Positive Attitude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0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* Great at Decision Making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27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bookmarkStart w:colFirst="0" w:colLast="0" w:name="_skqh4zb6ceyb" w:id="8"/>
            <w:bookmarkEnd w:id="8"/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Cheltenham ; Myers Elementary CLASP ASSISTANT Teacher : 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1/2018 - 2/2019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Sharon Rose Petals Christian Learning Center ; Teacher :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1/2014 - 1/2018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SRPCL Camp Counselor 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5/2014 - 5/2018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jc w:val="righ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72.0" w:type="pc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35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Raleway" w:cs="Raleway" w:eastAsia="Raleway" w:hAnsi="Raleway"/>
                <w:b w:val="1"/>
                <w:sz w:val="28"/>
                <w:szCs w:val="28"/>
              </w:rPr>
            </w:pPr>
            <w:bookmarkStart w:colFirst="0" w:colLast="0" w:name="_sd9xzmtemkyo" w:id="9"/>
            <w:bookmarkEnd w:id="9"/>
            <w:r w:rsidDel="00000000" w:rsidR="00000000" w:rsidRPr="00000000">
              <w:rPr>
                <w:rFonts w:ascii="Raleway" w:cs="Raleway" w:eastAsia="Raleway" w:hAnsi="Raleway"/>
                <w:b w:val="1"/>
                <w:sz w:val="28"/>
                <w:szCs w:val="28"/>
                <w:rtl w:val="0"/>
              </w:rPr>
              <w:t xml:space="preserve">Languages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038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before="120" w:line="240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Spanish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