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3F" w:rsidRDefault="00BD7A3F" w:rsidP="00BD7A3F">
      <w:pPr>
        <w:pStyle w:val="NoSpacing"/>
        <w:rPr>
          <w:rFonts w:cstheme="minorHAnsi"/>
          <w:b/>
          <w:sz w:val="32"/>
        </w:rPr>
      </w:pPr>
    </w:p>
    <w:p w:rsidR="00CE4337" w:rsidRDefault="0046285E" w:rsidP="008503CD">
      <w:pPr>
        <w:pStyle w:val="NoSpacing"/>
        <w:jc w:val="center"/>
        <w:rPr>
          <w:rFonts w:cstheme="minorHAnsi"/>
          <w:b/>
          <w:sz w:val="32"/>
        </w:rPr>
      </w:pPr>
      <w:r w:rsidRPr="00BD7A3F">
        <w:rPr>
          <w:rFonts w:cstheme="minorHAnsi"/>
          <w:b/>
          <w:sz w:val="32"/>
        </w:rPr>
        <w:t>Kate Murphy</w:t>
      </w:r>
    </w:p>
    <w:p w:rsidR="008503CD" w:rsidRPr="008503CD" w:rsidRDefault="008503CD" w:rsidP="008503CD">
      <w:pPr>
        <w:pStyle w:val="NoSpacing"/>
        <w:jc w:val="center"/>
        <w:rPr>
          <w:rFonts w:cstheme="minorHAnsi"/>
          <w:b/>
        </w:rPr>
      </w:pPr>
    </w:p>
    <w:p w:rsidR="00CE4337" w:rsidRPr="00BD7A3F" w:rsidRDefault="00BD7A3F" w:rsidP="00BD7A3F">
      <w:pPr>
        <w:pBdr>
          <w:bottom w:val="single" w:sz="4" w:space="1" w:color="auto"/>
        </w:pBdr>
        <w:autoSpaceDE w:val="0"/>
        <w:autoSpaceDN w:val="0"/>
        <w:adjustRightInd w:val="0"/>
        <w:spacing w:after="0" w:line="291" w:lineRule="exac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Professional </w:t>
      </w:r>
      <w:r w:rsidR="00CE4337" w:rsidRPr="00BD7A3F">
        <w:rPr>
          <w:rFonts w:cstheme="minorHAnsi"/>
          <w:b/>
          <w:bCs/>
        </w:rPr>
        <w:t>Experience</w:t>
      </w:r>
    </w:p>
    <w:p w:rsidR="006135B8" w:rsidRDefault="006135B8" w:rsidP="00456622">
      <w:pPr>
        <w:autoSpaceDE w:val="0"/>
        <w:autoSpaceDN w:val="0"/>
        <w:adjustRightInd w:val="0"/>
        <w:spacing w:after="0" w:line="291" w:lineRule="exact"/>
        <w:rPr>
          <w:rFonts w:cstheme="minorHAnsi"/>
          <w:b/>
          <w:bCs/>
          <w:color w:val="333333"/>
        </w:rPr>
      </w:pPr>
      <w:proofErr w:type="spellStart"/>
      <w:r>
        <w:rPr>
          <w:rFonts w:cstheme="minorHAnsi"/>
          <w:b/>
          <w:bCs/>
          <w:color w:val="333333"/>
        </w:rPr>
        <w:t>Lawall</w:t>
      </w:r>
      <w:proofErr w:type="spellEnd"/>
      <w:r>
        <w:rPr>
          <w:rFonts w:cstheme="minorHAnsi"/>
          <w:b/>
          <w:bCs/>
          <w:color w:val="333333"/>
        </w:rPr>
        <w:t>-</w:t>
      </w:r>
      <w:r w:rsidRPr="006135B8">
        <w:rPr>
          <w:rFonts w:cstheme="minorHAnsi"/>
          <w:bCs/>
          <w:color w:val="333333"/>
        </w:rPr>
        <w:t>Philadelphia, PA</w:t>
      </w:r>
      <w:r>
        <w:rPr>
          <w:rFonts w:cstheme="minorHAnsi"/>
          <w:bCs/>
          <w:color w:val="333333"/>
        </w:rPr>
        <w:tab/>
      </w:r>
      <w:r>
        <w:rPr>
          <w:rFonts w:cstheme="minorHAnsi"/>
          <w:bCs/>
          <w:color w:val="333333"/>
        </w:rPr>
        <w:tab/>
      </w:r>
      <w:r>
        <w:rPr>
          <w:rFonts w:cstheme="minorHAnsi"/>
          <w:bCs/>
          <w:color w:val="333333"/>
        </w:rPr>
        <w:tab/>
      </w:r>
      <w:r>
        <w:rPr>
          <w:rFonts w:cstheme="minorHAnsi"/>
          <w:bCs/>
          <w:color w:val="333333"/>
        </w:rPr>
        <w:tab/>
      </w:r>
      <w:r>
        <w:rPr>
          <w:rFonts w:cstheme="minorHAnsi"/>
          <w:bCs/>
          <w:color w:val="333333"/>
        </w:rPr>
        <w:tab/>
      </w:r>
      <w:r>
        <w:rPr>
          <w:rFonts w:cstheme="minorHAnsi"/>
          <w:bCs/>
          <w:color w:val="333333"/>
        </w:rPr>
        <w:tab/>
      </w:r>
      <w:r>
        <w:rPr>
          <w:rFonts w:cstheme="minorHAnsi"/>
          <w:bCs/>
          <w:color w:val="333333"/>
        </w:rPr>
        <w:tab/>
      </w:r>
      <w:r>
        <w:rPr>
          <w:rFonts w:cstheme="minorHAnsi"/>
          <w:bCs/>
          <w:color w:val="333333"/>
        </w:rPr>
        <w:tab/>
      </w:r>
      <w:r>
        <w:rPr>
          <w:rFonts w:cstheme="minorHAnsi"/>
          <w:bCs/>
          <w:color w:val="333333"/>
        </w:rPr>
        <w:tab/>
      </w:r>
      <w:r>
        <w:rPr>
          <w:rFonts w:cstheme="minorHAnsi"/>
          <w:bCs/>
          <w:color w:val="333333"/>
        </w:rPr>
        <w:tab/>
      </w:r>
      <w:r>
        <w:rPr>
          <w:rFonts w:cstheme="minorHAnsi"/>
          <w:b/>
          <w:bCs/>
          <w:color w:val="333333"/>
        </w:rPr>
        <w:t>4/2018-Present</w:t>
      </w:r>
    </w:p>
    <w:p w:rsidR="006135B8" w:rsidRDefault="006135B8" w:rsidP="00456622">
      <w:pPr>
        <w:autoSpaceDE w:val="0"/>
        <w:autoSpaceDN w:val="0"/>
        <w:adjustRightInd w:val="0"/>
        <w:spacing w:after="0" w:line="291" w:lineRule="exact"/>
        <w:rPr>
          <w:rFonts w:cstheme="minorHAnsi"/>
          <w:b/>
          <w:bCs/>
          <w:color w:val="333333"/>
        </w:rPr>
      </w:pPr>
      <w:r>
        <w:rPr>
          <w:rFonts w:cstheme="minorHAnsi"/>
          <w:b/>
          <w:bCs/>
          <w:color w:val="333333"/>
        </w:rPr>
        <w:t>Administrative Assistant/HR Support</w:t>
      </w:r>
    </w:p>
    <w:p w:rsidR="006135B8" w:rsidRPr="006135B8" w:rsidRDefault="006135B8" w:rsidP="004566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 w:rsidRPr="006135B8">
        <w:rPr>
          <w:rFonts w:eastAsia="Times New Roman" w:cstheme="minorHAnsi"/>
        </w:rPr>
        <w:t>Provide administrative support to the Director of Operations requiring high levels of</w:t>
      </w:r>
      <w:r w:rsidR="00734498">
        <w:rPr>
          <w:rFonts w:eastAsia="Times New Roman" w:cstheme="minorHAnsi"/>
        </w:rPr>
        <w:t xml:space="preserve"> confidentiality,</w:t>
      </w:r>
      <w:r w:rsidRPr="006135B8">
        <w:rPr>
          <w:rFonts w:eastAsia="Times New Roman" w:cstheme="minorHAnsi"/>
        </w:rPr>
        <w:t xml:space="preserve"> accuracy, organization and flexibility. Position is responsible for maintaining/planning the calendar for the Director of Operations and department Supervisors. Management of </w:t>
      </w:r>
      <w:r>
        <w:rPr>
          <w:rFonts w:eastAsia="Times New Roman" w:cstheme="minorHAnsi"/>
        </w:rPr>
        <w:t xml:space="preserve">the </w:t>
      </w:r>
      <w:r w:rsidRPr="006135B8">
        <w:rPr>
          <w:rFonts w:eastAsia="Times New Roman" w:cstheme="minorHAnsi"/>
        </w:rPr>
        <w:t>day-to-day operations</w:t>
      </w:r>
      <w:r>
        <w:rPr>
          <w:rFonts w:eastAsia="Times New Roman" w:cstheme="minorHAnsi"/>
        </w:rPr>
        <w:t>.</w:t>
      </w:r>
    </w:p>
    <w:p w:rsidR="006135B8" w:rsidRDefault="00032AC3" w:rsidP="006135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>
        <w:rPr>
          <w:rFonts w:cstheme="minorHAnsi"/>
          <w:color w:val="333333"/>
          <w:spacing w:val="-3"/>
        </w:rPr>
        <w:t>Schedules and participates</w:t>
      </w:r>
      <w:r w:rsidR="006135B8" w:rsidRPr="006135B8">
        <w:rPr>
          <w:rFonts w:cstheme="minorHAnsi"/>
          <w:color w:val="333333"/>
          <w:spacing w:val="-3"/>
        </w:rPr>
        <w:t xml:space="preserve"> in the interview process w</w:t>
      </w:r>
      <w:r>
        <w:rPr>
          <w:rFonts w:cstheme="minorHAnsi"/>
          <w:color w:val="333333"/>
          <w:spacing w:val="-3"/>
        </w:rPr>
        <w:t>hich includes</w:t>
      </w:r>
      <w:r w:rsidR="006135B8" w:rsidRPr="006135B8">
        <w:rPr>
          <w:rFonts w:cstheme="minorHAnsi"/>
          <w:color w:val="333333"/>
          <w:spacing w:val="-3"/>
        </w:rPr>
        <w:t xml:space="preserve"> carefully selecting resumes for various positions throughout the company, checking potential employee’s references and backgrounds, scheduling drug screening and on-boarding of new employees.</w:t>
      </w:r>
    </w:p>
    <w:p w:rsidR="006135B8" w:rsidRDefault="006135B8" w:rsidP="006135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>
        <w:rPr>
          <w:rFonts w:cstheme="minorHAnsi"/>
          <w:color w:val="333333"/>
          <w:spacing w:val="-3"/>
        </w:rPr>
        <w:t>Lead recruitment for potentia</w:t>
      </w:r>
      <w:r w:rsidR="00032AC3">
        <w:rPr>
          <w:rFonts w:cstheme="minorHAnsi"/>
          <w:color w:val="333333"/>
          <w:spacing w:val="-3"/>
        </w:rPr>
        <w:t>l candidates which includes traveling to career fairs and to conduct on-site pre-interviews, resume building seminars for students and guest lecturing.</w:t>
      </w:r>
    </w:p>
    <w:p w:rsidR="009C7D67" w:rsidRDefault="009C7D67" w:rsidP="006135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>
        <w:rPr>
          <w:rFonts w:cstheme="minorHAnsi"/>
          <w:color w:val="333333"/>
          <w:spacing w:val="-3"/>
        </w:rPr>
        <w:t>Managing all employees leaves, LOA and FMLA and Workers Compensation</w:t>
      </w:r>
    </w:p>
    <w:p w:rsidR="009C7D67" w:rsidRDefault="009C7D67" w:rsidP="006135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>
        <w:rPr>
          <w:rFonts w:cstheme="minorHAnsi"/>
          <w:color w:val="333333"/>
          <w:spacing w:val="-3"/>
        </w:rPr>
        <w:t>Assists with the management of comprehensive benefits program</w:t>
      </w:r>
    </w:p>
    <w:p w:rsidR="009C7D67" w:rsidRDefault="009C7D67" w:rsidP="006135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>
        <w:rPr>
          <w:rFonts w:cstheme="minorHAnsi"/>
          <w:color w:val="333333"/>
          <w:spacing w:val="-3"/>
        </w:rPr>
        <w:t>Point person on the hiring and implementation of a Learning Management System for 250 employees.</w:t>
      </w:r>
    </w:p>
    <w:p w:rsidR="00D95AA5" w:rsidRDefault="00D95AA5" w:rsidP="006135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>
        <w:rPr>
          <w:rFonts w:cstheme="minorHAnsi"/>
          <w:color w:val="333333"/>
          <w:spacing w:val="-3"/>
        </w:rPr>
        <w:t>Created new cell phone policy, employee evaluations, reference questions and interview checklists</w:t>
      </w:r>
    </w:p>
    <w:p w:rsidR="009C7D67" w:rsidRDefault="009C7D67" w:rsidP="006135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>
        <w:rPr>
          <w:rFonts w:cstheme="minorHAnsi"/>
          <w:color w:val="333333"/>
          <w:spacing w:val="-3"/>
        </w:rPr>
        <w:t>Provide monthly report to Director of Operations detailing the events of the previous month.</w:t>
      </w:r>
    </w:p>
    <w:p w:rsidR="00456622" w:rsidRPr="006135B8" w:rsidRDefault="00456622" w:rsidP="006135B8">
      <w:p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 w:rsidRPr="006135B8">
        <w:rPr>
          <w:rFonts w:cstheme="minorHAnsi"/>
          <w:b/>
          <w:bCs/>
          <w:color w:val="333333"/>
        </w:rPr>
        <w:t>Bristol Township Municipal Complex</w:t>
      </w:r>
      <w:r w:rsidRPr="006135B8">
        <w:rPr>
          <w:rFonts w:cstheme="minorHAnsi"/>
          <w:color w:val="333333"/>
          <w:spacing w:val="-6"/>
        </w:rPr>
        <w:t xml:space="preserve"> </w:t>
      </w:r>
      <w:r w:rsidRPr="006135B8">
        <w:rPr>
          <w:rFonts w:ascii="MS Mincho" w:eastAsia="MS Mincho" w:hAnsi="MS Mincho" w:cs="MS Mincho" w:hint="eastAsia"/>
          <w:color w:val="333333"/>
          <w:spacing w:val="-6"/>
        </w:rPr>
        <w:t>－</w:t>
      </w:r>
      <w:r w:rsidRPr="006135B8">
        <w:rPr>
          <w:rFonts w:cstheme="minorHAnsi"/>
          <w:color w:val="333333"/>
          <w:spacing w:val="-6"/>
        </w:rPr>
        <w:t xml:space="preserve"> </w:t>
      </w:r>
      <w:r w:rsidRPr="006135B8">
        <w:rPr>
          <w:rFonts w:cstheme="minorHAnsi"/>
          <w:color w:val="333333"/>
          <w:spacing w:val="-1"/>
        </w:rPr>
        <w:t>Bristol</w:t>
      </w:r>
      <w:r w:rsidRPr="006135B8">
        <w:rPr>
          <w:rFonts w:cstheme="minorHAnsi"/>
          <w:color w:val="333333"/>
        </w:rPr>
        <w:t>,</w:t>
      </w:r>
      <w:r w:rsidRPr="006135B8">
        <w:rPr>
          <w:rFonts w:cstheme="minorHAnsi"/>
          <w:color w:val="333333"/>
          <w:spacing w:val="-6"/>
        </w:rPr>
        <w:t xml:space="preserve"> </w:t>
      </w:r>
      <w:r w:rsidRPr="006135B8">
        <w:rPr>
          <w:rFonts w:cstheme="minorHAnsi"/>
          <w:color w:val="333333"/>
          <w:spacing w:val="-3"/>
        </w:rPr>
        <w:t>PA</w:t>
      </w:r>
      <w:r w:rsidRPr="006135B8">
        <w:rPr>
          <w:rFonts w:cstheme="minorHAnsi"/>
          <w:color w:val="333333"/>
          <w:spacing w:val="-3"/>
        </w:rPr>
        <w:tab/>
      </w:r>
      <w:r w:rsidRPr="006135B8">
        <w:rPr>
          <w:rFonts w:cstheme="minorHAnsi"/>
          <w:color w:val="333333"/>
          <w:spacing w:val="-3"/>
        </w:rPr>
        <w:tab/>
      </w:r>
      <w:r w:rsidRPr="006135B8">
        <w:rPr>
          <w:rFonts w:cstheme="minorHAnsi"/>
          <w:color w:val="333333"/>
          <w:spacing w:val="-3"/>
        </w:rPr>
        <w:tab/>
      </w:r>
      <w:r w:rsidRPr="006135B8">
        <w:rPr>
          <w:rFonts w:cstheme="minorHAnsi"/>
          <w:color w:val="333333"/>
          <w:spacing w:val="-3"/>
        </w:rPr>
        <w:tab/>
      </w:r>
      <w:r w:rsidRPr="006135B8">
        <w:rPr>
          <w:rFonts w:cstheme="minorHAnsi"/>
          <w:color w:val="333333"/>
          <w:spacing w:val="-3"/>
        </w:rPr>
        <w:tab/>
      </w:r>
      <w:r w:rsidRPr="006135B8">
        <w:rPr>
          <w:rFonts w:cstheme="minorHAnsi"/>
          <w:color w:val="333333"/>
          <w:spacing w:val="-3"/>
        </w:rPr>
        <w:tab/>
      </w:r>
      <w:r w:rsidR="008503CD" w:rsidRPr="006135B8">
        <w:rPr>
          <w:rFonts w:cstheme="minorHAnsi"/>
          <w:b/>
          <w:color w:val="333333"/>
          <w:spacing w:val="-3"/>
        </w:rPr>
        <w:t>9/2012</w:t>
      </w:r>
      <w:r w:rsidRPr="006135B8">
        <w:rPr>
          <w:rFonts w:cstheme="minorHAnsi"/>
          <w:b/>
          <w:color w:val="333333"/>
          <w:spacing w:val="-3"/>
        </w:rPr>
        <w:t xml:space="preserve"> – 3/2018</w:t>
      </w:r>
    </w:p>
    <w:p w:rsidR="00456622" w:rsidRDefault="00456622" w:rsidP="00456622">
      <w:pPr>
        <w:autoSpaceDE w:val="0"/>
        <w:autoSpaceDN w:val="0"/>
        <w:adjustRightInd w:val="0"/>
        <w:spacing w:after="0" w:line="291" w:lineRule="exact"/>
        <w:rPr>
          <w:rFonts w:cstheme="minorHAnsi"/>
          <w:b/>
          <w:color w:val="333333"/>
          <w:spacing w:val="-1"/>
        </w:rPr>
      </w:pPr>
      <w:r w:rsidRPr="00BD7A3F">
        <w:rPr>
          <w:rFonts w:cstheme="minorHAnsi"/>
          <w:b/>
          <w:color w:val="333333"/>
          <w:spacing w:val="-1"/>
        </w:rPr>
        <w:t xml:space="preserve">Human Resources </w:t>
      </w:r>
      <w:r>
        <w:rPr>
          <w:rFonts w:cstheme="minorHAnsi"/>
          <w:b/>
          <w:color w:val="333333"/>
          <w:spacing w:val="-1"/>
        </w:rPr>
        <w:t>Associate</w:t>
      </w:r>
      <w:r w:rsidR="008503CD">
        <w:rPr>
          <w:rFonts w:cstheme="minorHAnsi"/>
          <w:b/>
          <w:color w:val="333333"/>
          <w:spacing w:val="-1"/>
        </w:rPr>
        <w:t xml:space="preserve"> (2015 – 2018)</w:t>
      </w:r>
    </w:p>
    <w:p w:rsidR="00032AC3" w:rsidRPr="006135B8" w:rsidRDefault="00032AC3" w:rsidP="00032A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 w:rsidRPr="006135B8">
        <w:rPr>
          <w:rFonts w:eastAsia="Times New Roman" w:cstheme="minorHAnsi"/>
        </w:rPr>
        <w:t>Provide administrative support to</w:t>
      </w:r>
      <w:r>
        <w:rPr>
          <w:rFonts w:eastAsia="Times New Roman" w:cstheme="minorHAnsi"/>
        </w:rPr>
        <w:t xml:space="preserve"> the HR Director</w:t>
      </w:r>
      <w:r w:rsidRPr="006135B8">
        <w:rPr>
          <w:rFonts w:eastAsia="Times New Roman" w:cstheme="minorHAnsi"/>
        </w:rPr>
        <w:t xml:space="preserve"> requiring high levels of </w:t>
      </w:r>
      <w:r w:rsidR="00734498">
        <w:rPr>
          <w:rFonts w:eastAsia="Times New Roman" w:cstheme="minorHAnsi"/>
        </w:rPr>
        <w:t xml:space="preserve">confidentiality, </w:t>
      </w:r>
      <w:r w:rsidRPr="006135B8">
        <w:rPr>
          <w:rFonts w:eastAsia="Times New Roman" w:cstheme="minorHAnsi"/>
        </w:rPr>
        <w:t xml:space="preserve">accuracy, organization and flexibility. </w:t>
      </w:r>
    </w:p>
    <w:p w:rsidR="00456622" w:rsidRPr="00456622" w:rsidRDefault="00456622" w:rsidP="004566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 w:rsidRPr="00456622">
        <w:rPr>
          <w:rFonts w:cstheme="minorHAnsi"/>
          <w:color w:val="333333"/>
          <w:spacing w:val="-3"/>
        </w:rPr>
        <w:t>Managed Workers’ Compensation for employee’s injuries including Police and Fire Departments.</w:t>
      </w:r>
    </w:p>
    <w:p w:rsidR="00456622" w:rsidRPr="00456622" w:rsidRDefault="00456622" w:rsidP="004566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 w:rsidRPr="00456622">
        <w:rPr>
          <w:rFonts w:cstheme="minorHAnsi"/>
          <w:color w:val="333333"/>
          <w:spacing w:val="-3"/>
        </w:rPr>
        <w:t>Creation of new employee packets.</w:t>
      </w:r>
    </w:p>
    <w:p w:rsidR="00456622" w:rsidRDefault="00456622" w:rsidP="004566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 w:rsidRPr="00456622">
        <w:rPr>
          <w:rFonts w:cstheme="minorHAnsi"/>
          <w:color w:val="333333"/>
          <w:spacing w:val="-3"/>
        </w:rPr>
        <w:t>Attended interviews, evaluations and discipline meetings.</w:t>
      </w:r>
    </w:p>
    <w:p w:rsidR="008503CD" w:rsidRDefault="008503CD" w:rsidP="004566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>
        <w:rPr>
          <w:rFonts w:cstheme="minorHAnsi"/>
          <w:color w:val="333333"/>
          <w:spacing w:val="-3"/>
        </w:rPr>
        <w:t>Evaluated health benefit plans and served as liaison to external brokers.</w:t>
      </w:r>
    </w:p>
    <w:p w:rsidR="009C7D67" w:rsidRPr="009C7D67" w:rsidRDefault="009C7D67" w:rsidP="009C7D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>
        <w:rPr>
          <w:rFonts w:cstheme="minorHAnsi"/>
          <w:color w:val="333333"/>
          <w:spacing w:val="-3"/>
        </w:rPr>
        <w:t>Managing all employees leaves, LOA and FMLA and Workers Compensation</w:t>
      </w:r>
    </w:p>
    <w:p w:rsidR="00456622" w:rsidRPr="00456622" w:rsidRDefault="00456622" w:rsidP="004566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>
        <w:rPr>
          <w:rFonts w:cstheme="minorHAnsi"/>
          <w:color w:val="333333"/>
          <w:spacing w:val="-3"/>
        </w:rPr>
        <w:t>Served as primary liaison for employee questions and concerns.</w:t>
      </w:r>
    </w:p>
    <w:p w:rsidR="00456622" w:rsidRPr="008503CD" w:rsidRDefault="00916710" w:rsidP="00456622">
      <w:pPr>
        <w:autoSpaceDE w:val="0"/>
        <w:autoSpaceDN w:val="0"/>
        <w:adjustRightInd w:val="0"/>
        <w:spacing w:after="0" w:line="291" w:lineRule="exact"/>
        <w:rPr>
          <w:rFonts w:cstheme="minorHAnsi"/>
          <w:b/>
          <w:bCs/>
          <w:color w:val="333333"/>
          <w:spacing w:val="-6"/>
        </w:rPr>
      </w:pPr>
      <w:r w:rsidRPr="00916710">
        <w:rPr>
          <w:rFonts w:cstheme="minorHAnsi"/>
          <w:noProof/>
        </w:rPr>
        <w:pict>
          <v:shape id="Freeform 12" o:spid="_x0000_s1026" style="position:absolute;margin-left:362.5pt;margin-top:185.65pt;width:1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" path="m,l20,r,1200l,1200,,xe" fillcolor="#fefdfd" stroked="f">
            <v:path o:connecttype="custom" o:connectlocs="0,0;12700,0;12700,762000;0,762000" o:connectangles="0,0,0,0"/>
            <w10:wrap anchorx="page" anchory="page"/>
            <w10:anchorlock/>
          </v:shape>
        </w:pict>
      </w:r>
      <w:r w:rsidR="00456622" w:rsidRPr="00BD7A3F">
        <w:rPr>
          <w:rFonts w:cstheme="minorHAnsi"/>
          <w:b/>
          <w:bCs/>
          <w:color w:val="333333"/>
        </w:rPr>
        <w:t>Township Secretary</w:t>
      </w:r>
      <w:r w:rsidR="00456622">
        <w:rPr>
          <w:rFonts w:cstheme="minorHAnsi"/>
          <w:b/>
          <w:bCs/>
          <w:color w:val="333333"/>
        </w:rPr>
        <w:t xml:space="preserve">/ </w:t>
      </w:r>
      <w:r w:rsidR="00456622" w:rsidRPr="00BD7A3F">
        <w:rPr>
          <w:rFonts w:cstheme="minorHAnsi"/>
          <w:b/>
          <w:bCs/>
          <w:color w:val="333333"/>
        </w:rPr>
        <w:t>Confidential Secretary to Township Manager</w:t>
      </w:r>
      <w:r w:rsidR="00456622">
        <w:rPr>
          <w:rFonts w:cstheme="minorHAnsi"/>
          <w:b/>
          <w:bCs/>
          <w:color w:val="333333"/>
        </w:rPr>
        <w:t xml:space="preserve"> </w:t>
      </w:r>
      <w:r w:rsidR="008503CD">
        <w:rPr>
          <w:rFonts w:cstheme="minorHAnsi"/>
          <w:b/>
          <w:bCs/>
          <w:color w:val="333333"/>
        </w:rPr>
        <w:t>(</w:t>
      </w:r>
      <w:r w:rsidR="00456622" w:rsidRPr="00BD7A3F">
        <w:rPr>
          <w:rFonts w:cstheme="minorHAnsi"/>
          <w:b/>
          <w:bCs/>
          <w:color w:val="333333"/>
        </w:rPr>
        <w:t>2012</w:t>
      </w:r>
      <w:r w:rsidR="008503CD">
        <w:rPr>
          <w:rFonts w:cstheme="minorHAnsi"/>
          <w:b/>
          <w:bCs/>
          <w:color w:val="333333"/>
          <w:spacing w:val="-6"/>
        </w:rPr>
        <w:t xml:space="preserve"> – </w:t>
      </w:r>
      <w:r w:rsidR="008503CD">
        <w:rPr>
          <w:rFonts w:cstheme="minorHAnsi"/>
          <w:b/>
          <w:bCs/>
          <w:color w:val="333333"/>
          <w:spacing w:val="-1"/>
        </w:rPr>
        <w:t>2015)</w:t>
      </w:r>
    </w:p>
    <w:p w:rsidR="00032AC3" w:rsidRPr="006135B8" w:rsidRDefault="00032AC3" w:rsidP="00032A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3"/>
        </w:rPr>
      </w:pPr>
      <w:r w:rsidRPr="006135B8">
        <w:rPr>
          <w:rFonts w:eastAsia="Times New Roman" w:cstheme="minorHAnsi"/>
        </w:rPr>
        <w:t>Provide administrative support to</w:t>
      </w:r>
      <w:r>
        <w:rPr>
          <w:rFonts w:eastAsia="Times New Roman" w:cstheme="minorHAnsi"/>
        </w:rPr>
        <w:t xml:space="preserve"> the Township Manager</w:t>
      </w:r>
      <w:r w:rsidRPr="006135B8">
        <w:rPr>
          <w:rFonts w:eastAsia="Times New Roman" w:cstheme="minorHAnsi"/>
        </w:rPr>
        <w:t xml:space="preserve"> requiring high levels of </w:t>
      </w:r>
      <w:r>
        <w:rPr>
          <w:rFonts w:eastAsia="Times New Roman" w:cstheme="minorHAnsi"/>
        </w:rPr>
        <w:t xml:space="preserve">confidentiality, </w:t>
      </w:r>
      <w:r w:rsidRPr="006135B8">
        <w:rPr>
          <w:rFonts w:eastAsia="Times New Roman" w:cstheme="minorHAnsi"/>
        </w:rPr>
        <w:t xml:space="preserve">accuracy, organization and flexibility. Position is responsible for maintaining/planning the calendar for the Director of Operations and department Supervisors. Management of </w:t>
      </w:r>
      <w:r>
        <w:rPr>
          <w:rFonts w:eastAsia="Times New Roman" w:cstheme="minorHAnsi"/>
        </w:rPr>
        <w:t xml:space="preserve">the </w:t>
      </w:r>
      <w:r w:rsidRPr="006135B8">
        <w:rPr>
          <w:rFonts w:eastAsia="Times New Roman" w:cstheme="minorHAnsi"/>
        </w:rPr>
        <w:t>day-to-day operations</w:t>
      </w:r>
      <w:r>
        <w:rPr>
          <w:rFonts w:eastAsia="Times New Roman" w:cstheme="minorHAnsi"/>
        </w:rPr>
        <w:t>.</w:t>
      </w:r>
    </w:p>
    <w:p w:rsidR="00456622" w:rsidRPr="00456622" w:rsidRDefault="00456622" w:rsidP="004566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1" w:line="296" w:lineRule="exact"/>
        <w:rPr>
          <w:rFonts w:cstheme="minorHAnsi"/>
          <w:color w:val="333333"/>
          <w:spacing w:val="-1"/>
        </w:rPr>
      </w:pPr>
      <w:r w:rsidRPr="00456622">
        <w:rPr>
          <w:rFonts w:cstheme="minorHAnsi"/>
          <w:color w:val="333333"/>
          <w:spacing w:val="-1"/>
        </w:rPr>
        <w:t>Liaison with department heads, employees, vendors and residents to Township</w:t>
      </w:r>
      <w:r w:rsidRPr="00456622">
        <w:rPr>
          <w:rFonts w:cstheme="minorHAnsi"/>
        </w:rPr>
        <w:t xml:space="preserve"> </w:t>
      </w:r>
      <w:r w:rsidRPr="00456622">
        <w:rPr>
          <w:rFonts w:cstheme="minorHAnsi"/>
          <w:color w:val="333333"/>
        </w:rPr>
        <w:t>Manager.</w:t>
      </w:r>
    </w:p>
    <w:p w:rsidR="00456622" w:rsidRPr="00456622" w:rsidRDefault="00456622" w:rsidP="004566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1" w:line="296" w:lineRule="exact"/>
        <w:rPr>
          <w:rFonts w:cstheme="minorHAnsi"/>
          <w:color w:val="333333"/>
          <w:spacing w:val="-1"/>
        </w:rPr>
      </w:pPr>
      <w:r w:rsidRPr="00456622">
        <w:rPr>
          <w:rFonts w:cstheme="minorHAnsi"/>
          <w:color w:val="333333"/>
          <w:spacing w:val="-1"/>
        </w:rPr>
        <w:t>Prepared Manager with agendas, itineraries, travel arrangements and other</w:t>
      </w:r>
      <w:r w:rsidRPr="00456622">
        <w:rPr>
          <w:rFonts w:cstheme="minorHAnsi"/>
        </w:rPr>
        <w:t xml:space="preserve"> </w:t>
      </w:r>
      <w:r w:rsidRPr="00456622">
        <w:rPr>
          <w:rFonts w:cstheme="minorHAnsi"/>
          <w:color w:val="333333"/>
        </w:rPr>
        <w:t>pertinent materials for meetings.</w:t>
      </w:r>
    </w:p>
    <w:p w:rsidR="00456622" w:rsidRPr="00456622" w:rsidRDefault="00456622" w:rsidP="004566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1" w:line="296" w:lineRule="exact"/>
        <w:rPr>
          <w:rFonts w:cstheme="minorHAnsi"/>
          <w:color w:val="333333"/>
          <w:spacing w:val="-1"/>
        </w:rPr>
      </w:pPr>
      <w:r w:rsidRPr="00456622">
        <w:rPr>
          <w:rFonts w:cstheme="minorHAnsi"/>
          <w:color w:val="333333"/>
        </w:rPr>
        <w:t>Proofread and edited memos, presentations, agreements and contracts.</w:t>
      </w:r>
    </w:p>
    <w:p w:rsidR="00456622" w:rsidRPr="00456622" w:rsidRDefault="00456622" w:rsidP="004566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1" w:line="296" w:lineRule="exact"/>
        <w:rPr>
          <w:rFonts w:cstheme="minorHAnsi"/>
          <w:color w:val="333333"/>
          <w:spacing w:val="-1"/>
        </w:rPr>
      </w:pPr>
      <w:r w:rsidRPr="00456622">
        <w:rPr>
          <w:rFonts w:cstheme="minorHAnsi"/>
          <w:color w:val="333333"/>
        </w:rPr>
        <w:t>Conducted research and compiled background information for meetings.</w:t>
      </w:r>
    </w:p>
    <w:p w:rsidR="00456622" w:rsidRPr="00456622" w:rsidRDefault="00456622" w:rsidP="004566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1" w:line="296" w:lineRule="exact"/>
        <w:rPr>
          <w:rFonts w:cstheme="minorHAnsi"/>
          <w:color w:val="333333"/>
          <w:spacing w:val="-1"/>
        </w:rPr>
      </w:pPr>
      <w:r w:rsidRPr="00456622">
        <w:rPr>
          <w:rFonts w:cstheme="minorHAnsi"/>
          <w:color w:val="333333"/>
          <w:spacing w:val="-1"/>
        </w:rPr>
        <w:t xml:space="preserve">Managed insurance claims for Township property including vehicles and </w:t>
      </w:r>
      <w:r w:rsidRPr="00456622">
        <w:rPr>
          <w:rFonts w:cstheme="minorHAnsi"/>
          <w:color w:val="333333"/>
        </w:rPr>
        <w:t>streetlights.</w:t>
      </w:r>
    </w:p>
    <w:p w:rsidR="00456622" w:rsidRDefault="008503CD" w:rsidP="004566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1"/>
        </w:rPr>
      </w:pPr>
      <w:r>
        <w:rPr>
          <w:rFonts w:cstheme="minorHAnsi"/>
          <w:color w:val="333333"/>
          <w:spacing w:val="-1"/>
        </w:rPr>
        <w:t>Assisted finance team; c</w:t>
      </w:r>
      <w:r w:rsidR="00456622" w:rsidRPr="00456622">
        <w:rPr>
          <w:rFonts w:cstheme="minorHAnsi"/>
          <w:color w:val="333333"/>
          <w:spacing w:val="-1"/>
        </w:rPr>
        <w:t>reated and submitted purchase orders.</w:t>
      </w:r>
    </w:p>
    <w:p w:rsidR="006D53B1" w:rsidRPr="006D53B1" w:rsidRDefault="00F277EA" w:rsidP="004566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1"/>
        </w:rPr>
      </w:pPr>
      <w:r w:rsidRPr="00456622">
        <w:rPr>
          <w:rFonts w:cstheme="minorHAnsi"/>
          <w:color w:val="333333"/>
          <w:spacing w:val="-1"/>
        </w:rPr>
        <w:t>Prepared Council Meeting Agenda and packets for Council Members, Attorneys</w:t>
      </w:r>
      <w:r w:rsidRPr="00456622">
        <w:rPr>
          <w:rFonts w:cstheme="minorHAnsi"/>
        </w:rPr>
        <w:t xml:space="preserve"> </w:t>
      </w:r>
      <w:r w:rsidRPr="00456622">
        <w:rPr>
          <w:rFonts w:cstheme="minorHAnsi"/>
          <w:color w:val="333333"/>
        </w:rPr>
        <w:t>and Township Engineer.</w:t>
      </w:r>
    </w:p>
    <w:p w:rsidR="008503CD" w:rsidRPr="008503CD" w:rsidRDefault="00F277EA" w:rsidP="004566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1"/>
        </w:rPr>
      </w:pPr>
      <w:r w:rsidRPr="00456622">
        <w:rPr>
          <w:rFonts w:cstheme="minorHAnsi"/>
          <w:color w:val="333333"/>
        </w:rPr>
        <w:t>Created Week Ending Packets.</w:t>
      </w:r>
    </w:p>
    <w:p w:rsidR="008503CD" w:rsidRPr="008503CD" w:rsidRDefault="00F277EA" w:rsidP="004566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1"/>
        </w:rPr>
      </w:pPr>
      <w:r w:rsidRPr="00456622">
        <w:rPr>
          <w:rFonts w:cstheme="minorHAnsi"/>
          <w:color w:val="333333"/>
        </w:rPr>
        <w:t>Attended monthly Council Meetings.</w:t>
      </w:r>
    </w:p>
    <w:p w:rsidR="008503CD" w:rsidRPr="008503CD" w:rsidRDefault="00F277EA" w:rsidP="004566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1"/>
        </w:rPr>
      </w:pPr>
      <w:r w:rsidRPr="00456622">
        <w:rPr>
          <w:rFonts w:cstheme="minorHAnsi"/>
          <w:color w:val="333333"/>
        </w:rPr>
        <w:t>Drafted minutes, ordinances and resolutions.</w:t>
      </w:r>
    </w:p>
    <w:p w:rsidR="00F277EA" w:rsidRPr="008503CD" w:rsidRDefault="00F277EA" w:rsidP="008503CD">
      <w:pPr>
        <w:autoSpaceDE w:val="0"/>
        <w:autoSpaceDN w:val="0"/>
        <w:adjustRightInd w:val="0"/>
        <w:spacing w:after="0" w:line="291" w:lineRule="exact"/>
        <w:ind w:left="360"/>
        <w:rPr>
          <w:rFonts w:cstheme="minorHAnsi"/>
          <w:color w:val="333333"/>
          <w:spacing w:val="-1"/>
        </w:rPr>
      </w:pPr>
    </w:p>
    <w:p w:rsidR="00F277EA" w:rsidRPr="00BD7A3F" w:rsidRDefault="009E5F25" w:rsidP="00BD7A3F">
      <w:pPr>
        <w:pBdr>
          <w:bottom w:val="single" w:sz="4" w:space="1" w:color="auto"/>
        </w:pBdr>
        <w:autoSpaceDE w:val="0"/>
        <w:autoSpaceDN w:val="0"/>
        <w:adjustRightInd w:val="0"/>
        <w:spacing w:after="0" w:line="291" w:lineRule="exact"/>
        <w:rPr>
          <w:rFonts w:cstheme="minorHAnsi"/>
          <w:b/>
          <w:color w:val="333333"/>
          <w:spacing w:val="-1"/>
        </w:rPr>
      </w:pPr>
      <w:r w:rsidRPr="00BD7A3F">
        <w:rPr>
          <w:rFonts w:cstheme="minorHAnsi"/>
          <w:b/>
          <w:color w:val="333333"/>
          <w:spacing w:val="-1"/>
        </w:rPr>
        <w:t xml:space="preserve">Education </w:t>
      </w:r>
    </w:p>
    <w:p w:rsidR="00F277EA" w:rsidRPr="00BD7A3F" w:rsidRDefault="00BD7A3F" w:rsidP="00BD7A3F">
      <w:pPr>
        <w:autoSpaceDE w:val="0"/>
        <w:autoSpaceDN w:val="0"/>
        <w:adjustRightInd w:val="0"/>
        <w:spacing w:after="0" w:line="291" w:lineRule="exact"/>
        <w:rPr>
          <w:rFonts w:cstheme="minorHAnsi"/>
          <w:color w:val="333333"/>
          <w:spacing w:val="-1"/>
        </w:rPr>
      </w:pPr>
      <w:r w:rsidRPr="00BD7A3F">
        <w:rPr>
          <w:rFonts w:cstheme="minorHAnsi"/>
          <w:b/>
          <w:bCs/>
          <w:color w:val="333333"/>
          <w:spacing w:val="-1"/>
        </w:rPr>
        <w:t>Bucks County Community College</w:t>
      </w:r>
      <w:r w:rsidRPr="00BD7A3F">
        <w:rPr>
          <w:rFonts w:cstheme="minorHAnsi"/>
          <w:color w:val="333333"/>
          <w:spacing w:val="-11"/>
        </w:rPr>
        <w:t xml:space="preserve"> </w:t>
      </w:r>
      <w:r w:rsidRPr="00BD7A3F">
        <w:rPr>
          <w:rFonts w:ascii="MS Mincho" w:eastAsia="MS Mincho" w:hAnsi="MS Mincho" w:cs="MS Mincho" w:hint="eastAsia"/>
          <w:color w:val="333333"/>
        </w:rPr>
        <w:t>－</w:t>
      </w:r>
      <w:r w:rsidRPr="00BD7A3F">
        <w:rPr>
          <w:rFonts w:cstheme="minorHAnsi"/>
          <w:color w:val="333333"/>
          <w:spacing w:val="-6"/>
        </w:rPr>
        <w:t xml:space="preserve"> </w:t>
      </w:r>
      <w:r w:rsidRPr="00BD7A3F">
        <w:rPr>
          <w:rFonts w:cstheme="minorHAnsi"/>
          <w:color w:val="333333"/>
          <w:spacing w:val="-1"/>
        </w:rPr>
        <w:t>Newtown</w:t>
      </w:r>
      <w:r w:rsidRPr="00BD7A3F">
        <w:rPr>
          <w:rFonts w:cstheme="minorHAnsi"/>
          <w:color w:val="333333"/>
        </w:rPr>
        <w:t>,</w:t>
      </w:r>
      <w:r w:rsidRPr="00BD7A3F">
        <w:rPr>
          <w:rFonts w:cstheme="minorHAnsi"/>
          <w:color w:val="333333"/>
          <w:spacing w:val="-6"/>
        </w:rPr>
        <w:t xml:space="preserve"> </w:t>
      </w:r>
      <w:r w:rsidRPr="00BD7A3F">
        <w:rPr>
          <w:rFonts w:cstheme="minorHAnsi"/>
          <w:color w:val="333333"/>
          <w:spacing w:val="-3"/>
        </w:rPr>
        <w:t>P</w:t>
      </w:r>
      <w:r>
        <w:rPr>
          <w:rFonts w:cstheme="minorHAnsi"/>
          <w:color w:val="333333"/>
          <w:spacing w:val="-3"/>
        </w:rPr>
        <w:t>A</w:t>
      </w:r>
      <w:r>
        <w:rPr>
          <w:rFonts w:cstheme="minorHAnsi"/>
          <w:color w:val="333333"/>
          <w:spacing w:val="-3"/>
        </w:rPr>
        <w:tab/>
      </w:r>
      <w:r>
        <w:rPr>
          <w:rFonts w:cstheme="minorHAnsi"/>
          <w:color w:val="333333"/>
          <w:spacing w:val="-3"/>
        </w:rPr>
        <w:tab/>
      </w:r>
      <w:r>
        <w:rPr>
          <w:rFonts w:cstheme="minorHAnsi"/>
          <w:color w:val="333333"/>
          <w:spacing w:val="-3"/>
        </w:rPr>
        <w:tab/>
      </w:r>
      <w:r>
        <w:rPr>
          <w:rFonts w:cstheme="minorHAnsi"/>
          <w:color w:val="333333"/>
          <w:spacing w:val="-3"/>
        </w:rPr>
        <w:tab/>
      </w:r>
      <w:r>
        <w:rPr>
          <w:rFonts w:cstheme="minorHAnsi"/>
          <w:color w:val="333333"/>
          <w:spacing w:val="-3"/>
        </w:rPr>
        <w:tab/>
      </w:r>
      <w:r>
        <w:rPr>
          <w:rFonts w:cstheme="minorHAnsi"/>
          <w:color w:val="333333"/>
          <w:spacing w:val="-3"/>
        </w:rPr>
        <w:tab/>
      </w:r>
    </w:p>
    <w:p w:rsidR="009C7D67" w:rsidRDefault="009E5F25" w:rsidP="009C7D67">
      <w:pPr>
        <w:pStyle w:val="NoSpacing"/>
      </w:pPr>
      <w:r w:rsidRPr="00BD7A3F">
        <w:rPr>
          <w:b/>
          <w:bCs/>
        </w:rPr>
        <w:t>Associate of Arts</w:t>
      </w:r>
      <w:r w:rsidRPr="00BD7A3F">
        <w:rPr>
          <w:spacing w:val="1"/>
        </w:rPr>
        <w:t>:</w:t>
      </w:r>
      <w:r w:rsidRPr="00BD7A3F">
        <w:rPr>
          <w:spacing w:val="-5"/>
        </w:rPr>
        <w:t xml:space="preserve"> </w:t>
      </w:r>
      <w:r w:rsidR="009C7D67">
        <w:t xml:space="preserve">Communication </w:t>
      </w:r>
    </w:p>
    <w:p w:rsidR="009C7D67" w:rsidRDefault="009C7D67" w:rsidP="009C7D67">
      <w:pPr>
        <w:pStyle w:val="NoSpacing"/>
      </w:pPr>
      <w:r>
        <w:rPr>
          <w:b/>
        </w:rPr>
        <w:t xml:space="preserve">University of Georgia- </w:t>
      </w:r>
      <w:r>
        <w:t>Athens, Georgia</w:t>
      </w:r>
    </w:p>
    <w:p w:rsidR="009C7D67" w:rsidRPr="009C7D67" w:rsidRDefault="009C7D67" w:rsidP="009C7D67">
      <w:pPr>
        <w:pStyle w:val="NoSpacing"/>
        <w:rPr>
          <w:b/>
        </w:rPr>
      </w:pPr>
      <w:r w:rsidRPr="009C7D67">
        <w:rPr>
          <w:b/>
        </w:rPr>
        <w:lastRenderedPageBreak/>
        <w:t>Bachelor</w:t>
      </w:r>
      <w:r>
        <w:rPr>
          <w:b/>
        </w:rPr>
        <w:t>’</w:t>
      </w:r>
      <w:r w:rsidRPr="009C7D67">
        <w:rPr>
          <w:b/>
        </w:rPr>
        <w:t>s:</w:t>
      </w:r>
      <w:r>
        <w:rPr>
          <w:b/>
        </w:rPr>
        <w:t xml:space="preserve"> </w:t>
      </w:r>
      <w:r>
        <w:t>Public Relations</w:t>
      </w:r>
    </w:p>
    <w:p w:rsidR="009C7D67" w:rsidRDefault="009C7D67" w:rsidP="00BD7A3F">
      <w:pPr>
        <w:pBdr>
          <w:bottom w:val="single" w:sz="4" w:space="1" w:color="auto"/>
        </w:pBdr>
        <w:autoSpaceDE w:val="0"/>
        <w:autoSpaceDN w:val="0"/>
        <w:adjustRightInd w:val="0"/>
        <w:spacing w:after="0" w:line="291" w:lineRule="exact"/>
        <w:rPr>
          <w:rFonts w:cstheme="minorHAnsi"/>
          <w:b/>
          <w:bCs/>
        </w:rPr>
      </w:pPr>
    </w:p>
    <w:p w:rsidR="00BD7A3F" w:rsidRPr="00BD7A3F" w:rsidRDefault="00BD7A3F" w:rsidP="00BD7A3F">
      <w:pPr>
        <w:pBdr>
          <w:bottom w:val="single" w:sz="4" w:space="1" w:color="auto"/>
        </w:pBdr>
        <w:autoSpaceDE w:val="0"/>
        <w:autoSpaceDN w:val="0"/>
        <w:adjustRightInd w:val="0"/>
        <w:spacing w:after="0" w:line="291" w:lineRule="exact"/>
        <w:rPr>
          <w:rFonts w:cstheme="minorHAnsi"/>
          <w:b/>
          <w:bCs/>
        </w:rPr>
      </w:pPr>
      <w:r w:rsidRPr="00BD7A3F">
        <w:rPr>
          <w:rFonts w:cstheme="minorHAnsi"/>
          <w:b/>
          <w:bCs/>
        </w:rPr>
        <w:t>Skills</w:t>
      </w:r>
    </w:p>
    <w:p w:rsidR="009C7D67" w:rsidRDefault="00377C78" w:rsidP="00D95AA5">
      <w:pPr>
        <w:tabs>
          <w:tab w:val="left" w:pos="3165"/>
        </w:tabs>
        <w:autoSpaceDE w:val="0"/>
        <w:autoSpaceDN w:val="0"/>
        <w:adjustRightInd w:val="0"/>
        <w:spacing w:after="0" w:line="291" w:lineRule="exact"/>
        <w:rPr>
          <w:rFonts w:cstheme="minorHAnsi"/>
          <w:bCs/>
        </w:rPr>
      </w:pPr>
      <w:r>
        <w:rPr>
          <w:rFonts w:cstheme="minorHAnsi"/>
          <w:bCs/>
        </w:rPr>
        <w:t>Microsoft Office Suite</w:t>
      </w:r>
      <w:r w:rsidR="00D95AA5">
        <w:rPr>
          <w:rFonts w:cstheme="minorHAnsi"/>
          <w:bCs/>
        </w:rPr>
        <w:tab/>
        <w:t xml:space="preserve"> Orientation &amp; </w:t>
      </w:r>
      <w:proofErr w:type="spellStart"/>
      <w:r w:rsidR="00D95AA5">
        <w:rPr>
          <w:rFonts w:cstheme="minorHAnsi"/>
          <w:bCs/>
        </w:rPr>
        <w:t>Onboarding</w:t>
      </w:r>
      <w:proofErr w:type="spellEnd"/>
      <w:r w:rsidR="00D95AA5">
        <w:rPr>
          <w:rFonts w:cstheme="minorHAnsi"/>
          <w:bCs/>
        </w:rPr>
        <w:tab/>
      </w:r>
      <w:r w:rsidR="00D95AA5">
        <w:rPr>
          <w:rFonts w:cstheme="minorHAnsi"/>
          <w:bCs/>
        </w:rPr>
        <w:tab/>
      </w:r>
      <w:r w:rsidR="00D95AA5">
        <w:rPr>
          <w:rFonts w:cstheme="minorHAnsi"/>
          <w:bCs/>
        </w:rPr>
        <w:tab/>
        <w:t>Training &amp; Development</w:t>
      </w:r>
    </w:p>
    <w:p w:rsidR="009C7D67" w:rsidRDefault="009C7D67" w:rsidP="00BD7A3F">
      <w:pPr>
        <w:autoSpaceDE w:val="0"/>
        <w:autoSpaceDN w:val="0"/>
        <w:adjustRightInd w:val="0"/>
        <w:spacing w:after="0" w:line="291" w:lineRule="exact"/>
        <w:rPr>
          <w:rFonts w:cstheme="minorHAnsi"/>
          <w:bCs/>
        </w:rPr>
      </w:pPr>
      <w:r>
        <w:rPr>
          <w:rFonts w:cstheme="minorHAnsi"/>
          <w:bCs/>
        </w:rPr>
        <w:t>FMLA/ADA/EEO/WC</w:t>
      </w:r>
      <w:r w:rsidR="00D95AA5">
        <w:rPr>
          <w:rFonts w:cstheme="minorHAnsi"/>
          <w:bCs/>
        </w:rPr>
        <w:tab/>
      </w:r>
      <w:r w:rsidR="00D95AA5">
        <w:rPr>
          <w:rFonts w:cstheme="minorHAnsi"/>
          <w:bCs/>
        </w:rPr>
        <w:tab/>
        <w:t xml:space="preserve">       Performance Management</w:t>
      </w:r>
      <w:r w:rsidR="00D95AA5">
        <w:rPr>
          <w:rFonts w:cstheme="minorHAnsi"/>
          <w:bCs/>
        </w:rPr>
        <w:tab/>
      </w:r>
      <w:r w:rsidR="00D95AA5">
        <w:rPr>
          <w:rFonts w:cstheme="minorHAnsi"/>
          <w:bCs/>
        </w:rPr>
        <w:tab/>
      </w:r>
      <w:r w:rsidR="00D95AA5">
        <w:rPr>
          <w:rFonts w:cstheme="minorHAnsi"/>
          <w:bCs/>
        </w:rPr>
        <w:tab/>
        <w:t>Dispute Resolution</w:t>
      </w:r>
    </w:p>
    <w:p w:rsidR="00D95AA5" w:rsidRDefault="00D95AA5" w:rsidP="00D95A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autoSpaceDE w:val="0"/>
        <w:autoSpaceDN w:val="0"/>
        <w:adjustRightInd w:val="0"/>
        <w:spacing w:after="0" w:line="291" w:lineRule="exact"/>
        <w:rPr>
          <w:rFonts w:cstheme="minorHAnsi"/>
          <w:bCs/>
        </w:rPr>
      </w:pPr>
      <w:r>
        <w:rPr>
          <w:rFonts w:cstheme="minorHAnsi"/>
          <w:bCs/>
        </w:rPr>
        <w:t>H</w:t>
      </w:r>
      <w:r w:rsidR="009C7D67">
        <w:rPr>
          <w:rFonts w:cstheme="minorHAnsi"/>
          <w:bCs/>
        </w:rPr>
        <w:t xml:space="preserve"> Policies and </w:t>
      </w:r>
      <w:r>
        <w:rPr>
          <w:rFonts w:cstheme="minorHAnsi"/>
          <w:bCs/>
        </w:rPr>
        <w:t>Procedures</w:t>
      </w:r>
      <w:r>
        <w:rPr>
          <w:rFonts w:cstheme="minorHAnsi"/>
          <w:bCs/>
        </w:rPr>
        <w:tab/>
        <w:t xml:space="preserve">      Staff Recruitment &amp; Retention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Organizational Development</w:t>
      </w:r>
    </w:p>
    <w:p w:rsidR="00D95AA5" w:rsidRDefault="00D95AA5" w:rsidP="00BD7A3F">
      <w:pPr>
        <w:autoSpaceDE w:val="0"/>
        <w:autoSpaceDN w:val="0"/>
        <w:adjustRightInd w:val="0"/>
        <w:spacing w:after="0" w:line="291" w:lineRule="exact"/>
        <w:rPr>
          <w:rFonts w:cstheme="minorHAnsi"/>
          <w:bCs/>
        </w:rPr>
      </w:pPr>
      <w:r>
        <w:rPr>
          <w:rFonts w:cstheme="minorHAnsi"/>
          <w:bCs/>
        </w:rPr>
        <w:t xml:space="preserve">Benefit Administration   </w:t>
      </w:r>
      <w:r>
        <w:rPr>
          <w:rFonts w:cstheme="minorHAnsi"/>
          <w:bCs/>
        </w:rPr>
        <w:tab/>
        <w:t xml:space="preserve">      Project Management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Detailed Orientated </w:t>
      </w:r>
    </w:p>
    <w:p w:rsidR="00BD7A3F" w:rsidRPr="00BD7A3F" w:rsidRDefault="00BD7A3F" w:rsidP="00BD7A3F">
      <w:pPr>
        <w:autoSpaceDE w:val="0"/>
        <w:autoSpaceDN w:val="0"/>
        <w:adjustRightInd w:val="0"/>
        <w:spacing w:after="0" w:line="291" w:lineRule="exact"/>
        <w:rPr>
          <w:rFonts w:cstheme="minorHAnsi"/>
          <w:bCs/>
        </w:rPr>
      </w:pPr>
      <w:r w:rsidRPr="00BD7A3F">
        <w:rPr>
          <w:rFonts w:cstheme="minorHAnsi"/>
          <w:bCs/>
        </w:rPr>
        <w:tab/>
      </w:r>
      <w:r w:rsidRPr="00BD7A3F">
        <w:rPr>
          <w:rFonts w:cstheme="minorHAnsi"/>
          <w:bCs/>
        </w:rPr>
        <w:tab/>
      </w:r>
      <w:bookmarkStart w:id="0" w:name="_GoBack"/>
      <w:bookmarkEnd w:id="0"/>
      <w:r w:rsidRPr="00BD7A3F">
        <w:rPr>
          <w:rFonts w:cstheme="minorHAnsi"/>
          <w:bCs/>
        </w:rPr>
        <w:tab/>
      </w:r>
    </w:p>
    <w:p w:rsidR="008503CD" w:rsidRPr="00BD7A3F" w:rsidRDefault="008503CD" w:rsidP="008503CD">
      <w:pPr>
        <w:pBdr>
          <w:bottom w:val="single" w:sz="4" w:space="1" w:color="auto"/>
        </w:pBdr>
        <w:autoSpaceDE w:val="0"/>
        <w:autoSpaceDN w:val="0"/>
        <w:adjustRightInd w:val="0"/>
        <w:spacing w:after="0" w:line="291" w:lineRule="exact"/>
        <w:rPr>
          <w:rFonts w:cstheme="minorHAnsi"/>
          <w:b/>
          <w:bCs/>
        </w:rPr>
      </w:pPr>
      <w:r w:rsidRPr="00BD7A3F">
        <w:rPr>
          <w:rFonts w:cstheme="minorHAnsi"/>
          <w:b/>
          <w:bCs/>
        </w:rPr>
        <w:t>Activities and Honors</w:t>
      </w:r>
    </w:p>
    <w:p w:rsidR="008503CD" w:rsidRPr="00BD7A3F" w:rsidRDefault="008503CD" w:rsidP="008503CD">
      <w:pPr>
        <w:autoSpaceDE w:val="0"/>
        <w:autoSpaceDN w:val="0"/>
        <w:adjustRightInd w:val="0"/>
        <w:spacing w:after="0" w:line="291" w:lineRule="exact"/>
        <w:rPr>
          <w:rFonts w:cstheme="minorHAnsi"/>
          <w:bCs/>
        </w:rPr>
      </w:pPr>
      <w:r w:rsidRPr="00BD7A3F">
        <w:rPr>
          <w:rFonts w:cstheme="minorHAnsi"/>
          <w:bCs/>
        </w:rPr>
        <w:t>Member, Red Cross Education Programs</w:t>
      </w:r>
    </w:p>
    <w:p w:rsidR="00BD7A3F" w:rsidRPr="00BD7A3F" w:rsidRDefault="008503CD" w:rsidP="008503CD">
      <w:pPr>
        <w:autoSpaceDE w:val="0"/>
        <w:autoSpaceDN w:val="0"/>
        <w:adjustRightInd w:val="0"/>
        <w:spacing w:after="0" w:line="291" w:lineRule="exact"/>
        <w:rPr>
          <w:rFonts w:cstheme="minorHAnsi"/>
          <w:bCs/>
        </w:rPr>
      </w:pPr>
      <w:r w:rsidRPr="00BD7A3F">
        <w:rPr>
          <w:rFonts w:cstheme="minorHAnsi"/>
          <w:bCs/>
        </w:rPr>
        <w:t>Volunteer, Philadelphia Animal Rescue</w:t>
      </w:r>
    </w:p>
    <w:p w:rsidR="0046285E" w:rsidRPr="00BD7A3F" w:rsidRDefault="0046285E" w:rsidP="0046285E">
      <w:pPr>
        <w:autoSpaceDE w:val="0"/>
        <w:autoSpaceDN w:val="0"/>
        <w:adjustRightInd w:val="0"/>
        <w:spacing w:after="0" w:line="387" w:lineRule="exact"/>
        <w:ind w:left="80"/>
        <w:rPr>
          <w:rFonts w:cstheme="minorHAnsi"/>
          <w:b/>
          <w:bCs/>
          <w:color w:val="009999"/>
        </w:rPr>
      </w:pPr>
    </w:p>
    <w:p w:rsidR="0046285E" w:rsidRPr="00BD7A3F" w:rsidRDefault="0046285E" w:rsidP="0046285E">
      <w:pPr>
        <w:pStyle w:val="NoSpacing"/>
        <w:rPr>
          <w:rFonts w:cstheme="minorHAnsi"/>
        </w:rPr>
      </w:pPr>
    </w:p>
    <w:sectPr w:rsidR="0046285E" w:rsidRPr="00BD7A3F" w:rsidSect="00BD7A3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1569"/>
    <w:multiLevelType w:val="hybridMultilevel"/>
    <w:tmpl w:val="2D34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41B48"/>
    <w:multiLevelType w:val="hybridMultilevel"/>
    <w:tmpl w:val="A654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75565"/>
    <w:multiLevelType w:val="hybridMultilevel"/>
    <w:tmpl w:val="A296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C6CF2"/>
    <w:multiLevelType w:val="hybridMultilevel"/>
    <w:tmpl w:val="A4D4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63625"/>
    <w:multiLevelType w:val="hybridMultilevel"/>
    <w:tmpl w:val="D8109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285E"/>
    <w:rsid w:val="00032AC3"/>
    <w:rsid w:val="001923B5"/>
    <w:rsid w:val="002B1A28"/>
    <w:rsid w:val="00377C78"/>
    <w:rsid w:val="00456622"/>
    <w:rsid w:val="00456A1C"/>
    <w:rsid w:val="0046285E"/>
    <w:rsid w:val="005419C4"/>
    <w:rsid w:val="005775CB"/>
    <w:rsid w:val="006135B8"/>
    <w:rsid w:val="006722E5"/>
    <w:rsid w:val="006D53B1"/>
    <w:rsid w:val="00734498"/>
    <w:rsid w:val="008503CD"/>
    <w:rsid w:val="00916710"/>
    <w:rsid w:val="00933B31"/>
    <w:rsid w:val="009C7D67"/>
    <w:rsid w:val="009E5F25"/>
    <w:rsid w:val="00A0251F"/>
    <w:rsid w:val="00A138BC"/>
    <w:rsid w:val="00A96915"/>
    <w:rsid w:val="00BD7A3F"/>
    <w:rsid w:val="00CE4337"/>
    <w:rsid w:val="00D95AA5"/>
    <w:rsid w:val="00DB7B25"/>
    <w:rsid w:val="00F277EA"/>
    <w:rsid w:val="00F51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85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8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28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43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B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</dc:creator>
  <cp:lastModifiedBy>katel</cp:lastModifiedBy>
  <cp:revision>5</cp:revision>
  <cp:lastPrinted>2019-04-30T15:00:00Z</cp:lastPrinted>
  <dcterms:created xsi:type="dcterms:W3CDTF">2018-06-25T19:18:00Z</dcterms:created>
  <dcterms:modified xsi:type="dcterms:W3CDTF">2019-04-30T15:04:00Z</dcterms:modified>
</cp:coreProperties>
</file>