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CA31" w14:textId="1C1B756E" w:rsidR="008628AA" w:rsidRPr="00662006" w:rsidRDefault="008628AA" w:rsidP="008628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006">
        <w:rPr>
          <w:rFonts w:ascii="Times New Roman" w:hAnsi="Times New Roman" w:cs="Times New Roman"/>
          <w:b/>
          <w:sz w:val="32"/>
          <w:szCs w:val="32"/>
        </w:rPr>
        <w:t>Kayleigh Sprag</w:t>
      </w:r>
      <w:r w:rsidR="00D120DD">
        <w:rPr>
          <w:rFonts w:ascii="Times New Roman" w:hAnsi="Times New Roman" w:cs="Times New Roman"/>
          <w:b/>
          <w:sz w:val="32"/>
          <w:szCs w:val="32"/>
        </w:rPr>
        <w:t>ue</w:t>
      </w:r>
    </w:p>
    <w:p w14:paraId="38C674C5" w14:textId="73DB16E9" w:rsidR="008628AA" w:rsidRDefault="008628AA" w:rsidP="00862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19129</w:t>
      </w:r>
    </w:p>
    <w:p w14:paraId="3ACEAB5F" w14:textId="510E15C6" w:rsidR="00E244BF" w:rsidRDefault="00BF306D" w:rsidP="00E2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(484) 767-4895</w:t>
      </w:r>
      <w:r w:rsidR="00E244BF">
        <w:rPr>
          <w:rFonts w:ascii="Times New Roman" w:hAnsi="Times New Roman" w:cs="Times New Roman"/>
          <w:sz w:val="24"/>
          <w:szCs w:val="24"/>
        </w:rPr>
        <w:t xml:space="preserve">, </w:t>
      </w:r>
      <w:r w:rsidR="00E244BF" w:rsidRPr="00E244BF">
        <w:rPr>
          <w:rFonts w:ascii="Times New Roman" w:hAnsi="Times New Roman" w:cs="Times New Roman"/>
          <w:sz w:val="24"/>
          <w:szCs w:val="24"/>
        </w:rPr>
        <w:t>kayleigh.sprague@temple.edu</w:t>
      </w:r>
    </w:p>
    <w:p w14:paraId="36E02A23" w14:textId="77777777" w:rsidR="00E244BF" w:rsidRPr="00E244BF" w:rsidRDefault="00E244BF" w:rsidP="00E2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8B577" w14:textId="48B74B40" w:rsidR="00A55E2D" w:rsidRPr="00A55E2D" w:rsidRDefault="00A55E2D" w:rsidP="008628AA">
      <w:pPr>
        <w:widowControl w:val="0"/>
        <w:tabs>
          <w:tab w:val="left" w:pos="7860"/>
        </w:tabs>
        <w:autoSpaceDE w:val="0"/>
        <w:autoSpaceDN w:val="0"/>
        <w:spacing w:after="0" w:line="248" w:lineRule="exact"/>
        <w:ind w:left="11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A55E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EDUCATION</w:t>
      </w:r>
      <w:r w:rsidRPr="00A55E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</w:p>
    <w:p w14:paraId="3A836661" w14:textId="325EC2EC" w:rsidR="008628AA" w:rsidRPr="0095599F" w:rsidRDefault="008628AA" w:rsidP="008628AA">
      <w:pPr>
        <w:widowControl w:val="0"/>
        <w:tabs>
          <w:tab w:val="left" w:pos="7860"/>
        </w:tabs>
        <w:autoSpaceDE w:val="0"/>
        <w:autoSpaceDN w:val="0"/>
        <w:spacing w:after="0" w:line="248" w:lineRule="exact"/>
        <w:ind w:left="111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Temple University College of Education, 2020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2022                                                   Philadelphia, PA</w:t>
      </w:r>
    </w:p>
    <w:p w14:paraId="5DFB73A0" w14:textId="1312BE06" w:rsidR="008628AA" w:rsidRPr="0095599F" w:rsidRDefault="008628AA" w:rsidP="008628AA">
      <w:pPr>
        <w:widowControl w:val="0"/>
        <w:tabs>
          <w:tab w:val="left" w:pos="7860"/>
        </w:tabs>
        <w:autoSpaceDE w:val="0"/>
        <w:autoSpaceDN w:val="0"/>
        <w:spacing w:after="0" w:line="248" w:lineRule="exact"/>
        <w:ind w:left="11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Master of Education in Counseling Psychology (</w:t>
      </w:r>
      <w:r w:rsidR="006879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i</w:t>
      </w:r>
      <w:r w:rsidRPr="0095599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n progress)</w:t>
      </w:r>
    </w:p>
    <w:p w14:paraId="128F998B" w14:textId="77777777" w:rsidR="008628AA" w:rsidRPr="0095599F" w:rsidRDefault="008628AA" w:rsidP="008628AA">
      <w:pPr>
        <w:widowControl w:val="0"/>
        <w:tabs>
          <w:tab w:val="left" w:pos="7860"/>
        </w:tabs>
        <w:autoSpaceDE w:val="0"/>
        <w:autoSpaceDN w:val="0"/>
        <w:spacing w:after="0" w:line="248" w:lineRule="exact"/>
        <w:ind w:left="111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>GPA: 4.0</w:t>
      </w:r>
    </w:p>
    <w:p w14:paraId="2A0229DC" w14:textId="77777777" w:rsidR="008628AA" w:rsidRPr="0095599F" w:rsidRDefault="008628AA" w:rsidP="008628AA">
      <w:pPr>
        <w:widowControl w:val="0"/>
        <w:tabs>
          <w:tab w:val="left" w:pos="7860"/>
        </w:tabs>
        <w:autoSpaceDE w:val="0"/>
        <w:autoSpaceDN w:val="0"/>
        <w:spacing w:after="0" w:line="248" w:lineRule="exact"/>
        <w:ind w:left="111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Temple </w:t>
      </w:r>
      <w:r w:rsidRPr="009559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University </w:t>
      </w:r>
      <w:r w:rsidRPr="009559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College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of </w:t>
      </w:r>
      <w:r w:rsidRPr="009559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Liberal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Arts,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>2015</w:t>
      </w:r>
      <w:r w:rsidRPr="0095599F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599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                                           </w:t>
      </w:r>
      <w:r w:rsidRPr="0095599F">
        <w:rPr>
          <w:rFonts w:ascii="Times New Roman" w:eastAsia="Times New Roman" w:hAnsi="Times New Roman" w:cs="Times New Roman"/>
          <w:spacing w:val="-7"/>
          <w:sz w:val="24"/>
          <w:szCs w:val="24"/>
        </w:rPr>
        <w:t>Philadelphia,</w:t>
      </w:r>
      <w:r w:rsidRPr="0095599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4"/>
          <w:sz w:val="24"/>
          <w:szCs w:val="24"/>
        </w:rPr>
        <w:t>PA</w:t>
      </w:r>
    </w:p>
    <w:p w14:paraId="300CB7E3" w14:textId="77777777" w:rsidR="008628AA" w:rsidRPr="0095599F" w:rsidRDefault="008628AA" w:rsidP="008628AA">
      <w:pPr>
        <w:widowControl w:val="0"/>
        <w:autoSpaceDE w:val="0"/>
        <w:autoSpaceDN w:val="0"/>
        <w:spacing w:before="2" w:after="0" w:line="240" w:lineRule="auto"/>
        <w:ind w:left="11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Arts in Psychology, Minor in Criminal Justice</w:t>
      </w:r>
    </w:p>
    <w:p w14:paraId="72F74692" w14:textId="77777777" w:rsidR="008628AA" w:rsidRPr="0095599F" w:rsidRDefault="008628AA" w:rsidP="008628AA">
      <w:pPr>
        <w:widowControl w:val="0"/>
        <w:autoSpaceDE w:val="0"/>
        <w:autoSpaceDN w:val="0"/>
        <w:spacing w:before="2" w:after="0" w:line="240" w:lineRule="auto"/>
        <w:ind w:left="11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z w:val="24"/>
          <w:szCs w:val="24"/>
        </w:rPr>
        <w:t>GPA: 3.97 (</w:t>
      </w:r>
      <w:r w:rsidRPr="0095599F">
        <w:rPr>
          <w:rFonts w:ascii="Times New Roman" w:eastAsia="Times New Roman" w:hAnsi="Times New Roman" w:cs="Times New Roman"/>
          <w:i/>
          <w:sz w:val="24"/>
          <w:szCs w:val="24"/>
        </w:rPr>
        <w:t>summa cum laude)</w:t>
      </w:r>
    </w:p>
    <w:p w14:paraId="57CD719F" w14:textId="77777777" w:rsidR="00E244BF" w:rsidRDefault="00E244BF" w:rsidP="008628AA">
      <w:pPr>
        <w:widowControl w:val="0"/>
        <w:autoSpaceDE w:val="0"/>
        <w:autoSpaceDN w:val="0"/>
        <w:spacing w:before="18" w:after="0" w:line="246" w:lineRule="exact"/>
        <w:ind w:left="1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35B3758" w14:textId="46662605" w:rsidR="008628AA" w:rsidRPr="0095599F" w:rsidRDefault="008628AA" w:rsidP="008628AA">
      <w:pPr>
        <w:widowControl w:val="0"/>
        <w:autoSpaceDE w:val="0"/>
        <w:autoSpaceDN w:val="0"/>
        <w:spacing w:before="18" w:after="0" w:line="246" w:lineRule="exact"/>
        <w:ind w:left="1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INTERNSHIP EXPERIENCE</w:t>
      </w: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D1E3646" w14:textId="28421E73" w:rsidR="00FD4DB7" w:rsidRDefault="00FD4DB7" w:rsidP="008628AA">
      <w:pPr>
        <w:widowControl w:val="0"/>
        <w:tabs>
          <w:tab w:val="left" w:pos="7966"/>
        </w:tabs>
        <w:autoSpaceDE w:val="0"/>
        <w:autoSpaceDN w:val="0"/>
        <w:spacing w:after="0" w:line="246" w:lineRule="exact"/>
        <w:ind w:left="126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The School District of Philadelphia                                                                              Philadelphia, PA</w:t>
      </w:r>
    </w:p>
    <w:p w14:paraId="6B9B4365" w14:textId="3861054E" w:rsidR="00FD4DB7" w:rsidRDefault="00FD4DB7" w:rsidP="008628AA">
      <w:pPr>
        <w:widowControl w:val="0"/>
        <w:tabs>
          <w:tab w:val="left" w:pos="7966"/>
        </w:tabs>
        <w:autoSpaceDE w:val="0"/>
        <w:autoSpaceDN w:val="0"/>
        <w:spacing w:after="0" w:line="246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FD4D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School Counseling Intern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</w:t>
      </w:r>
      <w:r w:rsidR="00717A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7A8F">
        <w:rPr>
          <w:rFonts w:ascii="Times New Roman" w:eastAsia="Times New Roman" w:hAnsi="Times New Roman" w:cs="Times New Roman"/>
          <w:spacing w:val="-4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2021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4E6A7785" w14:textId="42E93A5F" w:rsidR="00FD4DB7" w:rsidRDefault="00FD4DB7" w:rsidP="00FD4DB7">
      <w:pPr>
        <w:pStyle w:val="ListParagraph"/>
        <w:widowControl w:val="0"/>
        <w:numPr>
          <w:ilvl w:val="0"/>
          <w:numId w:val="5"/>
        </w:numPr>
        <w:tabs>
          <w:tab w:val="left" w:pos="7966"/>
        </w:tabs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Provide individual and small group counseling and </w:t>
      </w:r>
      <w:r w:rsidR="00717A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deliver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classroom lessons </w:t>
      </w:r>
      <w:r w:rsidR="00687936">
        <w:rPr>
          <w:rFonts w:ascii="Times New Roman" w:eastAsia="Times New Roman" w:hAnsi="Times New Roman" w:cs="Times New Roman"/>
          <w:spacing w:val="-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K-8 students</w:t>
      </w:r>
    </w:p>
    <w:p w14:paraId="4A8BA1C0" w14:textId="6789A4AE" w:rsidR="00FD4DB7" w:rsidRDefault="00FD4DB7" w:rsidP="00FD4DB7">
      <w:pPr>
        <w:pStyle w:val="ListParagraph"/>
        <w:widowControl w:val="0"/>
        <w:numPr>
          <w:ilvl w:val="0"/>
          <w:numId w:val="5"/>
        </w:numPr>
        <w:tabs>
          <w:tab w:val="left" w:pos="7966"/>
        </w:tabs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Advise students during the high school application process</w:t>
      </w:r>
      <w:r w:rsidR="00825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and with general academic concerns</w:t>
      </w:r>
    </w:p>
    <w:p w14:paraId="267FA2B2" w14:textId="59EA1046" w:rsidR="00825DC8" w:rsidRDefault="00825DC8" w:rsidP="00FD4DB7">
      <w:pPr>
        <w:pStyle w:val="ListParagraph"/>
        <w:widowControl w:val="0"/>
        <w:numPr>
          <w:ilvl w:val="0"/>
          <w:numId w:val="5"/>
        </w:numPr>
        <w:tabs>
          <w:tab w:val="left" w:pos="7966"/>
        </w:tabs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Refer students to outside agencies and collaborate with these agencies to monitor progress</w:t>
      </w:r>
    </w:p>
    <w:p w14:paraId="037F30DD" w14:textId="7AA1CD7D" w:rsidR="00825DC8" w:rsidRDefault="00825DC8" w:rsidP="00FD4DB7">
      <w:pPr>
        <w:pStyle w:val="ListParagraph"/>
        <w:widowControl w:val="0"/>
        <w:numPr>
          <w:ilvl w:val="0"/>
          <w:numId w:val="5"/>
        </w:numPr>
        <w:tabs>
          <w:tab w:val="left" w:pos="7966"/>
        </w:tabs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Create and monitor behavior, safety, attendance</w:t>
      </w:r>
      <w:r w:rsidR="00717A8F">
        <w:rPr>
          <w:rFonts w:ascii="Times New Roman" w:eastAsia="Times New Roman" w:hAnsi="Times New Roman" w:cs="Times New Roman"/>
          <w:spacing w:val="-4"/>
          <w:sz w:val="24"/>
          <w:szCs w:val="24"/>
        </w:rPr>
        <w:t>, and career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plans</w:t>
      </w:r>
    </w:p>
    <w:p w14:paraId="2D66D874" w14:textId="346761C3" w:rsidR="008628AA" w:rsidRPr="0095599F" w:rsidRDefault="008628AA" w:rsidP="008628AA">
      <w:pPr>
        <w:widowControl w:val="0"/>
        <w:tabs>
          <w:tab w:val="left" w:pos="7966"/>
        </w:tabs>
        <w:autoSpaceDE w:val="0"/>
        <w:autoSpaceDN w:val="0"/>
        <w:spacing w:after="0" w:line="246" w:lineRule="exact"/>
        <w:ind w:left="126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>The School District of Philadelphia                                                                              Philadelphia, PA</w:t>
      </w:r>
    </w:p>
    <w:p w14:paraId="5D8A976E" w14:textId="77777777" w:rsidR="008628AA" w:rsidRPr="0095599F" w:rsidRDefault="008628AA" w:rsidP="008628AA">
      <w:pPr>
        <w:widowControl w:val="0"/>
        <w:tabs>
          <w:tab w:val="left" w:pos="7966"/>
        </w:tabs>
        <w:autoSpaceDE w:val="0"/>
        <w:autoSpaceDN w:val="0"/>
        <w:spacing w:after="0" w:line="246" w:lineRule="exact"/>
        <w:ind w:left="126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School Counseling Practicum Student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                                              January 2021 </w:t>
      </w:r>
      <w:bookmarkStart w:id="0" w:name="_Hlk93509576"/>
      <w:r w:rsidRPr="0095599F">
        <w:rPr>
          <w:rFonts w:ascii="Times New Roman" w:eastAsia="Times New Roman" w:hAnsi="Times New Roman" w:cs="Times New Roman"/>
          <w:sz w:val="24"/>
          <w:szCs w:val="24"/>
        </w:rPr>
        <w:t>–</w:t>
      </w:r>
      <w:bookmarkEnd w:id="0"/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>May 2021</w:t>
      </w:r>
    </w:p>
    <w:p w14:paraId="28E04721" w14:textId="69591D18" w:rsidR="008628AA" w:rsidRPr="0095599F" w:rsidRDefault="008628AA" w:rsidP="008628AA">
      <w:pPr>
        <w:widowControl w:val="0"/>
        <w:numPr>
          <w:ilvl w:val="0"/>
          <w:numId w:val="2"/>
        </w:numPr>
        <w:tabs>
          <w:tab w:val="left" w:pos="7966"/>
        </w:tabs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Provided individual and group counseling and psychoeducation </w:t>
      </w:r>
      <w:r w:rsidR="00717A8F">
        <w:rPr>
          <w:rFonts w:ascii="Times New Roman" w:eastAsia="Times New Roman" w:hAnsi="Times New Roman" w:cs="Times New Roman"/>
          <w:spacing w:val="-4"/>
          <w:sz w:val="24"/>
          <w:szCs w:val="24"/>
        </w:rPr>
        <w:t>to high school students</w:t>
      </w:r>
      <w:r w:rsidR="007A79C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3F15939B" w14:textId="1F175043" w:rsidR="008628AA" w:rsidRPr="0095599F" w:rsidRDefault="007A79C0" w:rsidP="008628AA">
      <w:pPr>
        <w:widowControl w:val="0"/>
        <w:numPr>
          <w:ilvl w:val="0"/>
          <w:numId w:val="2"/>
        </w:numPr>
        <w:tabs>
          <w:tab w:val="left" w:pos="7966"/>
        </w:tabs>
        <w:autoSpaceDE w:val="0"/>
        <w:autoSpaceDN w:val="0"/>
        <w:spacing w:after="0" w:line="246" w:lineRule="exac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Advised students</w:t>
      </w:r>
      <w:r w:rsidR="008628AA"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regarding </w:t>
      </w:r>
      <w:r w:rsidR="008628AA"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>college</w:t>
      </w:r>
      <w:r w:rsidR="00862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and internship</w:t>
      </w:r>
      <w:r w:rsidR="008628AA"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applications and </w:t>
      </w:r>
      <w:r w:rsidR="00862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navigating </w:t>
      </w:r>
      <w:r w:rsidR="008628AA"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>career resources</w:t>
      </w:r>
    </w:p>
    <w:p w14:paraId="548EFB3D" w14:textId="77777777" w:rsidR="00E244BF" w:rsidRDefault="00E244BF" w:rsidP="00E244BF">
      <w:pPr>
        <w:widowControl w:val="0"/>
        <w:autoSpaceDE w:val="0"/>
        <w:autoSpaceDN w:val="0"/>
        <w:spacing w:after="0" w:line="246" w:lineRule="exact"/>
        <w:ind w:left="1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9CC7A40" w14:textId="7F8CB880" w:rsidR="008628AA" w:rsidRPr="0095599F" w:rsidRDefault="008628AA" w:rsidP="00E244BF">
      <w:pPr>
        <w:widowControl w:val="0"/>
        <w:autoSpaceDE w:val="0"/>
        <w:autoSpaceDN w:val="0"/>
        <w:spacing w:after="0" w:line="246" w:lineRule="exact"/>
        <w:ind w:left="1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EMPLOYMENT EXPERIENCE</w:t>
      </w: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47AB407" w14:textId="09968226" w:rsidR="008628AA" w:rsidRPr="0095599F" w:rsidRDefault="008628AA" w:rsidP="00E244BF">
      <w:pPr>
        <w:widowControl w:val="0"/>
        <w:tabs>
          <w:tab w:val="left" w:pos="7981"/>
        </w:tabs>
        <w:autoSpaceDE w:val="0"/>
        <w:autoSpaceDN w:val="0"/>
        <w:spacing w:after="0" w:line="246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>Horizon</w:t>
      </w:r>
      <w:r w:rsidRPr="0095599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17A8F">
        <w:rPr>
          <w:rFonts w:ascii="Times New Roman" w:eastAsia="Times New Roman" w:hAnsi="Times New Roman" w:cs="Times New Roman"/>
          <w:sz w:val="24"/>
          <w:szCs w:val="24"/>
        </w:rPr>
        <w:t>, Inc.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559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Philadelphia, </w:t>
      </w:r>
      <w:r w:rsidRPr="0095599F">
        <w:rPr>
          <w:rFonts w:ascii="Times New Roman" w:eastAsia="Times New Roman" w:hAnsi="Times New Roman" w:cs="Times New Roman"/>
          <w:spacing w:val="4"/>
          <w:sz w:val="24"/>
          <w:szCs w:val="24"/>
        </w:rPr>
        <w:t>PA</w:t>
      </w:r>
    </w:p>
    <w:p w14:paraId="22595506" w14:textId="2BDE2155" w:rsidR="008628AA" w:rsidRPr="0095599F" w:rsidRDefault="008628AA" w:rsidP="00E244BF">
      <w:pPr>
        <w:widowControl w:val="0"/>
        <w:tabs>
          <w:tab w:val="left" w:pos="7410"/>
        </w:tabs>
        <w:autoSpaceDE w:val="0"/>
        <w:autoSpaceDN w:val="0"/>
        <w:spacing w:after="0" w:line="240" w:lineRule="auto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Intensive Case</w:t>
      </w:r>
      <w:r w:rsidRPr="0095599F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                                                                       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proofErr w:type="gramStart"/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2019 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95599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17A8F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581F90FC" w14:textId="0BC15F18" w:rsidR="008628AA" w:rsidRPr="0095599F" w:rsidRDefault="008628AA" w:rsidP="00E244BF">
      <w:pPr>
        <w:pStyle w:val="ListParagraph"/>
        <w:widowControl w:val="0"/>
        <w:numPr>
          <w:ilvl w:val="0"/>
          <w:numId w:val="3"/>
        </w:numPr>
        <w:tabs>
          <w:tab w:val="left" w:pos="501"/>
          <w:tab w:val="left" w:pos="5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Maintain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a caseload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of 15-20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adult </w:t>
      </w:r>
      <w:r w:rsidRPr="009559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participants diagnosed with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serious </w:t>
      </w:r>
      <w:r w:rsidRPr="009559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mental </w:t>
      </w:r>
      <w:r w:rsidRPr="0095599F">
        <w:rPr>
          <w:rFonts w:ascii="Times New Roman" w:eastAsia="Times New Roman" w:hAnsi="Times New Roman" w:cs="Times New Roman"/>
          <w:spacing w:val="-8"/>
          <w:sz w:val="24"/>
          <w:szCs w:val="24"/>
        </w:rPr>
        <w:t>illness</w:t>
      </w:r>
      <w:r w:rsidRPr="009559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(SMI)</w:t>
      </w:r>
    </w:p>
    <w:p w14:paraId="4E09EA2A" w14:textId="77777777" w:rsidR="008628AA" w:rsidRPr="0095599F" w:rsidRDefault="008628AA" w:rsidP="00E244BF">
      <w:pPr>
        <w:pStyle w:val="ListParagraph"/>
        <w:widowControl w:val="0"/>
        <w:numPr>
          <w:ilvl w:val="0"/>
          <w:numId w:val="3"/>
        </w:numPr>
        <w:tabs>
          <w:tab w:val="left" w:pos="501"/>
          <w:tab w:val="left" w:pos="502"/>
        </w:tabs>
        <w:autoSpaceDE w:val="0"/>
        <w:autoSpaceDN w:val="0"/>
        <w:spacing w:after="0" w:line="26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Create and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update participants’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treatment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plans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>and complete biopsychosocial evaluations</w:t>
      </w:r>
    </w:p>
    <w:p w14:paraId="6D692632" w14:textId="77777777" w:rsidR="008628AA" w:rsidRPr="0095599F" w:rsidRDefault="008628AA" w:rsidP="00E244BF">
      <w:pPr>
        <w:pStyle w:val="ListParagraph"/>
        <w:widowControl w:val="0"/>
        <w:numPr>
          <w:ilvl w:val="0"/>
          <w:numId w:val="3"/>
        </w:numPr>
        <w:tabs>
          <w:tab w:val="left" w:pos="501"/>
          <w:tab w:val="left" w:pos="5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Connect </w:t>
      </w:r>
      <w:r w:rsidRPr="009559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participants with community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services to facilitate treatment and </w:t>
      </w:r>
      <w:r w:rsidRPr="0095599F">
        <w:rPr>
          <w:rFonts w:ascii="Times New Roman" w:eastAsia="Times New Roman" w:hAnsi="Times New Roman" w:cs="Times New Roman"/>
          <w:spacing w:val="-5"/>
          <w:sz w:val="24"/>
          <w:szCs w:val="24"/>
        </w:rPr>
        <w:t>independence</w:t>
      </w:r>
    </w:p>
    <w:p w14:paraId="75EB3D4E" w14:textId="77777777" w:rsidR="008628AA" w:rsidRPr="0095599F" w:rsidRDefault="008628AA" w:rsidP="00E244BF">
      <w:pPr>
        <w:pStyle w:val="ListParagraph"/>
        <w:widowControl w:val="0"/>
        <w:numPr>
          <w:ilvl w:val="0"/>
          <w:numId w:val="3"/>
        </w:numPr>
        <w:tabs>
          <w:tab w:val="left" w:pos="501"/>
          <w:tab w:val="left" w:pos="5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Conduct </w:t>
      </w:r>
      <w:r w:rsidRPr="009559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home </w:t>
      </w:r>
      <w:r w:rsidRPr="009559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visits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to ensure </w:t>
      </w:r>
      <w:r w:rsidRPr="009559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participants </w:t>
      </w:r>
      <w:r w:rsidRPr="009559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maintain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a safe </w:t>
      </w:r>
      <w:r w:rsidRPr="0095599F">
        <w:rPr>
          <w:rFonts w:ascii="Times New Roman" w:eastAsia="Times New Roman" w:hAnsi="Times New Roman" w:cs="Times New Roman"/>
          <w:spacing w:val="-12"/>
          <w:sz w:val="24"/>
          <w:szCs w:val="24"/>
        </w:rPr>
        <w:t>living</w:t>
      </w:r>
      <w:r w:rsidRPr="0095599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>environment</w:t>
      </w:r>
    </w:p>
    <w:p w14:paraId="5C9BBDF7" w14:textId="3BAE7248" w:rsidR="008628AA" w:rsidRPr="0095599F" w:rsidRDefault="008628AA" w:rsidP="00E244BF">
      <w:pPr>
        <w:widowControl w:val="0"/>
        <w:tabs>
          <w:tab w:val="left" w:pos="8011"/>
        </w:tabs>
        <w:autoSpaceDE w:val="0"/>
        <w:autoSpaceDN w:val="0"/>
        <w:spacing w:after="0" w:line="240" w:lineRule="auto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>Interim</w:t>
      </w:r>
      <w:r w:rsidRPr="0095599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House,</w:t>
      </w:r>
      <w:r w:rsidRPr="009559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Inc.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5599F">
        <w:rPr>
          <w:rFonts w:ascii="Times New Roman" w:eastAsia="Times New Roman" w:hAnsi="Times New Roman" w:cs="Times New Roman"/>
          <w:spacing w:val="-7"/>
          <w:sz w:val="24"/>
          <w:szCs w:val="24"/>
        </w:rPr>
        <w:t>Philadelphia,</w:t>
      </w:r>
      <w:r w:rsidRPr="0095599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4"/>
          <w:sz w:val="24"/>
          <w:szCs w:val="24"/>
        </w:rPr>
        <w:t>PA</w:t>
      </w:r>
    </w:p>
    <w:p w14:paraId="5DD38478" w14:textId="77777777" w:rsidR="008628AA" w:rsidRPr="0095599F" w:rsidRDefault="008628AA" w:rsidP="00E244BF">
      <w:pPr>
        <w:widowControl w:val="0"/>
        <w:tabs>
          <w:tab w:val="left" w:pos="7155"/>
        </w:tabs>
        <w:autoSpaceDE w:val="0"/>
        <w:autoSpaceDN w:val="0"/>
        <w:spacing w:after="0" w:line="240" w:lineRule="auto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Mental</w:t>
      </w:r>
      <w:r w:rsidRPr="0095599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Health</w:t>
      </w:r>
      <w:r w:rsidRPr="0095599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Technician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June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2019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– October</w:t>
      </w:r>
      <w:r w:rsidRPr="009559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>2019</w:t>
      </w:r>
    </w:p>
    <w:p w14:paraId="168DE456" w14:textId="77777777" w:rsidR="008628AA" w:rsidRPr="00F25B14" w:rsidRDefault="008628AA" w:rsidP="00E244BF">
      <w:pPr>
        <w:pStyle w:val="ListParagraph"/>
        <w:widowControl w:val="0"/>
        <w:numPr>
          <w:ilvl w:val="0"/>
          <w:numId w:val="4"/>
        </w:numPr>
        <w:tabs>
          <w:tab w:val="left" w:pos="501"/>
          <w:tab w:val="left" w:pos="5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 w:rsidRPr="00F25B14">
        <w:rPr>
          <w:rFonts w:ascii="Times New Roman" w:eastAsia="Times New Roman" w:hAnsi="Times New Roman" w:cs="Times New Roman"/>
          <w:spacing w:val="-8"/>
          <w:sz w:val="24"/>
          <w:szCs w:val="24"/>
        </w:rPr>
        <w:t>rovided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residents with</w:t>
      </w:r>
      <w:r w:rsidRPr="00F25B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5B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emotional </w:t>
      </w:r>
      <w:r w:rsidRPr="00F25B14">
        <w:rPr>
          <w:rFonts w:ascii="Times New Roman" w:eastAsia="Times New Roman" w:hAnsi="Times New Roman" w:cs="Times New Roman"/>
          <w:spacing w:val="-5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B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and </w:t>
      </w:r>
      <w:r w:rsidRPr="00F25B14">
        <w:rPr>
          <w:rFonts w:ascii="Times New Roman" w:eastAsia="Times New Roman" w:hAnsi="Times New Roman" w:cs="Times New Roman"/>
          <w:sz w:val="24"/>
          <w:szCs w:val="24"/>
        </w:rPr>
        <w:t>redirected problematic</w:t>
      </w:r>
      <w:r w:rsidRPr="00F25B1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5B14">
        <w:rPr>
          <w:rFonts w:ascii="Times New Roman" w:eastAsia="Times New Roman" w:hAnsi="Times New Roman" w:cs="Times New Roman"/>
          <w:spacing w:val="-6"/>
          <w:sz w:val="24"/>
          <w:szCs w:val="24"/>
        </w:rPr>
        <w:t>behavior</w:t>
      </w:r>
    </w:p>
    <w:p w14:paraId="5C7D6A91" w14:textId="77777777" w:rsidR="008628AA" w:rsidRPr="00F25B14" w:rsidRDefault="008628AA" w:rsidP="00E244BF">
      <w:pPr>
        <w:pStyle w:val="ListParagraph"/>
        <w:widowControl w:val="0"/>
        <w:numPr>
          <w:ilvl w:val="0"/>
          <w:numId w:val="4"/>
        </w:numPr>
        <w:tabs>
          <w:tab w:val="left" w:pos="501"/>
          <w:tab w:val="left" w:pos="502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5B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Documented </w:t>
      </w:r>
      <w:r w:rsidRPr="00F25B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residents’ </w:t>
      </w:r>
      <w:r w:rsidRPr="00F25B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emotions, </w:t>
      </w:r>
      <w:r w:rsidRPr="00F25B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behaviors, </w:t>
      </w:r>
      <w:r w:rsidRPr="00F25B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rule </w:t>
      </w:r>
      <w:r w:rsidRPr="00F25B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compliance, </w:t>
      </w:r>
      <w:r w:rsidRPr="00F25B14">
        <w:rPr>
          <w:rFonts w:ascii="Times New Roman" w:eastAsia="Times New Roman" w:hAnsi="Times New Roman" w:cs="Times New Roman"/>
          <w:sz w:val="24"/>
          <w:szCs w:val="24"/>
        </w:rPr>
        <w:t>and peer</w:t>
      </w:r>
      <w:r w:rsidRPr="00F25B1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5B14">
        <w:rPr>
          <w:rFonts w:ascii="Times New Roman" w:eastAsia="Times New Roman" w:hAnsi="Times New Roman" w:cs="Times New Roman"/>
          <w:spacing w:val="-5"/>
          <w:sz w:val="24"/>
          <w:szCs w:val="24"/>
        </w:rPr>
        <w:t>interactions</w:t>
      </w:r>
    </w:p>
    <w:p w14:paraId="526E26C6" w14:textId="77777777" w:rsidR="008628AA" w:rsidRPr="00F25B14" w:rsidRDefault="008628AA" w:rsidP="00E244BF">
      <w:pPr>
        <w:pStyle w:val="ListParagraph"/>
        <w:widowControl w:val="0"/>
        <w:numPr>
          <w:ilvl w:val="0"/>
          <w:numId w:val="4"/>
        </w:numPr>
        <w:tabs>
          <w:tab w:val="left" w:pos="501"/>
          <w:tab w:val="left" w:pos="502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5B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Resolved </w:t>
      </w:r>
      <w:r w:rsidRPr="00F25B14">
        <w:rPr>
          <w:rFonts w:ascii="Times New Roman" w:eastAsia="Times New Roman" w:hAnsi="Times New Roman" w:cs="Times New Roman"/>
          <w:sz w:val="24"/>
          <w:szCs w:val="24"/>
        </w:rPr>
        <w:t xml:space="preserve">verbal and </w:t>
      </w:r>
      <w:r w:rsidRPr="00F25B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physical </w:t>
      </w:r>
      <w:r w:rsidRPr="00F25B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conflicts </w:t>
      </w:r>
      <w:r w:rsidRPr="00F25B14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F25B14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F25B14">
        <w:rPr>
          <w:rFonts w:ascii="Times New Roman" w:eastAsia="Times New Roman" w:hAnsi="Times New Roman" w:cs="Times New Roman"/>
          <w:spacing w:val="-5"/>
          <w:sz w:val="24"/>
          <w:szCs w:val="24"/>
        </w:rPr>
        <w:t>residents</w:t>
      </w:r>
    </w:p>
    <w:p w14:paraId="6E502AAB" w14:textId="77777777" w:rsidR="00E244BF" w:rsidRDefault="00E244BF" w:rsidP="00E244BF">
      <w:pPr>
        <w:widowControl w:val="0"/>
        <w:autoSpaceDE w:val="0"/>
        <w:autoSpaceDN w:val="0"/>
        <w:spacing w:after="0" w:line="247" w:lineRule="exact"/>
        <w:ind w:left="1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63673E8" w14:textId="0C492D01" w:rsidR="008628AA" w:rsidRPr="0095599F" w:rsidRDefault="008628AA" w:rsidP="00E244BF">
      <w:pPr>
        <w:widowControl w:val="0"/>
        <w:autoSpaceDE w:val="0"/>
        <w:autoSpaceDN w:val="0"/>
        <w:spacing w:after="0" w:line="247" w:lineRule="exact"/>
        <w:ind w:left="1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CERTIFICATIONS</w:t>
      </w: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2095CA7" w14:textId="6E470C1E" w:rsidR="008628AA" w:rsidRPr="0095599F" w:rsidRDefault="008628AA" w:rsidP="00E244BF">
      <w:pPr>
        <w:widowControl w:val="0"/>
        <w:tabs>
          <w:tab w:val="left" w:pos="8386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 xml:space="preserve">Mandated </w:t>
      </w:r>
      <w:r w:rsidRPr="0095599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and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 xml:space="preserve">Permissive </w:t>
      </w: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Reporting </w:t>
      </w:r>
      <w:r w:rsidR="007A79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>January 2021</w:t>
      </w:r>
    </w:p>
    <w:p w14:paraId="1C34568D" w14:textId="0C130371" w:rsidR="008628AA" w:rsidRPr="0095599F" w:rsidRDefault="008628AA" w:rsidP="00E244BF">
      <w:pPr>
        <w:widowControl w:val="0"/>
        <w:tabs>
          <w:tab w:val="left" w:pos="8566"/>
        </w:tabs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Adult </w:t>
      </w:r>
      <w:r w:rsidRPr="0095599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and </w:t>
      </w: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Pediatric CPR/First</w:t>
      </w:r>
      <w:r w:rsidRPr="0095599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Aid/AED</w:t>
      </w:r>
      <w:r w:rsidR="007A79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95599F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 w:rsidRPr="0095599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2019</w:t>
      </w:r>
    </w:p>
    <w:p w14:paraId="6F3A064A" w14:textId="1481E1E0" w:rsidR="008628AA" w:rsidRPr="0095599F" w:rsidRDefault="008628AA" w:rsidP="00E244BF">
      <w:pPr>
        <w:widowControl w:val="0"/>
        <w:autoSpaceDE w:val="0"/>
        <w:autoSpaceDN w:val="0"/>
        <w:spacing w:after="0" w:line="246" w:lineRule="exact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SKILLS</w:t>
      </w: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4EAB0A" w14:textId="6099BF12" w:rsidR="0059791D" w:rsidRDefault="008628AA" w:rsidP="00E244BF">
      <w:pPr>
        <w:widowControl w:val="0"/>
        <w:autoSpaceDE w:val="0"/>
        <w:autoSpaceDN w:val="0"/>
        <w:spacing w:after="0" w:line="246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Computer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9791D">
        <w:rPr>
          <w:rFonts w:ascii="Times New Roman" w:eastAsia="Times New Roman" w:hAnsi="Times New Roman" w:cs="Times New Roman"/>
          <w:sz w:val="24"/>
          <w:szCs w:val="24"/>
        </w:rPr>
        <w:t xml:space="preserve">Infinite Campus, Naviance, Credible Behavioral Health, Microsoft Office 365, </w:t>
      </w:r>
      <w:r w:rsidR="00A55E2D">
        <w:rPr>
          <w:rFonts w:ascii="Times New Roman" w:eastAsia="Times New Roman" w:hAnsi="Times New Roman" w:cs="Times New Roman"/>
          <w:sz w:val="24"/>
          <w:szCs w:val="24"/>
        </w:rPr>
        <w:t xml:space="preserve">Google Workspace, </w:t>
      </w:r>
      <w:r w:rsidR="0059791D">
        <w:rPr>
          <w:rFonts w:ascii="Times New Roman" w:eastAsia="Times New Roman" w:hAnsi="Times New Roman" w:cs="Times New Roman"/>
          <w:sz w:val="24"/>
          <w:szCs w:val="24"/>
        </w:rPr>
        <w:t>ZOOM, SPSS</w:t>
      </w:r>
    </w:p>
    <w:p w14:paraId="2562BF63" w14:textId="2E631723" w:rsidR="0059791D" w:rsidRPr="0095599F" w:rsidRDefault="008628AA" w:rsidP="00E244BF">
      <w:pPr>
        <w:widowControl w:val="0"/>
        <w:autoSpaceDE w:val="0"/>
        <w:autoSpaceDN w:val="0"/>
        <w:spacing w:after="0" w:line="240" w:lineRule="auto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Language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: Spanish (intermediate reading, writing, and conversation)</w:t>
      </w:r>
    </w:p>
    <w:p w14:paraId="49DF068F" w14:textId="77777777" w:rsidR="008628AA" w:rsidRPr="0095599F" w:rsidRDefault="008628AA" w:rsidP="00E244BF">
      <w:pPr>
        <w:widowControl w:val="0"/>
        <w:autoSpaceDE w:val="0"/>
        <w:autoSpaceDN w:val="0"/>
        <w:spacing w:after="0" w:line="246" w:lineRule="exact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AFFILIATIONS</w:t>
      </w:r>
      <w:r w:rsidRPr="009559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C0B896C" w14:textId="47E47421" w:rsidR="008628AA" w:rsidRPr="0095599F" w:rsidRDefault="008628AA" w:rsidP="00E244BF">
      <w:pPr>
        <w:widowControl w:val="0"/>
        <w:tabs>
          <w:tab w:val="left" w:pos="7695"/>
        </w:tabs>
        <w:autoSpaceDE w:val="0"/>
        <w:autoSpaceDN w:val="0"/>
        <w:spacing w:after="0" w:line="246" w:lineRule="exact"/>
        <w:ind w:left="111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American School Counsel</w:t>
      </w:r>
      <w:r w:rsidR="0068793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or</w:t>
      </w: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Association                                        </w:t>
      </w:r>
      <w:r w:rsidR="0068793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</w:t>
      </w: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   </w:t>
      </w:r>
      <w:r w:rsidRPr="0095599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December 2020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599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Present</w:t>
      </w:r>
    </w:p>
    <w:p w14:paraId="31A3B62C" w14:textId="77777777" w:rsidR="008628AA" w:rsidRPr="0095599F" w:rsidRDefault="008628AA" w:rsidP="00E244BF">
      <w:pPr>
        <w:widowControl w:val="0"/>
        <w:tabs>
          <w:tab w:val="left" w:pos="7695"/>
        </w:tabs>
        <w:autoSpaceDE w:val="0"/>
        <w:autoSpaceDN w:val="0"/>
        <w:spacing w:after="0" w:line="246" w:lineRule="exact"/>
        <w:ind w:left="111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Phi </w:t>
      </w:r>
      <w:r w:rsidRPr="0095599F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Beta </w:t>
      </w:r>
      <w:r w:rsidRPr="0095599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Kappa,</w:t>
      </w:r>
      <w:r w:rsidRPr="0095599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Temple</w:t>
      </w:r>
      <w:r w:rsidRPr="0095599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Universit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                                                        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559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April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2018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599F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709089D4" w14:textId="77777777" w:rsidR="008628AA" w:rsidRPr="0095599F" w:rsidRDefault="008628AA" w:rsidP="00E244BF">
      <w:pPr>
        <w:widowControl w:val="0"/>
        <w:tabs>
          <w:tab w:val="left" w:pos="7170"/>
        </w:tabs>
        <w:autoSpaceDE w:val="0"/>
        <w:autoSpaceDN w:val="0"/>
        <w:spacing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Psi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Chi,</w:t>
      </w:r>
      <w:r w:rsidRPr="0095599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Temple</w:t>
      </w:r>
      <w:r w:rsidRPr="0095599F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                                                                  </w:t>
      </w: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November </w:t>
      </w:r>
      <w:proofErr w:type="gramStart"/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2016 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95599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44A54D3F" w14:textId="1491315F" w:rsidR="00E244BF" w:rsidRPr="00E244BF" w:rsidRDefault="008628AA" w:rsidP="00E244BF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111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5599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Psychology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Majors’ Association,</w:t>
      </w:r>
      <w:r w:rsidRPr="0095599F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Temple</w:t>
      </w:r>
      <w:r w:rsidRPr="0095599F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955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August </w:t>
      </w:r>
      <w:proofErr w:type="gramStart"/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2016  </w:t>
      </w:r>
      <w:r w:rsidRPr="0095599F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95599F">
        <w:rPr>
          <w:rFonts w:ascii="Times New Roman" w:eastAsia="Times New Roman" w:hAnsi="Times New Roman" w:cs="Times New Roman"/>
          <w:sz w:val="24"/>
          <w:szCs w:val="24"/>
        </w:rPr>
        <w:t xml:space="preserve"> May</w:t>
      </w:r>
      <w:r w:rsidRPr="0095599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5599F">
        <w:rPr>
          <w:rFonts w:ascii="Times New Roman" w:eastAsia="Times New Roman" w:hAnsi="Times New Roman" w:cs="Times New Roman"/>
          <w:spacing w:val="-6"/>
          <w:sz w:val="24"/>
          <w:szCs w:val="24"/>
        </w:rPr>
        <w:t>2019</w:t>
      </w:r>
    </w:p>
    <w:sectPr w:rsidR="00E244BF" w:rsidRPr="00E2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1EE9"/>
    <w:multiLevelType w:val="hybridMultilevel"/>
    <w:tmpl w:val="2B12D0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04D09D5"/>
    <w:multiLevelType w:val="hybridMultilevel"/>
    <w:tmpl w:val="BAD279E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94648D3"/>
    <w:multiLevelType w:val="hybridMultilevel"/>
    <w:tmpl w:val="15B64C9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DDC1728"/>
    <w:multiLevelType w:val="hybridMultilevel"/>
    <w:tmpl w:val="0F1CF4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5774BA3"/>
    <w:multiLevelType w:val="hybridMultilevel"/>
    <w:tmpl w:val="0132331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AA"/>
    <w:rsid w:val="000E58EF"/>
    <w:rsid w:val="0059791D"/>
    <w:rsid w:val="00687936"/>
    <w:rsid w:val="00717A8F"/>
    <w:rsid w:val="00795F5C"/>
    <w:rsid w:val="007A79C0"/>
    <w:rsid w:val="00825DC8"/>
    <w:rsid w:val="008628AA"/>
    <w:rsid w:val="00A55E2D"/>
    <w:rsid w:val="00BF306D"/>
    <w:rsid w:val="00D120DD"/>
    <w:rsid w:val="00D47773"/>
    <w:rsid w:val="00E244BF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6686"/>
  <w15:chartTrackingRefBased/>
  <w15:docId w15:val="{C77F75F8-7D1B-48A3-BAA5-E6E652D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 Sprague</dc:creator>
  <cp:keywords/>
  <dc:description/>
  <cp:lastModifiedBy>Kayleigh B Sprague</cp:lastModifiedBy>
  <cp:revision>4</cp:revision>
  <dcterms:created xsi:type="dcterms:W3CDTF">2022-01-21T03:24:00Z</dcterms:created>
  <dcterms:modified xsi:type="dcterms:W3CDTF">2022-01-31T19:49:00Z</dcterms:modified>
</cp:coreProperties>
</file>