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9" w:type="dxa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1869"/>
        <w:gridCol w:w="8680"/>
      </w:tblGrid>
      <w:tr w:rsidR="007C5BC4" w:rsidRPr="00340DD3" w14:paraId="6A56CB2A" w14:textId="77777777" w:rsidTr="005D5C03">
        <w:trPr>
          <w:trHeight w:val="386"/>
        </w:trPr>
        <w:tc>
          <w:tcPr>
            <w:tcW w:w="1869" w:type="dxa"/>
          </w:tcPr>
          <w:p w14:paraId="3C85D19B" w14:textId="77777777" w:rsidR="00927723" w:rsidRPr="00340DD3" w:rsidRDefault="00927723" w:rsidP="00923220"/>
        </w:tc>
        <w:tc>
          <w:tcPr>
            <w:tcW w:w="8680" w:type="dxa"/>
            <w:tcMar>
              <w:bottom w:w="576" w:type="dxa"/>
            </w:tcMar>
          </w:tcPr>
          <w:p w14:paraId="74C6EBA4" w14:textId="742E93A3" w:rsidR="00F132C7" w:rsidRPr="00340DD3" w:rsidRDefault="00ED1EAF" w:rsidP="00F132C7">
            <w:pPr>
              <w:pStyle w:val="Title"/>
              <w:rPr>
                <w:szCs w:val="48"/>
              </w:rPr>
            </w:pPr>
            <w:r>
              <w:rPr>
                <w:szCs w:val="48"/>
              </w:rPr>
              <w:t xml:space="preserve">                 </w:t>
            </w:r>
            <w:r w:rsidR="00D041CA" w:rsidRPr="00340DD3">
              <w:rPr>
                <w:szCs w:val="48"/>
              </w:rPr>
              <w:t>Joseph Morris</w:t>
            </w:r>
          </w:p>
          <w:p w14:paraId="0E4AE599" w14:textId="3A82E4EA" w:rsidR="00927723" w:rsidRPr="0057633E" w:rsidRDefault="00D041CA" w:rsidP="00D041CA">
            <w:pPr>
              <w:pStyle w:val="NoSpacing"/>
            </w:pPr>
            <w:r w:rsidRPr="0057633E">
              <w:t>525 E Armstrong Street, Apt. 407</w:t>
            </w:r>
            <w:r w:rsidR="00927723" w:rsidRPr="0057633E">
              <w:t>  | </w:t>
            </w:r>
            <w:r w:rsidR="00927723" w:rsidRPr="0057633E">
              <w:rPr>
                <w:kern w:val="20"/>
              </w:rPr>
              <w:t> </w:t>
            </w:r>
            <w:r w:rsidR="0057633E" w:rsidRPr="0057633E">
              <w:t>J</w:t>
            </w:r>
            <w:r w:rsidRPr="0057633E">
              <w:t>amorris2424@gmail.com</w:t>
            </w:r>
            <w:r w:rsidR="00927723" w:rsidRPr="0057633E">
              <w:t>  |  </w:t>
            </w:r>
            <w:r w:rsidRPr="0057633E">
              <w:t xml:space="preserve">215-869-3893 </w:t>
            </w:r>
          </w:p>
        </w:tc>
      </w:tr>
      <w:tr w:rsidR="007C5BC4" w:rsidRPr="00340DD3" w14:paraId="52BFE4B6" w14:textId="77777777" w:rsidTr="005D5C03">
        <w:trPr>
          <w:trHeight w:val="144"/>
        </w:trPr>
        <w:tc>
          <w:tcPr>
            <w:tcW w:w="1869" w:type="dxa"/>
          </w:tcPr>
          <w:p w14:paraId="2F4C6FFF" w14:textId="31ACD62E" w:rsidR="005D5C03" w:rsidRDefault="00727DFB" w:rsidP="00923220">
            <w:pPr>
              <w:pStyle w:val="Heading1"/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>Experience</w:t>
            </w:r>
          </w:p>
          <w:p w14:paraId="0647CEEE" w14:textId="77777777" w:rsidR="005D5C03" w:rsidRPr="005D5C03" w:rsidRDefault="005D5C03" w:rsidP="005D5C03"/>
          <w:p w14:paraId="4D9149A7" w14:textId="77777777" w:rsidR="005D5C03" w:rsidRPr="005D5C03" w:rsidRDefault="005D5C03" w:rsidP="005D5C03"/>
          <w:p w14:paraId="3722C905" w14:textId="77777777" w:rsidR="005D5C03" w:rsidRPr="005D5C03" w:rsidRDefault="005D5C03" w:rsidP="005D5C03"/>
          <w:p w14:paraId="64CED5B3" w14:textId="77777777" w:rsidR="005D5C03" w:rsidRPr="005D5C03" w:rsidRDefault="005D5C03" w:rsidP="005D5C03"/>
          <w:p w14:paraId="23CDEC68" w14:textId="77777777" w:rsidR="005D5C03" w:rsidRPr="005D5C03" w:rsidRDefault="005D5C03" w:rsidP="005D5C03"/>
          <w:p w14:paraId="5F0687AE" w14:textId="77777777" w:rsidR="005D5C03" w:rsidRPr="005D5C03" w:rsidRDefault="005D5C03" w:rsidP="005D5C03"/>
          <w:p w14:paraId="6B0B6444" w14:textId="77777777" w:rsidR="005D5C03" w:rsidRPr="005D5C03" w:rsidRDefault="005D5C03" w:rsidP="005D5C03"/>
          <w:p w14:paraId="70DE33ED" w14:textId="77777777" w:rsidR="005D5C03" w:rsidRPr="005D5C03" w:rsidRDefault="005D5C03" w:rsidP="005D5C03"/>
          <w:p w14:paraId="6647FC79" w14:textId="77777777" w:rsidR="005D5C03" w:rsidRPr="005D5C03" w:rsidRDefault="005D5C03" w:rsidP="005D5C03"/>
          <w:p w14:paraId="0A8C5D41" w14:textId="77777777" w:rsidR="005D5C03" w:rsidRPr="005D5C03" w:rsidRDefault="005D5C03" w:rsidP="005D5C03"/>
          <w:p w14:paraId="11FB201E" w14:textId="77777777" w:rsidR="005D5C03" w:rsidRPr="005D5C03" w:rsidRDefault="005D5C03" w:rsidP="005D5C03"/>
          <w:p w14:paraId="64AEE63B" w14:textId="77777777" w:rsidR="005D5C03" w:rsidRPr="005D5C03" w:rsidRDefault="005D5C03" w:rsidP="005D5C03"/>
          <w:p w14:paraId="4EA160E7" w14:textId="24C35DB2" w:rsidR="005D5C03" w:rsidRDefault="005D5C03" w:rsidP="005D5C03"/>
          <w:p w14:paraId="75EE3D98" w14:textId="5FA6F039" w:rsidR="005D5C03" w:rsidRDefault="005D5C03" w:rsidP="005D5C03">
            <w:pPr>
              <w:jc w:val="center"/>
            </w:pPr>
          </w:p>
          <w:p w14:paraId="7D454D03" w14:textId="77777777" w:rsidR="005D5C03" w:rsidRPr="005D5C03" w:rsidRDefault="005D5C03" w:rsidP="005D5C03"/>
          <w:p w14:paraId="661B8D52" w14:textId="77777777" w:rsidR="005D5C03" w:rsidRPr="005D5C03" w:rsidRDefault="005D5C03" w:rsidP="005D5C03"/>
          <w:p w14:paraId="64CBB74E" w14:textId="77777777" w:rsidR="005D5C03" w:rsidRPr="005D5C03" w:rsidRDefault="005D5C03" w:rsidP="005D5C03"/>
          <w:p w14:paraId="2C396D7E" w14:textId="77777777" w:rsidR="005D5C03" w:rsidRPr="005D5C03" w:rsidRDefault="005D5C03" w:rsidP="005D5C03"/>
          <w:p w14:paraId="1BA9ABF8" w14:textId="77777777" w:rsidR="005D5C03" w:rsidRPr="005D5C03" w:rsidRDefault="005D5C03" w:rsidP="005D5C03"/>
          <w:p w14:paraId="775592BD" w14:textId="77777777" w:rsidR="005D5C03" w:rsidRPr="005D5C03" w:rsidRDefault="005D5C03" w:rsidP="005D5C03"/>
          <w:p w14:paraId="6542BF77" w14:textId="77777777" w:rsidR="005D5C03" w:rsidRPr="005D5C03" w:rsidRDefault="005D5C03" w:rsidP="005D5C03"/>
          <w:p w14:paraId="50124640" w14:textId="77777777" w:rsidR="005D5C03" w:rsidRPr="005D5C03" w:rsidRDefault="005D5C03" w:rsidP="005D5C03"/>
          <w:p w14:paraId="5BD6749B" w14:textId="77777777" w:rsidR="005D5C03" w:rsidRPr="005D5C03" w:rsidRDefault="005D5C03" w:rsidP="005D5C03"/>
          <w:p w14:paraId="4EB4A9C2" w14:textId="77777777" w:rsidR="005D5C03" w:rsidRPr="005D5C03" w:rsidRDefault="005D5C03" w:rsidP="005D5C03"/>
          <w:p w14:paraId="7788F01E" w14:textId="77777777" w:rsidR="005D5C03" w:rsidRPr="005D5C03" w:rsidRDefault="005D5C03" w:rsidP="005D5C03"/>
          <w:p w14:paraId="0D4DA65F" w14:textId="77777777" w:rsidR="005D5C03" w:rsidRPr="005D5C03" w:rsidRDefault="005D5C03" w:rsidP="005D5C03"/>
          <w:p w14:paraId="12400CFE" w14:textId="77777777" w:rsidR="005D5C03" w:rsidRPr="005D5C03" w:rsidRDefault="005D5C03" w:rsidP="005D5C03"/>
          <w:p w14:paraId="16899C3C" w14:textId="77777777" w:rsidR="005D5C03" w:rsidRPr="005D5C03" w:rsidRDefault="005D5C03" w:rsidP="005D5C03"/>
          <w:p w14:paraId="225AB54B" w14:textId="383B7028" w:rsidR="005D5C03" w:rsidRDefault="005D5C03" w:rsidP="005D5C03"/>
          <w:p w14:paraId="5B4A7783" w14:textId="52D7B348" w:rsidR="005D5C03" w:rsidRDefault="005D5C03" w:rsidP="005D5C03"/>
          <w:p w14:paraId="3805B111" w14:textId="736DD550" w:rsidR="00727DFB" w:rsidRPr="005D5C03" w:rsidRDefault="005D5C03" w:rsidP="005D5C03">
            <w:pPr>
              <w:jc w:val="center"/>
              <w:rPr>
                <w:b/>
                <w:sz w:val="36"/>
                <w:szCs w:val="36"/>
              </w:rPr>
            </w:pPr>
            <w:r w:rsidRPr="005D5C03">
              <w:rPr>
                <w:b/>
                <w:color w:val="7C9E0E" w:themeColor="accent1"/>
                <w:sz w:val="36"/>
                <w:szCs w:val="36"/>
              </w:rPr>
              <w:t xml:space="preserve">Education </w:t>
            </w:r>
          </w:p>
        </w:tc>
        <w:tc>
          <w:tcPr>
            <w:tcW w:w="8680" w:type="dxa"/>
          </w:tcPr>
          <w:p w14:paraId="3654D221" w14:textId="77777777" w:rsidR="00181B95" w:rsidRDefault="00D7482C" w:rsidP="00923220">
            <w:pPr>
              <w:pStyle w:val="Heading2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Teacher –</w:t>
            </w:r>
            <w:r>
              <w:rPr>
                <w:rStyle w:val="Strong"/>
                <w:b w:val="0"/>
                <w:sz w:val="24"/>
                <w:szCs w:val="24"/>
              </w:rPr>
              <w:t xml:space="preserve"> Mastery Charter School</w:t>
            </w:r>
            <w:r w:rsidR="002613AB">
              <w:rPr>
                <w:rStyle w:val="Strong"/>
                <w:b w:val="0"/>
                <w:sz w:val="24"/>
                <w:szCs w:val="24"/>
              </w:rPr>
              <w:t>S</w:t>
            </w:r>
            <w:r>
              <w:rPr>
                <w:rStyle w:val="Strong"/>
                <w:b w:val="0"/>
                <w:sz w:val="24"/>
                <w:szCs w:val="24"/>
              </w:rPr>
              <w:t xml:space="preserve"> – </w:t>
            </w:r>
            <w:r w:rsidR="00633331">
              <w:rPr>
                <w:rStyle w:val="Strong"/>
                <w:b w:val="0"/>
                <w:sz w:val="24"/>
                <w:szCs w:val="24"/>
              </w:rPr>
              <w:t>certified PA K- 4</w:t>
            </w:r>
          </w:p>
          <w:p w14:paraId="797200E0" w14:textId="6D6427B9" w:rsidR="002613AB" w:rsidRDefault="00633331" w:rsidP="00923220">
            <w:pPr>
              <w:pStyle w:val="Heading2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 </w:t>
            </w:r>
          </w:p>
          <w:p w14:paraId="0E505248" w14:textId="413DC316" w:rsidR="00D7482C" w:rsidRDefault="00D7482C" w:rsidP="00923220">
            <w:pPr>
              <w:pStyle w:val="Heading2"/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Pastorius campus</w:t>
            </w:r>
            <w:r w:rsidR="002613AB">
              <w:rPr>
                <w:rStyle w:val="Strong"/>
                <w:b w:val="0"/>
                <w:sz w:val="24"/>
                <w:szCs w:val="24"/>
              </w:rPr>
              <w:t xml:space="preserve"> </w:t>
            </w:r>
          </w:p>
          <w:p w14:paraId="41C29DC5" w14:textId="542ADF7B" w:rsidR="00D7482C" w:rsidRDefault="002613AB" w:rsidP="00923220">
            <w:pPr>
              <w:pStyle w:val="Heading3"/>
            </w:pPr>
            <w:r>
              <w:t>AUGUST 2017 – 2018</w:t>
            </w:r>
            <w:r w:rsidR="00425860">
              <w:t xml:space="preserve">, 2018 </w:t>
            </w:r>
            <w:r w:rsidR="00181B95">
              <w:t>–</w:t>
            </w:r>
            <w:r w:rsidR="00425860">
              <w:t xml:space="preserve"> 2019</w:t>
            </w:r>
          </w:p>
          <w:p w14:paraId="37BCD122" w14:textId="77777777" w:rsidR="00181B95" w:rsidRPr="00181B95" w:rsidRDefault="00181B95" w:rsidP="00181B95"/>
          <w:p w14:paraId="39BE127D" w14:textId="62810452" w:rsidR="00D7482C" w:rsidRPr="00181B95" w:rsidRDefault="002613AB" w:rsidP="00181B95">
            <w:pPr>
              <w:keepNext/>
              <w:keepLines/>
              <w:spacing w:line="252" w:lineRule="auto"/>
              <w:outlineLvl w:val="1"/>
              <w:rPr>
                <w:rStyle w:val="Strong"/>
                <w:rFonts w:asciiTheme="minorHAnsi" w:hAnsiTheme="minorHAnsi" w:cstheme="minorBidi"/>
                <w:b w:val="0"/>
                <w:caps/>
                <w:color w:val="000000" w:themeColor="text1"/>
                <w:kern w:val="20"/>
              </w:rPr>
            </w:pPr>
            <w:r w:rsidRPr="002613AB">
              <w:rPr>
                <w:rFonts w:asciiTheme="minorHAnsi" w:hAnsiTheme="minorHAnsi" w:cstheme="minorBidi"/>
                <w:bCs/>
                <w:caps/>
                <w:color w:val="000000" w:themeColor="text1"/>
                <w:kern w:val="20"/>
              </w:rPr>
              <w:t>Mann Campus</w:t>
            </w:r>
            <w:r w:rsidR="00181B95">
              <w:rPr>
                <w:rFonts w:asciiTheme="minorHAnsi" w:hAnsiTheme="minorHAnsi" w:cstheme="minorBidi"/>
                <w:bCs/>
                <w:caps/>
                <w:color w:val="000000" w:themeColor="text1"/>
                <w:kern w:val="20"/>
              </w:rPr>
              <w:t xml:space="preserve"> - </w:t>
            </w:r>
            <w:r>
              <w:rPr>
                <w:rStyle w:val="Strong"/>
                <w:b w:val="0"/>
              </w:rPr>
              <w:t>August 2019 – Present</w:t>
            </w:r>
          </w:p>
          <w:p w14:paraId="3F9B93B7" w14:textId="77777777" w:rsidR="002613AB" w:rsidRPr="002613AB" w:rsidRDefault="002613AB" w:rsidP="002613AB"/>
          <w:p w14:paraId="5AE4412F" w14:textId="79C4FB25" w:rsidR="00323CF9" w:rsidRPr="00923220" w:rsidRDefault="00727DFB" w:rsidP="00923220">
            <w:pPr>
              <w:pStyle w:val="Heading2"/>
              <w:rPr>
                <w:sz w:val="24"/>
                <w:szCs w:val="24"/>
              </w:rPr>
            </w:pPr>
            <w:r w:rsidRPr="00340DD3">
              <w:rPr>
                <w:rStyle w:val="Strong"/>
                <w:sz w:val="24"/>
                <w:szCs w:val="24"/>
              </w:rPr>
              <w:t>Mileu Manager</w:t>
            </w:r>
            <w:r w:rsidR="00D7482C">
              <w:rPr>
                <w:rStyle w:val="Strong"/>
                <w:sz w:val="24"/>
                <w:szCs w:val="24"/>
              </w:rPr>
              <w:t xml:space="preserve"> -</w:t>
            </w:r>
            <w:r w:rsidRPr="00340DD3">
              <w:rPr>
                <w:sz w:val="24"/>
                <w:szCs w:val="24"/>
              </w:rPr>
              <w:t xml:space="preserve"> Warwick House </w:t>
            </w:r>
            <w:r w:rsidR="00181B95">
              <w:rPr>
                <w:sz w:val="24"/>
                <w:szCs w:val="24"/>
              </w:rPr>
              <w:t xml:space="preserve">Psychiatric </w:t>
            </w:r>
            <w:r w:rsidRPr="00340DD3">
              <w:rPr>
                <w:sz w:val="24"/>
                <w:szCs w:val="24"/>
              </w:rPr>
              <w:t>Residential Facility for Children</w:t>
            </w:r>
          </w:p>
          <w:p w14:paraId="26227431" w14:textId="649F613A" w:rsidR="00727DFB" w:rsidRDefault="00D7482C" w:rsidP="00923220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2012 – July 2017</w:t>
            </w:r>
            <w:r w:rsidR="00727DFB" w:rsidRPr="00340DD3">
              <w:rPr>
                <w:sz w:val="24"/>
                <w:szCs w:val="24"/>
              </w:rPr>
              <w:t xml:space="preserve"> </w:t>
            </w:r>
            <w:r w:rsidR="00923220">
              <w:rPr>
                <w:sz w:val="24"/>
                <w:szCs w:val="24"/>
              </w:rPr>
              <w:t xml:space="preserve"> </w:t>
            </w:r>
          </w:p>
          <w:p w14:paraId="7D03C44D" w14:textId="078E2C83" w:rsidR="00323CF9" w:rsidRPr="00323CF9" w:rsidRDefault="00323CF9" w:rsidP="00323CF9">
            <w:r>
              <w:t xml:space="preserve">Warwick House </w:t>
            </w:r>
            <w:r w:rsidRPr="00323CF9">
              <w:t>is an intensive, family focused residential treatment program serving children ages 5 - 14 years old who struggle with serious emotional and behavioral problems often associated with severe trauma, substance abuse exposure, and serious family stressors.</w:t>
            </w:r>
          </w:p>
          <w:p w14:paraId="2C05EFDF" w14:textId="1E221738" w:rsidR="00323CF9" w:rsidRPr="00323CF9" w:rsidRDefault="00323CF9" w:rsidP="00323CF9"/>
          <w:p w14:paraId="12D03F04" w14:textId="3304947F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Create, schedule, and supervise programming and activities for </w:t>
            </w:r>
            <w:r w:rsidR="00323CF9">
              <w:rPr>
                <w:sz w:val="24"/>
                <w:szCs w:val="24"/>
              </w:rPr>
              <w:t>children</w:t>
            </w:r>
          </w:p>
          <w:p w14:paraId="5A0E2D4E" w14:textId="27EB4B5F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Instruct </w:t>
            </w:r>
            <w:r w:rsidR="00323CF9">
              <w:rPr>
                <w:sz w:val="24"/>
                <w:szCs w:val="24"/>
              </w:rPr>
              <w:t>children</w:t>
            </w:r>
            <w:r w:rsidRPr="00340DD3">
              <w:rPr>
                <w:sz w:val="24"/>
                <w:szCs w:val="24"/>
              </w:rPr>
              <w:t xml:space="preserve"> on problem-solving and conflict resolution techniques in classroom and home settings</w:t>
            </w:r>
          </w:p>
          <w:p w14:paraId="6CECF3A8" w14:textId="4D7AC954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Implement trauma informed interventions to help </w:t>
            </w:r>
            <w:r w:rsidR="00323CF9">
              <w:rPr>
                <w:sz w:val="24"/>
                <w:szCs w:val="24"/>
              </w:rPr>
              <w:t>children</w:t>
            </w:r>
            <w:r w:rsidRPr="00340DD3">
              <w:rPr>
                <w:sz w:val="24"/>
                <w:szCs w:val="24"/>
              </w:rPr>
              <w:t xml:space="preserve"> reintegrate into home and school life</w:t>
            </w:r>
          </w:p>
          <w:p w14:paraId="594C6A91" w14:textId="70E7564B" w:rsidR="00727DFB" w:rsidRPr="00340DD3" w:rsidRDefault="00727DFB" w:rsidP="00D041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DD3">
              <w:rPr>
                <w:sz w:val="24"/>
                <w:szCs w:val="24"/>
              </w:rPr>
              <w:t xml:space="preserve">Assist </w:t>
            </w:r>
            <w:r w:rsidR="00323CF9">
              <w:rPr>
                <w:sz w:val="24"/>
                <w:szCs w:val="24"/>
              </w:rPr>
              <w:t>children</w:t>
            </w:r>
            <w:r w:rsidRPr="00340DD3">
              <w:rPr>
                <w:sz w:val="24"/>
                <w:szCs w:val="24"/>
              </w:rPr>
              <w:t xml:space="preserve"> with day-to-day activities and model positive interpersonal relationships with others</w:t>
            </w:r>
          </w:p>
          <w:p w14:paraId="4A0D5EF8" w14:textId="36BDC379" w:rsidR="00181B95" w:rsidRDefault="00ED1EAF" w:rsidP="00ED1EAF">
            <w:r w:rsidRPr="00ED1EAF">
              <w:rPr>
                <w:rFonts w:ascii="Arial" w:hAnsi="Arial" w:cs="Arial"/>
                <w:b/>
                <w:sz w:val="28"/>
                <w:szCs w:val="28"/>
              </w:rPr>
              <w:t>United States Military</w:t>
            </w:r>
            <w:r>
              <w:t xml:space="preserve"> – </w:t>
            </w:r>
            <w:r w:rsidRPr="00ED1EAF">
              <w:rPr>
                <w:b/>
              </w:rPr>
              <w:t>Army National Guard</w:t>
            </w:r>
            <w:r>
              <w:t xml:space="preserve"> – </w:t>
            </w:r>
            <w:r w:rsidRPr="00ED1EAF">
              <w:rPr>
                <w:b/>
              </w:rPr>
              <w:t>Honor Graduate</w:t>
            </w:r>
            <w:r>
              <w:t xml:space="preserve"> at</w:t>
            </w:r>
          </w:p>
          <w:p w14:paraId="7BE5F841" w14:textId="5A06984B" w:rsidR="00ED1EAF" w:rsidRDefault="00ED1EAF" w:rsidP="00ED1EAF">
            <w:r>
              <w:t xml:space="preserve"> Fort Sill, Oklahoma Basic Combat Training. </w:t>
            </w:r>
          </w:p>
          <w:p w14:paraId="6A9C8144" w14:textId="464B126B" w:rsidR="00ED1EAF" w:rsidRDefault="00ED1EAF" w:rsidP="00ED1EAF">
            <w:r>
              <w:t>January 10, 2011 – January 10, 2016</w:t>
            </w:r>
          </w:p>
          <w:p w14:paraId="58542F97" w14:textId="6BB1B0D0" w:rsidR="005D5C03" w:rsidRDefault="00181B95" w:rsidP="005D5C03">
            <w:r>
              <w:t>Honorable discharge – Corporal Rank</w:t>
            </w:r>
          </w:p>
          <w:p w14:paraId="1AD8FACD" w14:textId="4E8B5091" w:rsidR="005D5C03" w:rsidRDefault="005D5C03" w:rsidP="005D5C03"/>
          <w:p w14:paraId="519EB7FF" w14:textId="4B9F26E2" w:rsidR="005D5C03" w:rsidRDefault="005D5C03" w:rsidP="005D5C03"/>
          <w:p w14:paraId="2CF11B15" w14:textId="77777777" w:rsidR="005D5C03" w:rsidRDefault="005D5C03" w:rsidP="005D5C03"/>
          <w:p w14:paraId="21BC1ECA" w14:textId="09D4348F" w:rsidR="005D5C03" w:rsidRDefault="005D5C03" w:rsidP="005D5C03">
            <w:r>
              <w:t xml:space="preserve">-  </w:t>
            </w:r>
            <w:r w:rsidRPr="005D5C03">
              <w:rPr>
                <w:b/>
              </w:rPr>
              <w:t>CHEYNEY UNIVERSITY</w:t>
            </w:r>
            <w:r>
              <w:t>, CHEYNEY, PA</w:t>
            </w:r>
          </w:p>
          <w:p w14:paraId="48F5F962" w14:textId="77777777" w:rsidR="005D5C03" w:rsidRDefault="005D5C03" w:rsidP="005D5C03">
            <w:r>
              <w:t>B.A. IN RECREATION AND LEISURE MANAGEMENT 2016</w:t>
            </w:r>
          </w:p>
          <w:p w14:paraId="1F6D01D1" w14:textId="77777777" w:rsidR="005D5C03" w:rsidRDefault="005D5C03" w:rsidP="005D5C03"/>
          <w:p w14:paraId="33EB60E7" w14:textId="77777777" w:rsidR="005D5C03" w:rsidRDefault="005D5C03" w:rsidP="005D5C03"/>
          <w:p w14:paraId="67F15DAD" w14:textId="77777777" w:rsidR="005D5C03" w:rsidRPr="005D5C03" w:rsidRDefault="005D5C03" w:rsidP="005D5C03">
            <w:pPr>
              <w:rPr>
                <w:b/>
              </w:rPr>
            </w:pPr>
            <w:r w:rsidRPr="005D5C03">
              <w:rPr>
                <w:b/>
              </w:rPr>
              <w:t>RELAY SCHOOL OF EDUCATION</w:t>
            </w:r>
          </w:p>
          <w:p w14:paraId="31A394EF" w14:textId="77777777" w:rsidR="005D5C03" w:rsidRDefault="005D5C03" w:rsidP="005D5C03">
            <w:r>
              <w:t>M.A.T– GRADUATION  2019 – 3.31 GPA</w:t>
            </w:r>
          </w:p>
          <w:p w14:paraId="6B955B8E" w14:textId="77777777" w:rsidR="005D5C03" w:rsidRPr="005D5C03" w:rsidRDefault="005D5C03" w:rsidP="005D5C03">
            <w:pPr>
              <w:rPr>
                <w:b/>
              </w:rPr>
            </w:pPr>
          </w:p>
          <w:p w14:paraId="5BE64268" w14:textId="77777777" w:rsidR="005D5C03" w:rsidRPr="005D5C03" w:rsidRDefault="005D5C03" w:rsidP="005D5C03">
            <w:pPr>
              <w:rPr>
                <w:b/>
              </w:rPr>
            </w:pPr>
            <w:r w:rsidRPr="005D5C03">
              <w:rPr>
                <w:b/>
              </w:rPr>
              <w:t xml:space="preserve">SAINT JOSEPH’S UNIVERSITY </w:t>
            </w:r>
          </w:p>
          <w:p w14:paraId="2B8E784F" w14:textId="77777777" w:rsidR="005D5C03" w:rsidRDefault="005D5C03" w:rsidP="005D5C03">
            <w:r>
              <w:t xml:space="preserve"> APPLIED BEHAVIOR ANALYSIS -  PRESENT</w:t>
            </w:r>
          </w:p>
          <w:p w14:paraId="13AA3117" w14:textId="77777777" w:rsidR="005D5C03" w:rsidRDefault="005D5C03" w:rsidP="005D5C03"/>
          <w:p w14:paraId="069EEFF7" w14:textId="77777777" w:rsidR="00181B95" w:rsidRDefault="00181B95" w:rsidP="00181B95"/>
          <w:p w14:paraId="376B4659" w14:textId="77777777" w:rsidR="00181B95" w:rsidRDefault="00181B95" w:rsidP="00181B95"/>
          <w:p w14:paraId="4798E468" w14:textId="77777777" w:rsidR="00181B95" w:rsidRDefault="00181B95" w:rsidP="00181B95"/>
          <w:p w14:paraId="5E43F419" w14:textId="77777777" w:rsidR="00181B95" w:rsidRDefault="00181B95" w:rsidP="00181B95"/>
          <w:p w14:paraId="24FD709A" w14:textId="77777777" w:rsidR="00181B95" w:rsidRDefault="00181B95" w:rsidP="00181B95"/>
          <w:p w14:paraId="7FD15F31" w14:textId="77777777" w:rsidR="00181B95" w:rsidRDefault="00181B95" w:rsidP="00181B95"/>
          <w:p w14:paraId="46D67DCC" w14:textId="77777777" w:rsidR="00181B95" w:rsidRDefault="00181B95" w:rsidP="00181B95"/>
          <w:p w14:paraId="2A0B431C" w14:textId="77777777" w:rsidR="00181B95" w:rsidRDefault="00181B95" w:rsidP="00181B95"/>
          <w:p w14:paraId="48861990" w14:textId="77777777" w:rsidR="00181B95" w:rsidRDefault="00181B95" w:rsidP="00181B95"/>
          <w:p w14:paraId="2C95D61B" w14:textId="77777777" w:rsidR="00181B95" w:rsidRDefault="00181B95" w:rsidP="00181B95"/>
          <w:p w14:paraId="3D544431" w14:textId="77777777" w:rsidR="00181B95" w:rsidRDefault="00181B95" w:rsidP="00181B95"/>
          <w:p w14:paraId="0DA07392" w14:textId="794BE946" w:rsidR="00181B95" w:rsidRPr="00862F2B" w:rsidRDefault="00181B95" w:rsidP="00181B95"/>
        </w:tc>
      </w:tr>
      <w:tr w:rsidR="005D5C03" w:rsidRPr="00340DD3" w14:paraId="2E5F21F8" w14:textId="77777777" w:rsidTr="005D5C03">
        <w:trPr>
          <w:trHeight w:val="6774"/>
        </w:trPr>
        <w:tc>
          <w:tcPr>
            <w:tcW w:w="1869" w:type="dxa"/>
          </w:tcPr>
          <w:p w14:paraId="7D63B520" w14:textId="7ECE6E94" w:rsidR="005D5C03" w:rsidRPr="00340DD3" w:rsidRDefault="005D5C03" w:rsidP="00862F2B">
            <w:pPr>
              <w:pStyle w:val="Heading1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80" w:type="dxa"/>
          </w:tcPr>
          <w:p w14:paraId="7528840F" w14:textId="0B1FCC61" w:rsidR="005D5C03" w:rsidRPr="0094722A" w:rsidRDefault="005D5C03" w:rsidP="00862F2B">
            <w:pPr>
              <w:rPr>
                <w:b/>
              </w:rPr>
            </w:pPr>
          </w:p>
        </w:tc>
      </w:tr>
    </w:tbl>
    <w:p w14:paraId="00FB5DFF" w14:textId="01342972" w:rsidR="00323CF9" w:rsidRPr="00323CF9" w:rsidRDefault="00323CF9" w:rsidP="00323CF9">
      <w:pPr>
        <w:tabs>
          <w:tab w:val="left" w:pos="7067"/>
        </w:tabs>
      </w:pPr>
    </w:p>
    <w:sectPr w:rsidR="00323CF9" w:rsidRPr="00323CF9" w:rsidSect="00727DFB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0485D" w14:textId="77777777" w:rsidR="00BC4B22" w:rsidRDefault="00BC4B22" w:rsidP="00927723">
      <w:r>
        <w:separator/>
      </w:r>
    </w:p>
  </w:endnote>
  <w:endnote w:type="continuationSeparator" w:id="0">
    <w:p w14:paraId="4C2793C5" w14:textId="77777777" w:rsidR="00BC4B22" w:rsidRDefault="00BC4B22" w:rsidP="0092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85667" w14:textId="5F894518" w:rsidR="00923220" w:rsidRDefault="0092322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5C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E5211" w14:textId="77777777" w:rsidR="00BC4B22" w:rsidRDefault="00BC4B22" w:rsidP="00927723">
      <w:r>
        <w:separator/>
      </w:r>
    </w:p>
  </w:footnote>
  <w:footnote w:type="continuationSeparator" w:id="0">
    <w:p w14:paraId="17578610" w14:textId="77777777" w:rsidR="00BC4B22" w:rsidRDefault="00BC4B22" w:rsidP="0092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E1"/>
    <w:multiLevelType w:val="multilevel"/>
    <w:tmpl w:val="519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C769A"/>
    <w:multiLevelType w:val="multilevel"/>
    <w:tmpl w:val="A7D8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07AC"/>
    <w:multiLevelType w:val="hybridMultilevel"/>
    <w:tmpl w:val="1AD8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4102"/>
    <w:multiLevelType w:val="multilevel"/>
    <w:tmpl w:val="496A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97977"/>
    <w:multiLevelType w:val="hybridMultilevel"/>
    <w:tmpl w:val="3DBC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E1292"/>
    <w:multiLevelType w:val="multilevel"/>
    <w:tmpl w:val="4FC6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CA"/>
    <w:rsid w:val="0004296C"/>
    <w:rsid w:val="00083140"/>
    <w:rsid w:val="000F44F0"/>
    <w:rsid w:val="00156B64"/>
    <w:rsid w:val="00181B95"/>
    <w:rsid w:val="001D726A"/>
    <w:rsid w:val="002428E2"/>
    <w:rsid w:val="002613AB"/>
    <w:rsid w:val="00293B83"/>
    <w:rsid w:val="00323CF9"/>
    <w:rsid w:val="00340DD3"/>
    <w:rsid w:val="00376651"/>
    <w:rsid w:val="003C27FE"/>
    <w:rsid w:val="00425860"/>
    <w:rsid w:val="00445753"/>
    <w:rsid w:val="00455233"/>
    <w:rsid w:val="0057633E"/>
    <w:rsid w:val="005C7DD7"/>
    <w:rsid w:val="005D5C03"/>
    <w:rsid w:val="005E30C4"/>
    <w:rsid w:val="005F77A1"/>
    <w:rsid w:val="00627A7C"/>
    <w:rsid w:val="00633331"/>
    <w:rsid w:val="006A3CE7"/>
    <w:rsid w:val="00727DFB"/>
    <w:rsid w:val="0078200B"/>
    <w:rsid w:val="007C5BC4"/>
    <w:rsid w:val="00862F2B"/>
    <w:rsid w:val="0090607F"/>
    <w:rsid w:val="00923220"/>
    <w:rsid w:val="00927723"/>
    <w:rsid w:val="0094722A"/>
    <w:rsid w:val="009F261E"/>
    <w:rsid w:val="00A0147B"/>
    <w:rsid w:val="00B50C46"/>
    <w:rsid w:val="00BA2B21"/>
    <w:rsid w:val="00BC4B22"/>
    <w:rsid w:val="00CD6C75"/>
    <w:rsid w:val="00D041CA"/>
    <w:rsid w:val="00D7482C"/>
    <w:rsid w:val="00DE3246"/>
    <w:rsid w:val="00DF2AD1"/>
    <w:rsid w:val="00EA1816"/>
    <w:rsid w:val="00EA652E"/>
    <w:rsid w:val="00ED1EAF"/>
    <w:rsid w:val="00F132C7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22BD"/>
  <w15:docId w15:val="{EF86939F-D147-4B46-9DFA-120939A4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DD3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jc w:val="right"/>
      <w:outlineLvl w:val="0"/>
    </w:pPr>
    <w:rPr>
      <w:rFonts w:asciiTheme="minorHAnsi" w:hAnsiTheme="minorHAnsi" w:cstheme="minorBidi"/>
      <w:b/>
      <w:bCs/>
      <w:caps/>
      <w:color w:val="5C760A" w:themeColor="accent1" w:themeShade="BF"/>
      <w:kern w:val="2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line="252" w:lineRule="auto"/>
      <w:outlineLvl w:val="1"/>
    </w:pPr>
    <w:rPr>
      <w:rFonts w:asciiTheme="minorHAnsi" w:hAnsiTheme="minorHAnsi" w:cstheme="minorBidi"/>
      <w:caps/>
      <w:color w:val="000000" w:themeColor="text1"/>
      <w:kern w:val="2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 w:line="252" w:lineRule="auto"/>
      <w:outlineLvl w:val="2"/>
    </w:pPr>
    <w:rPr>
      <w:rFonts w:asciiTheme="minorHAnsi" w:hAnsiTheme="minorHAnsi" w:cstheme="minorBidi"/>
      <w:caps/>
      <w:color w:val="595959" w:themeColor="text1" w:themeTint="A6"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/>
      <w:jc w:val="right"/>
    </w:pPr>
    <w:rPr>
      <w:rFonts w:asciiTheme="minorHAnsi" w:hAnsiTheme="minorHAnsi" w:cstheme="minorBidi"/>
      <w:b/>
      <w:bCs/>
      <w:caps/>
      <w:color w:val="5C760A" w:themeColor="accent1" w:themeShade="BF"/>
      <w:sz w:val="22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rPr>
      <w:rFonts w:asciiTheme="minorHAnsi" w:hAnsiTheme="minorHAnsi" w:cstheme="minorBidi"/>
      <w:color w:val="262626" w:themeColor="text1" w:themeTint="D9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 w:line="252" w:lineRule="auto"/>
    </w:pPr>
    <w:rPr>
      <w:rFonts w:asciiTheme="minorHAnsi" w:hAnsiTheme="minorHAnsi" w:cstheme="minorBidi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D041CA"/>
    <w:pPr>
      <w:spacing w:after="180" w:line="252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Joseph Morris</cp:lastModifiedBy>
  <cp:revision>3</cp:revision>
  <dcterms:created xsi:type="dcterms:W3CDTF">2020-01-17T21:28:00Z</dcterms:created>
  <dcterms:modified xsi:type="dcterms:W3CDTF">2020-02-21T14:40:00Z</dcterms:modified>
</cp:coreProperties>
</file>