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0" w:right="-180" w:firstLine="0"/>
        <w:contextualSpacing w:val="0"/>
        <w:jc w:val="center"/>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75f6d"/>
          <w:sz w:val="36"/>
          <w:szCs w:val="36"/>
          <w:u w:val="none"/>
          <w:shd w:fill="auto" w:val="clear"/>
          <w:vertAlign w:val="baseline"/>
          <w:rtl w:val="0"/>
        </w:rPr>
        <w:t xml:space="preserve">Sierra Renee Thompson</w:t>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5347 Grays Ave | Philadelphia, Pennsylvania 19143 | </w:t>
      </w:r>
      <w:hyperlink r:id="rId6">
        <w:r w:rsidDel="00000000" w:rsidR="00000000" w:rsidRPr="00000000">
          <w:rPr>
            <w:rFonts w:ascii="Times New Roman" w:cs="Times New Roman" w:eastAsia="Times New Roman" w:hAnsi="Times New Roman"/>
            <w:b w:val="0"/>
            <w:i w:val="0"/>
            <w:smallCaps w:val="0"/>
            <w:strike w:val="0"/>
            <w:color w:val="000099"/>
            <w:sz w:val="24"/>
            <w:szCs w:val="24"/>
            <w:u w:val="single"/>
            <w:shd w:fill="auto" w:val="clear"/>
            <w:vertAlign w:val="baseline"/>
            <w:rtl w:val="0"/>
          </w:rPr>
          <w:t xml:space="preserve">srthompson93@gmail.com</w:t>
        </w:r>
      </w:hyperlink>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   |  (215) 571-5127</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OBJECTIVE </w:t>
      </w: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ffff"/>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contextualSpacing w:val="0"/>
        <w:jc w:val="left"/>
        <w:rPr>
          <w:rFonts w:ascii="Times New Roman" w:cs="Times New Roman" w:eastAsia="Times New Roman" w:hAnsi="Times New Roman"/>
          <w:b w:val="0"/>
          <w:i w:val="0"/>
          <w:smallCaps w:val="0"/>
          <w:strike w:val="0"/>
          <w:color w:val="575f6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To </w:t>
      </w:r>
      <w:r w:rsidDel="00000000" w:rsidR="00000000" w:rsidRPr="00000000">
        <w:rPr>
          <w:rFonts w:ascii="Times New Roman" w:cs="Times New Roman" w:eastAsia="Times New Roman" w:hAnsi="Times New Roman"/>
          <w:color w:val="575f6d"/>
          <w:sz w:val="24"/>
          <w:szCs w:val="24"/>
          <w:rtl w:val="0"/>
        </w:rPr>
        <w:t xml:space="preserve">move from a school-based</w:t>
      </w: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 support position working with children with learning and/or physical disabilities </w:t>
      </w:r>
      <w:r w:rsidDel="00000000" w:rsidR="00000000" w:rsidRPr="00000000">
        <w:rPr>
          <w:rFonts w:ascii="Times New Roman" w:cs="Times New Roman" w:eastAsia="Times New Roman" w:hAnsi="Times New Roman"/>
          <w:color w:val="575f6d"/>
          <w:sz w:val="24"/>
          <w:szCs w:val="24"/>
          <w:rtl w:val="0"/>
        </w:rPr>
        <w:t xml:space="preserve">to a case management role order</w:t>
      </w: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 to continue gaining experience relevant to the field of my BSW degree.</w:t>
        <w:tab/>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575f6d"/>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EXPERIENCE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575f6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75f6d"/>
          <w:sz w:val="24"/>
          <w:szCs w:val="24"/>
          <w:u w:val="none"/>
          <w:shd w:fill="auto" w:val="clear"/>
          <w:vertAlign w:val="baseline"/>
          <w:rtl w:val="0"/>
        </w:rPr>
        <w:t xml:space="preserve">School District of Philadelphia</w:t>
        <w:tab/>
        <w:tab/>
        <w:tab/>
        <w:tab/>
        <w:tab/>
        <w:t xml:space="preserve">November 2017 - Preseent</w:t>
        <w:tab/>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1"/>
          <w:smallCaps w:val="0"/>
          <w:strike w:val="0"/>
          <w:color w:val="575f6d"/>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575f6d"/>
          <w:sz w:val="24"/>
          <w:szCs w:val="24"/>
          <w:u w:val="none"/>
          <w:shd w:fill="auto" w:val="clear"/>
          <w:vertAlign w:val="baseline"/>
          <w:rtl w:val="0"/>
        </w:rPr>
        <w:t xml:space="preserve">1:1 Classroom Assistant</w:t>
      </w:r>
    </w:p>
    <w:p w:rsidR="00000000" w:rsidDel="00000000" w:rsidP="00000000" w:rsidRDefault="00000000" w:rsidRPr="00000000" w14:paraId="0000000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b w:val="1"/>
          <w:i w:val="0"/>
          <w:smallCaps w:val="0"/>
          <w:strike w:val="0"/>
          <w:color w:val="575f6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During the school year, I work in the Special Education department at John F. Hartranft Elementary School with students grades 2nd through 4th. I assist the special education classroom teacher by helping the students review/learn programs and activities. I have experience utilizing VB-MAPP, Language for Learning, Reading Mastery, and discreet trial trainings. I provide verbal and written feedback of my observations when the teacher has to evaluate a student’s progress or update a child’s IEP goals and objectives. I also record and report data regarding academic, behavioral, and/or health information and services provided to the student. </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1"/>
          <w:i w:val="0"/>
          <w:smallCaps w:val="0"/>
          <w:strike w:val="0"/>
          <w:color w:val="575f6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575f6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75f6d"/>
          <w:sz w:val="24"/>
          <w:szCs w:val="24"/>
          <w:u w:val="none"/>
          <w:shd w:fill="auto" w:val="clear"/>
          <w:vertAlign w:val="baseline"/>
          <w:rtl w:val="0"/>
        </w:rPr>
        <w:t xml:space="preserve">Northwestern Human Services (NHS)</w:t>
      </w: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ab/>
        <w:t xml:space="preserve">        </w:t>
        <w:tab/>
        <w:tab/>
        <w:tab/>
      </w:r>
      <w:r w:rsidDel="00000000" w:rsidR="00000000" w:rsidRPr="00000000">
        <w:rPr>
          <w:rFonts w:ascii="Times New Roman" w:cs="Times New Roman" w:eastAsia="Times New Roman" w:hAnsi="Times New Roman"/>
          <w:b w:val="1"/>
          <w:i w:val="0"/>
          <w:smallCaps w:val="0"/>
          <w:strike w:val="0"/>
          <w:color w:val="575f6d"/>
          <w:sz w:val="24"/>
          <w:szCs w:val="24"/>
          <w:u w:val="none"/>
          <w:shd w:fill="auto" w:val="clear"/>
          <w:vertAlign w:val="baseline"/>
          <w:rtl w:val="0"/>
        </w:rPr>
        <w:t xml:space="preserve">September 2016 – November 2017</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1"/>
          <w:smallCaps w:val="0"/>
          <w:strike w:val="0"/>
          <w:color w:val="575f6d"/>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575f6d"/>
          <w:sz w:val="24"/>
          <w:szCs w:val="24"/>
          <w:u w:val="none"/>
          <w:shd w:fill="auto" w:val="clear"/>
          <w:vertAlign w:val="baseline"/>
          <w:rtl w:val="0"/>
        </w:rPr>
        <w:t xml:space="preserve">Therapeutic Support Staff Worker</w:t>
      </w:r>
    </w:p>
    <w:p w:rsidR="00000000" w:rsidDel="00000000" w:rsidP="00000000" w:rsidRDefault="00000000" w:rsidRPr="00000000" w14:paraId="0000000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b w:val="0"/>
          <w:i w:val="0"/>
          <w:smallCaps w:val="0"/>
          <w:strike w:val="0"/>
          <w:color w:val="575f6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During the school year, I worked one on one with two fourth grade students who have been diagnosed with ADHD and ODD (oppositional defiance disorder) amongst other diagnoses.  I provide services and interventions to these children based on the treatment plan created by their parents, psychiatrist, and behavioral specialist consultant. I monitor their behavior in class and submitted notes, daily, to their healthcare providers (Community Behavioral Health). I also worked with their parents and teachers to help them better communicate and work with the students despite their diagnoses. I also utilized reinforcements and consequences too.</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575f6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75f6d"/>
          <w:sz w:val="24"/>
          <w:szCs w:val="24"/>
          <w:u w:val="none"/>
          <w:shd w:fill="auto" w:val="clear"/>
          <w:vertAlign w:val="baseline"/>
          <w:rtl w:val="0"/>
        </w:rPr>
        <w:t xml:space="preserve">Urban Affairs Coalition (WorkReady)</w:t>
        <w:tab/>
        <w:tab/>
        <w:tab/>
        <w:tab/>
        <w:t xml:space="preserve">July 2017 – August 2017</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575f6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75f6d"/>
          <w:sz w:val="24"/>
          <w:szCs w:val="24"/>
          <w:u w:val="none"/>
          <w:shd w:fill="auto" w:val="clear"/>
          <w:vertAlign w:val="baseline"/>
          <w:rtl w:val="0"/>
        </w:rPr>
        <w:t xml:space="preserve">Progam Mentor</w:t>
        <w:tab/>
        <w:tab/>
        <w:tab/>
        <w:tab/>
      </w:r>
    </w:p>
    <w:p w:rsidR="00000000" w:rsidDel="00000000" w:rsidP="00000000" w:rsidRDefault="00000000" w:rsidRPr="00000000" w14:paraId="0000001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b w:val="1"/>
          <w:i w:val="0"/>
          <w:smallCaps w:val="0"/>
          <w:strike w:val="0"/>
          <w:color w:val="575f6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For 6 weeks, I assisted WorkReady students with completing timesheets, dealing with day to day work related issues, encouraged them to further their education.</w:t>
      </w:r>
      <w:r w:rsidDel="00000000" w:rsidR="00000000" w:rsidRPr="00000000">
        <w:rPr>
          <w:rFonts w:ascii="Times New Roman" w:cs="Times New Roman" w:eastAsia="Times New Roman" w:hAnsi="Times New Roman"/>
          <w:b w:val="1"/>
          <w:i w:val="0"/>
          <w:smallCaps w:val="0"/>
          <w:strike w:val="0"/>
          <w:color w:val="575f6d"/>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I was responsible for problem solving any issues that may have occured between students and Worksite supervisors. I was also responsible for making sure every timesheet was completed correctly and turned in on time. I lead a class every Friday to teach the students themes and ensure that they were working on their projects before the end of the program.</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1"/>
          <w:i w:val="0"/>
          <w:smallCaps w:val="0"/>
          <w:strike w:val="0"/>
          <w:color w:val="575f6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575f6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75f6d"/>
          <w:sz w:val="24"/>
          <w:szCs w:val="24"/>
          <w:u w:val="none"/>
          <w:shd w:fill="auto" w:val="clear"/>
          <w:vertAlign w:val="baseline"/>
          <w:rtl w:val="0"/>
        </w:rPr>
        <w:t xml:space="preserve">Urban Affairs Coalition (WorkReady)</w:t>
      </w: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 </w:t>
        <w:tab/>
        <w:tab/>
        <w:tab/>
        <w:tab/>
      </w:r>
      <w:r w:rsidDel="00000000" w:rsidR="00000000" w:rsidRPr="00000000">
        <w:rPr>
          <w:rFonts w:ascii="Times New Roman" w:cs="Times New Roman" w:eastAsia="Times New Roman" w:hAnsi="Times New Roman"/>
          <w:b w:val="1"/>
          <w:i w:val="0"/>
          <w:smallCaps w:val="0"/>
          <w:strike w:val="0"/>
          <w:color w:val="575f6d"/>
          <w:sz w:val="24"/>
          <w:szCs w:val="24"/>
          <w:u w:val="none"/>
          <w:shd w:fill="auto" w:val="clear"/>
          <w:vertAlign w:val="baseline"/>
          <w:rtl w:val="0"/>
        </w:rPr>
        <w:t xml:space="preserve">May 2016 – September 2016</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1"/>
          <w:smallCaps w:val="0"/>
          <w:strike w:val="0"/>
          <w:color w:val="575f6d"/>
          <w:sz w:val="20"/>
          <w:szCs w:val="20"/>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1"/>
          <w:i w:val="1"/>
          <w:smallCaps w:val="0"/>
          <w:strike w:val="0"/>
          <w:color w:val="575f6d"/>
          <w:sz w:val="24"/>
          <w:szCs w:val="24"/>
          <w:u w:val="none"/>
          <w:shd w:fill="auto" w:val="clear"/>
          <w:vertAlign w:val="baseline"/>
          <w:rtl w:val="0"/>
        </w:rPr>
        <w:t xml:space="preserve">Internship Experience Program Assistant</w:t>
      </w:r>
      <w:r w:rsidDel="00000000" w:rsidR="00000000" w:rsidRPr="00000000">
        <w:rPr>
          <w:rtl w:val="0"/>
        </w:rPr>
      </w:r>
    </w:p>
    <w:p w:rsidR="00000000" w:rsidDel="00000000" w:rsidP="00000000" w:rsidRDefault="00000000" w:rsidRPr="00000000" w14:paraId="0000001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b w:val="0"/>
          <w:i w:val="0"/>
          <w:smallCaps w:val="0"/>
          <w:strike w:val="0"/>
          <w:color w:val="575f6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This position allowed me to showcase my skills gained directly after graduating college with my BSW. I was responsible for maintaining confidential student files, completing and tracking the enrollment process for over 200 WorkReady interns. My daily routine included creating and updating spreadsheets, answering parents and students’ questions about summer employment, and . I also supervised high school interns at the Urban Affairs Coalition while they assisted the Internship Experience team with filing, payroll, and other projects. I was also responsible for processing payroll for more than 250 youth workers and submitting records regarding student employment. </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575f6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75f6d"/>
          <w:sz w:val="24"/>
          <w:szCs w:val="24"/>
          <w:u w:val="none"/>
          <w:shd w:fill="auto" w:val="clear"/>
          <w:vertAlign w:val="baseline"/>
          <w:rtl w:val="0"/>
        </w:rPr>
        <w:t xml:space="preserve">Red Cross House (American Red Cross)</w:t>
      </w: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   </w:t>
        <w:tab/>
        <w:tab/>
        <w:tab/>
        <w:tab/>
      </w:r>
      <w:r w:rsidDel="00000000" w:rsidR="00000000" w:rsidRPr="00000000">
        <w:rPr>
          <w:rFonts w:ascii="Times New Roman" w:cs="Times New Roman" w:eastAsia="Times New Roman" w:hAnsi="Times New Roman"/>
          <w:b w:val="1"/>
          <w:i w:val="0"/>
          <w:smallCaps w:val="0"/>
          <w:strike w:val="0"/>
          <w:color w:val="575f6d"/>
          <w:sz w:val="24"/>
          <w:szCs w:val="24"/>
          <w:u w:val="none"/>
          <w:shd w:fill="auto" w:val="clear"/>
          <w:vertAlign w:val="baseline"/>
          <w:rtl w:val="0"/>
        </w:rPr>
        <w:t xml:space="preserve">August 2015 – May 2016</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575f6d"/>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575f6d"/>
          <w:sz w:val="24"/>
          <w:szCs w:val="24"/>
          <w:u w:val="none"/>
          <w:shd w:fill="auto" w:val="clear"/>
          <w:vertAlign w:val="baseline"/>
          <w:rtl w:val="0"/>
        </w:rPr>
        <w:t xml:space="preserve">Disaster Case Worker II (Intern)</w:t>
      </w:r>
      <w:r w:rsidDel="00000000" w:rsidR="00000000" w:rsidRPr="00000000">
        <w:rPr>
          <w:rtl w:val="0"/>
        </w:rPr>
      </w:r>
    </w:p>
    <w:p w:rsidR="00000000" w:rsidDel="00000000" w:rsidP="00000000" w:rsidRDefault="00000000" w:rsidRPr="00000000" w14:paraId="0000001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575f6d"/>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Casework including clinical counseling and recovery planning services goal are to move client from disaster to recovery, providing the necessary tools connecting them with social services organizations through entire Pennsylvania regions. Responsible for conducting initial client interviews after disaster, supporting clients in developing their personalized recovery plans, providing immediate Direct Client Assistance Card to qualified clients. Enforcing policies and addressing concerns/incidents with clients in the Red Cross House. Keeping tabs weekly with client’s progress. Process, assess and provide approval for client’s rental assistance program. Provide initial trauma counseling for those individual, families, and friends affected with disasters. Working in a collaborative manner with Office of Supporting Housing (OSH) to obtain inspection report of property and referred clients to obtain rental assistance funds. Monthly collaboration and facilitate State Farm sponsored Homeowner/Renter’s Insurance seminars for clients. Participate in weekly supervision and weekly clinical reviews, including recommendations and presentation of new community resources.</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EDUCATION</w: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75f6d"/>
          <w:sz w:val="24"/>
          <w:szCs w:val="24"/>
          <w:u w:val="none"/>
          <w:shd w:fill="auto" w:val="clear"/>
          <w:vertAlign w:val="baseline"/>
          <w:rtl w:val="0"/>
        </w:rPr>
        <w:t xml:space="preserve">West Chester University</w:t>
      </w: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   West Chester, Pennsylvania          </w:t>
        <w:tab/>
      </w:r>
      <w:r w:rsidDel="00000000" w:rsidR="00000000" w:rsidRPr="00000000">
        <w:rPr>
          <w:rFonts w:ascii="Times New Roman" w:cs="Times New Roman" w:eastAsia="Times New Roman" w:hAnsi="Times New Roman"/>
          <w:b w:val="1"/>
          <w:i w:val="0"/>
          <w:smallCaps w:val="0"/>
          <w:strike w:val="0"/>
          <w:color w:val="575f6d"/>
          <w:sz w:val="24"/>
          <w:szCs w:val="24"/>
          <w:u w:val="none"/>
          <w:shd w:fill="auto" w:val="clear"/>
          <w:vertAlign w:val="baseline"/>
          <w:rtl w:val="0"/>
        </w:rPr>
        <w:t xml:space="preserve">Completed: August 2016</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1"/>
          <w:smallCaps w:val="0"/>
          <w:strike w:val="0"/>
          <w:color w:val="575f6d"/>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575f6d"/>
          <w:sz w:val="24"/>
          <w:szCs w:val="24"/>
          <w:u w:val="none"/>
          <w:shd w:fill="auto" w:val="clear"/>
          <w:vertAlign w:val="baseline"/>
          <w:rtl w:val="0"/>
        </w:rPr>
        <w:t xml:space="preserve">Degree: Bachelor of Social Work</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575f6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SKILLS</w:t>
      </w:r>
    </w:p>
    <w:p w:rsidR="00000000" w:rsidDel="00000000" w:rsidP="00000000" w:rsidRDefault="00000000" w:rsidRPr="00000000" w14:paraId="0000002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0"/>
        <w:jc w:val="left"/>
        <w:rPr>
          <w:shd w:fill="auto" w:val="clear"/>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Experience working with children with autism and intellectual disabilities. </w:t>
      </w:r>
      <w:r w:rsidDel="00000000" w:rsidR="00000000" w:rsidRPr="00000000">
        <w:rPr>
          <w:rtl w:val="0"/>
        </w:rPr>
      </w:r>
    </w:p>
    <w:p w:rsidR="00000000" w:rsidDel="00000000" w:rsidP="00000000" w:rsidRDefault="00000000" w:rsidRPr="00000000" w14:paraId="0000002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shd w:fill="auto" w:val="clear"/>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Proficiency in Microsoft Word, Powerpoint, and Excel.</w:t>
      </w:r>
      <w:r w:rsidDel="00000000" w:rsidR="00000000" w:rsidRPr="00000000">
        <w:rPr>
          <w:rtl w:val="0"/>
        </w:rPr>
      </w:r>
    </w:p>
    <w:p w:rsidR="00000000" w:rsidDel="00000000" w:rsidP="00000000" w:rsidRDefault="00000000" w:rsidRPr="00000000" w14:paraId="0000002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shd w:fill="auto" w:val="clear"/>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Experience in Case Management, goal planning, and interventions.</w:t>
      </w:r>
      <w:r w:rsidDel="00000000" w:rsidR="00000000" w:rsidRPr="00000000">
        <w:rPr>
          <w:rtl w:val="0"/>
        </w:rPr>
      </w:r>
    </w:p>
    <w:p w:rsidR="00000000" w:rsidDel="00000000" w:rsidP="00000000" w:rsidRDefault="00000000" w:rsidRPr="00000000" w14:paraId="0000002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shd w:fill="auto" w:val="clear"/>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Experience with providing follow up services and community resources</w:t>
      </w:r>
      <w:r w:rsidDel="00000000" w:rsidR="00000000" w:rsidRPr="00000000">
        <w:rPr>
          <w:rtl w:val="0"/>
        </w:rPr>
      </w:r>
    </w:p>
    <w:p w:rsidR="00000000" w:rsidDel="00000000" w:rsidP="00000000" w:rsidRDefault="00000000" w:rsidRPr="00000000" w14:paraId="0000002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shd w:fill="auto" w:val="clear"/>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PA Child Abuse Clearance, Criminal Background Check, FBI fingerprinting obtained</w:t>
      </w:r>
      <w:r w:rsidDel="00000000" w:rsidR="00000000" w:rsidRPr="00000000">
        <w:rPr>
          <w:rtl w:val="0"/>
        </w:rPr>
      </w:r>
    </w:p>
    <w:p w:rsidR="00000000" w:rsidDel="00000000" w:rsidP="00000000" w:rsidRDefault="00000000" w:rsidRPr="00000000" w14:paraId="0000002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shd w:fill="auto" w:val="clear"/>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Experience with planning and facilitating group meetings.</w:t>
      </w:r>
      <w:r w:rsidDel="00000000" w:rsidR="00000000" w:rsidRPr="00000000">
        <w:rPr>
          <w:rtl w:val="0"/>
        </w:rPr>
      </w:r>
    </w:p>
    <w:p w:rsidR="00000000" w:rsidDel="00000000" w:rsidP="00000000" w:rsidRDefault="00000000" w:rsidRPr="00000000" w14:paraId="0000002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shd w:fill="auto" w:val="clear"/>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Experience supervising and mentoring high school students</w:t>
      </w:r>
      <w:r w:rsidDel="00000000" w:rsidR="00000000" w:rsidRPr="00000000">
        <w:rPr>
          <w:rtl w:val="0"/>
        </w:rPr>
      </w:r>
    </w:p>
    <w:p w:rsidR="00000000" w:rsidDel="00000000" w:rsidP="00000000" w:rsidRDefault="00000000" w:rsidRPr="00000000" w14:paraId="0000002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shd w:fill="auto" w:val="clear"/>
        </w:rPr>
      </w:pPr>
      <w:r w:rsidDel="00000000" w:rsidR="00000000" w:rsidRPr="00000000">
        <w:rPr>
          <w:rFonts w:ascii="Times New Roman" w:cs="Times New Roman" w:eastAsia="Times New Roman" w:hAnsi="Times New Roman"/>
          <w:b w:val="0"/>
          <w:i w:val="0"/>
          <w:smallCaps w:val="0"/>
          <w:strike w:val="0"/>
          <w:color w:val="575f6d"/>
          <w:sz w:val="24"/>
          <w:szCs w:val="24"/>
          <w:u w:val="none"/>
          <w:shd w:fill="auto" w:val="clear"/>
          <w:vertAlign w:val="baseline"/>
          <w:rtl w:val="0"/>
        </w:rPr>
        <w:t xml:space="preserve">Experience monitoring and providing interventions to children with behavioral issues</w:t>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575f6d"/>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575f6d"/>
          <w:sz w:val="24"/>
          <w:szCs w:val="24"/>
          <w:u w:val="none"/>
          <w:shd w:fill="auto" w:val="clear"/>
          <w:vertAlign w:val="baseline"/>
          <w:rtl w:val="0"/>
        </w:rPr>
        <w:t xml:space="preserve">References are available upon request.</w:t>
      </w:r>
      <w:r w:rsidDel="00000000" w:rsidR="00000000" w:rsidRPr="00000000">
        <w:rPr>
          <w:rtl w:val="0"/>
        </w:rPr>
      </w:r>
    </w:p>
    <w:sectPr>
      <w:pgSz w:h="15840" w:w="12240"/>
      <w:pgMar w:bottom="1080" w:top="108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2">
    <w:lvl w:ilvl="0">
      <w:start w:val="1"/>
      <w:numFmt w:val="bullet"/>
      <w:lvlText w:val="●"/>
      <w:lvlJc w:val="left"/>
      <w:pPr>
        <w:ind w:left="360" w:hanging="360"/>
      </w:pPr>
      <w:rPr>
        <w:rFonts w:ascii="Arial" w:cs="Arial" w:eastAsia="Arial" w:hAnsi="Arial"/>
        <w:b w:val="0"/>
        <w:i w:val="0"/>
        <w:smallCaps w:val="0"/>
        <w:strike w:val="0"/>
        <w:color w:val="000000"/>
        <w:sz w:val="22"/>
        <w:szCs w:val="22"/>
        <w:u w:val="none"/>
        <w:vertAlign w:val="baseline"/>
      </w:rPr>
    </w:lvl>
    <w:lvl w:ilvl="1">
      <w:start w:val="1"/>
      <w:numFmt w:val="bullet"/>
      <w:lvlText w:val="○"/>
      <w:lvlJc w:val="left"/>
      <w:pPr>
        <w:ind w:left="360" w:hanging="360"/>
      </w:pPr>
      <w:rPr>
        <w:rFonts w:ascii="Arial" w:cs="Arial" w:eastAsia="Arial" w:hAnsi="Arial"/>
        <w:b w:val="0"/>
        <w:i w:val="0"/>
        <w:smallCaps w:val="0"/>
        <w:strike w:val="0"/>
        <w:color w:val="000000"/>
        <w:sz w:val="22"/>
        <w:szCs w:val="22"/>
        <w:u w:val="none"/>
        <w:vertAlign w:val="baseline"/>
      </w:rPr>
    </w:lvl>
    <w:lvl w:ilvl="2">
      <w:start w:val="1"/>
      <w:numFmt w:val="bullet"/>
      <w:lvlText w:val="■"/>
      <w:lvlJc w:val="left"/>
      <w:pPr>
        <w:ind w:left="360" w:hanging="360"/>
      </w:pPr>
      <w:rPr>
        <w:rFonts w:ascii="Arial" w:cs="Arial" w:eastAsia="Arial" w:hAnsi="Arial"/>
        <w:b w:val="0"/>
        <w:i w:val="0"/>
        <w:smallCaps w:val="0"/>
        <w:strike w:val="0"/>
        <w:color w:val="000000"/>
        <w:sz w:val="22"/>
        <w:szCs w:val="22"/>
        <w:u w:val="none"/>
        <w:vertAlign w:val="baseline"/>
      </w:rPr>
    </w:lvl>
    <w:lvl w:ilvl="3">
      <w:start w:val="1"/>
      <w:numFmt w:val="bullet"/>
      <w:lvlText w:val="■"/>
      <w:lvlJc w:val="left"/>
      <w:pPr>
        <w:ind w:left="360" w:hanging="360"/>
      </w:pPr>
      <w:rPr>
        <w:rFonts w:ascii="Arial" w:cs="Arial" w:eastAsia="Arial" w:hAnsi="Arial"/>
        <w:b w:val="0"/>
        <w:i w:val="0"/>
        <w:smallCaps w:val="0"/>
        <w:strike w:val="0"/>
        <w:color w:val="000000"/>
        <w:sz w:val="22"/>
        <w:szCs w:val="22"/>
        <w:u w:val="none"/>
        <w:vertAlign w:val="baseline"/>
      </w:rPr>
    </w:lvl>
    <w:lvl w:ilvl="4">
      <w:start w:val="1"/>
      <w:numFmt w:val="bullet"/>
      <w:lvlText w:val="■"/>
      <w:lvlJc w:val="left"/>
      <w:pPr>
        <w:ind w:left="360" w:hanging="360"/>
      </w:pPr>
      <w:rPr>
        <w:rFonts w:ascii="Arial" w:cs="Arial" w:eastAsia="Arial" w:hAnsi="Arial"/>
        <w:b w:val="0"/>
        <w:i w:val="0"/>
        <w:smallCaps w:val="0"/>
        <w:strike w:val="0"/>
        <w:color w:val="000000"/>
        <w:sz w:val="22"/>
        <w:szCs w:val="22"/>
        <w:u w:val="none"/>
        <w:vertAlign w:val="baseline"/>
      </w:rPr>
    </w:lvl>
    <w:lvl w:ilvl="5">
      <w:start w:val="1"/>
      <w:numFmt w:val="bullet"/>
      <w:lvlText w:val="■"/>
      <w:lvlJc w:val="left"/>
      <w:pPr>
        <w:ind w:left="360" w:hanging="360"/>
      </w:pPr>
      <w:rPr>
        <w:rFonts w:ascii="Arial" w:cs="Arial" w:eastAsia="Arial" w:hAnsi="Arial"/>
        <w:b w:val="0"/>
        <w:i w:val="0"/>
        <w:smallCaps w:val="0"/>
        <w:strike w:val="0"/>
        <w:color w:val="000000"/>
        <w:sz w:val="22"/>
        <w:szCs w:val="22"/>
        <w:u w:val="none"/>
        <w:vertAlign w:val="baseline"/>
      </w:rPr>
    </w:lvl>
    <w:lvl w:ilvl="6">
      <w:start w:val="1"/>
      <w:numFmt w:val="bullet"/>
      <w:lvlText w:val="■"/>
      <w:lvlJc w:val="left"/>
      <w:pPr>
        <w:ind w:left="360" w:hanging="360"/>
      </w:pPr>
      <w:rPr>
        <w:rFonts w:ascii="Arial" w:cs="Arial" w:eastAsia="Arial" w:hAnsi="Arial"/>
        <w:b w:val="0"/>
        <w:i w:val="0"/>
        <w:smallCaps w:val="0"/>
        <w:strike w:val="0"/>
        <w:color w:val="000000"/>
        <w:sz w:val="22"/>
        <w:szCs w:val="22"/>
        <w:u w:val="none"/>
        <w:vertAlign w:val="baseline"/>
      </w:rPr>
    </w:lvl>
    <w:lvl w:ilvl="7">
      <w:start w:val="1"/>
      <w:numFmt w:val="bullet"/>
      <w:lvlText w:val="■"/>
      <w:lvlJc w:val="left"/>
      <w:pPr>
        <w:ind w:left="360" w:hanging="360"/>
      </w:pPr>
      <w:rPr>
        <w:rFonts w:ascii="Arial" w:cs="Arial" w:eastAsia="Arial" w:hAnsi="Arial"/>
        <w:b w:val="0"/>
        <w:i w:val="0"/>
        <w:smallCaps w:val="0"/>
        <w:strike w:val="0"/>
        <w:color w:val="000000"/>
        <w:sz w:val="22"/>
        <w:szCs w:val="22"/>
        <w:u w:val="none"/>
        <w:vertAlign w:val="baseline"/>
      </w:rPr>
    </w:lvl>
    <w:lvl w:ilvl="8">
      <w:start w:val="1"/>
      <w:numFmt w:val="bullet"/>
      <w:lvlText w:val="■"/>
      <w:lvlJc w:val="left"/>
      <w:pPr>
        <w:ind w:left="360" w:hanging="360"/>
      </w:pPr>
      <w:rPr>
        <w:rFonts w:ascii="Arial" w:cs="Arial" w:eastAsia="Arial" w:hAnsi="Arial"/>
        <w:b w:val="0"/>
        <w:i w:val="0"/>
        <w:smallCaps w:val="0"/>
        <w:strike w:val="0"/>
        <w:color w:val="000000"/>
        <w:sz w:val="22"/>
        <w:szCs w:val="22"/>
        <w:u w:val="none"/>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C4CF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830662"/>
    <w:pPr>
      <w:widowControl w:val="0"/>
      <w:spacing w:after="0"/>
    </w:pPr>
    <w:rPr>
      <w:rFonts w:ascii="Century Schoolbook" w:cs="Century Schoolbook" w:eastAsia="Century Schoolbook" w:hAnsi="Century Schoolbook"/>
      <w:color w:val="575f6d"/>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6" Type="http://schemas.openxmlformats.org/officeDocument/2006/relationships/hyperlink" Target="mailto:email@domain.com" TargetMode="Externa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