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356E" w14:textId="3BCAD1E4" w:rsidR="00F254F8" w:rsidRPr="00757874" w:rsidRDefault="00A4526E" w:rsidP="00F2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1C46BF95" wp14:editId="228B35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2535" cy="1000125"/>
            <wp:effectExtent l="0" t="0" r="5715" b="9525"/>
            <wp:wrapTight wrapText="bothSides">
              <wp:wrapPolygon edited="0">
                <wp:start x="0" y="0"/>
                <wp:lineTo x="0" y="21394"/>
                <wp:lineTo x="21366" y="21394"/>
                <wp:lineTo x="21366" y="0"/>
                <wp:lineTo x="0" y="0"/>
              </wp:wrapPolygon>
            </wp:wrapTight>
            <wp:docPr id="6" name="Picture 6" descr="C:\Users\kthiel\AppData\Local\Microsoft\Windows\INetCache\Content.MSO\3E828C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thiel\AppData\Local\Microsoft\Windows\INetCache\Content.MSO\3E828C6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Visit </w:t>
      </w:r>
      <w:hyperlink r:id="rId8" w:history="1">
        <w:r w:rsidR="00DD3280" w:rsidRPr="00DD3280">
          <w:rPr>
            <w:rStyle w:val="Hyperlink"/>
            <w:rFonts w:ascii="Calibri" w:eastAsia="Times New Roman" w:hAnsi="Calibri" w:cs="Calibri"/>
            <w:sz w:val="24"/>
            <w:szCs w:val="24"/>
          </w:rPr>
          <w:t>storylineonline.net</w:t>
        </w:r>
      </w:hyperlink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 to hea</w:t>
      </w:r>
      <w:bookmarkStart w:id="0" w:name="_GoBack"/>
      <w:bookmarkEnd w:id="0"/>
      <w:r w:rsidR="00DD3280">
        <w:rPr>
          <w:rFonts w:ascii="Calibri" w:eastAsia="Times New Roman" w:hAnsi="Calibri" w:cs="Calibri"/>
          <w:color w:val="000000"/>
          <w:sz w:val="24"/>
          <w:szCs w:val="24"/>
        </w:rPr>
        <w:t>r a children’s book read</w:t>
      </w:r>
      <w:r w:rsidR="00E87320">
        <w:rPr>
          <w:rFonts w:ascii="Calibri" w:eastAsia="Times New Roman" w:hAnsi="Calibri" w:cs="Calibri"/>
          <w:color w:val="000000"/>
          <w:sz w:val="24"/>
          <w:szCs w:val="24"/>
        </w:rPr>
        <w:t xml:space="preserve"> aloud to you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 by your favorite actor, actress, or sports star!</w:t>
      </w:r>
    </w:p>
    <w:p w14:paraId="1A6CB9B8" w14:textId="74EC1FA5" w:rsidR="00F254F8" w:rsidRPr="00757874" w:rsidRDefault="00AB3B53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Write a review for a </w:t>
      </w:r>
      <w:r w:rsidR="00F254F8" w:rsidRPr="00757874">
        <w:rPr>
          <w:rFonts w:ascii="Calibri" w:eastAsia="Times New Roman" w:hAnsi="Calibri" w:cs="Calibri"/>
          <w:color w:val="000000"/>
          <w:sz w:val="24"/>
          <w:szCs w:val="24"/>
        </w:rPr>
        <w:t>favorite TV show</w:t>
      </w:r>
      <w:r>
        <w:rPr>
          <w:rFonts w:ascii="Calibri" w:eastAsia="Times New Roman" w:hAnsi="Calibri" w:cs="Calibri"/>
          <w:color w:val="000000"/>
          <w:sz w:val="24"/>
          <w:szCs w:val="24"/>
        </w:rPr>
        <w:t>, board game,</w:t>
      </w:r>
      <w:r w:rsidR="00F254F8">
        <w:rPr>
          <w:rFonts w:ascii="Calibri" w:eastAsia="Times New Roman" w:hAnsi="Calibri" w:cs="Calibri"/>
          <w:color w:val="000000"/>
          <w:sz w:val="24"/>
          <w:szCs w:val="24"/>
        </w:rPr>
        <w:t xml:space="preserve"> or video game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81D8BE1" w14:textId="36DCB167" w:rsidR="00F254F8" w:rsidRPr="00757874" w:rsidRDefault="00AB3B53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Using sidewalk chalk, illustrate a scene</w:t>
      </w:r>
      <w:r w:rsidR="00F254F8" w:rsidRPr="00757874">
        <w:rPr>
          <w:rFonts w:ascii="Calibri" w:eastAsia="Times New Roman" w:hAnsi="Calibri" w:cs="Calibri"/>
          <w:color w:val="000000"/>
          <w:sz w:val="24"/>
          <w:szCs w:val="24"/>
        </w:rPr>
        <w:t xml:space="preserve"> from a story </w:t>
      </w:r>
      <w:r w:rsidR="008E53F5">
        <w:rPr>
          <w:rFonts w:ascii="Calibri" w:eastAsia="Times New Roman" w:hAnsi="Calibri" w:cs="Calibri"/>
          <w:color w:val="000000"/>
          <w:sz w:val="24"/>
          <w:szCs w:val="24"/>
        </w:rPr>
        <w:t>that you read with your child</w:t>
      </w:r>
    </w:p>
    <w:p w14:paraId="008C0DE2" w14:textId="04D782D2" w:rsidR="00F254F8" w:rsidRDefault="00BB29B2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Read the book </w:t>
      </w:r>
      <w:r w:rsidRPr="00A4526E">
        <w:rPr>
          <w:rFonts w:ascii="Calibri" w:eastAsia="Times New Roman" w:hAnsi="Calibri" w:cs="Calibri"/>
          <w:i/>
          <w:color w:val="000000"/>
          <w:sz w:val="24"/>
          <w:szCs w:val="24"/>
        </w:rPr>
        <w:t>Green Eggs and Ham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together – and enjoy a breakfast of green eggs (with food dye!)  </w:t>
      </w:r>
      <w:r w:rsidR="00A4526E">
        <w:rPr>
          <w:noProof/>
        </w:rPr>
        <w:drawing>
          <wp:anchor distT="0" distB="0" distL="114300" distR="114300" simplePos="0" relativeHeight="251658240" behindDoc="1" locked="0" layoutInCell="1" allowOverlap="1" wp14:anchorId="4358795A" wp14:editId="57F7DF4A">
            <wp:simplePos x="0" y="0"/>
            <wp:positionH relativeFrom="margin">
              <wp:posOffset>6096000</wp:posOffset>
            </wp:positionH>
            <wp:positionV relativeFrom="paragraph">
              <wp:posOffset>10795</wp:posOffset>
            </wp:positionV>
            <wp:extent cx="1038225" cy="1376680"/>
            <wp:effectExtent l="0" t="0" r="9525" b="0"/>
            <wp:wrapTight wrapText="bothSides">
              <wp:wrapPolygon edited="0">
                <wp:start x="0" y="0"/>
                <wp:lineTo x="0" y="21221"/>
                <wp:lineTo x="21402" y="21221"/>
                <wp:lineTo x="21402" y="0"/>
                <wp:lineTo x="0" y="0"/>
              </wp:wrapPolygon>
            </wp:wrapTight>
            <wp:docPr id="2" name="Picture 2" descr="Easter Egg Word Family Activities for Kindergarten - Natural Be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Word Family Activities for Kindergarten - Natural Beac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A0A35" w14:textId="28F800B4" w:rsidR="008E53F5" w:rsidRPr="00757874" w:rsidRDefault="008E53F5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 a “book nook” – a fun place to cozy up and read</w:t>
      </w:r>
      <w:r w:rsidR="00BB29B2">
        <w:rPr>
          <w:rFonts w:ascii="Calibri" w:eastAsia="Times New Roman" w:hAnsi="Calibri" w:cs="Calibri"/>
          <w:color w:val="000000"/>
          <w:sz w:val="24"/>
          <w:szCs w:val="24"/>
        </w:rPr>
        <w:t xml:space="preserve"> – with pillows, a bean bag, etc.</w:t>
      </w:r>
      <w:r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14:paraId="17FD5419" w14:textId="3E68EC05" w:rsidR="00F254F8" w:rsidRDefault="00AB3B53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F254F8" w:rsidRPr="00757874">
        <w:rPr>
          <w:rFonts w:ascii="Calibri" w:eastAsia="Times New Roman" w:hAnsi="Calibri" w:cs="Calibri"/>
          <w:color w:val="000000"/>
          <w:sz w:val="24"/>
          <w:szCs w:val="24"/>
        </w:rPr>
        <w:t xml:space="preserve">ewrite the words to a </w:t>
      </w:r>
      <w:r>
        <w:rPr>
          <w:rFonts w:ascii="Calibri" w:eastAsia="Times New Roman" w:hAnsi="Calibri" w:cs="Calibri"/>
          <w:color w:val="000000"/>
          <w:sz w:val="24"/>
          <w:szCs w:val="24"/>
        </w:rPr>
        <w:t>favorite song to describe a book,</w:t>
      </w:r>
      <w:r w:rsidR="00F254F8" w:rsidRPr="007578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254F8">
        <w:rPr>
          <w:rFonts w:ascii="Calibri" w:eastAsia="Times New Roman" w:hAnsi="Calibri" w:cs="Calibri"/>
          <w:color w:val="000000"/>
          <w:sz w:val="24"/>
          <w:szCs w:val="24"/>
        </w:rPr>
        <w:t>character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F254F8">
        <w:rPr>
          <w:rFonts w:ascii="Calibri" w:eastAsia="Times New Roman" w:hAnsi="Calibri" w:cs="Calibri"/>
          <w:color w:val="000000"/>
          <w:sz w:val="24"/>
          <w:szCs w:val="24"/>
        </w:rPr>
        <w:t xml:space="preserve"> or the plot of a story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C8FF103" w14:textId="737AE4E7" w:rsidR="00F254F8" w:rsidRDefault="00F254F8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57874">
        <w:rPr>
          <w:rFonts w:ascii="Calibri" w:eastAsia="Times New Roman" w:hAnsi="Calibri" w:cs="Calibri"/>
          <w:color w:val="000000"/>
          <w:sz w:val="24"/>
          <w:szCs w:val="24"/>
        </w:rPr>
        <w:t>Make a Phonics “Flipbook” with a wire</w:t>
      </w:r>
      <w:r w:rsidR="00A4526E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757874">
        <w:rPr>
          <w:rFonts w:ascii="Calibri" w:eastAsia="Times New Roman" w:hAnsi="Calibri" w:cs="Calibri"/>
          <w:color w:val="000000"/>
          <w:sz w:val="24"/>
          <w:szCs w:val="24"/>
        </w:rPr>
        <w:t>bound index card book.</w:t>
      </w:r>
    </w:p>
    <w:p w14:paraId="691DF2B1" w14:textId="62B90062" w:rsidR="00F254F8" w:rsidRDefault="00F254F8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Use plastic Easter eggs to create “word families</w:t>
      </w:r>
      <w:r w:rsidR="00AB3B53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3CF4566E" w14:textId="1BE44E58" w:rsidR="00F254F8" w:rsidRDefault="00F254F8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Go to </w:t>
      </w:r>
      <w:hyperlink r:id="rId10" w:history="1">
        <w:r w:rsidRPr="00DD3280">
          <w:rPr>
            <w:rStyle w:val="Hyperlink"/>
            <w:rFonts w:ascii="Calibri" w:eastAsia="Times New Roman" w:hAnsi="Calibri" w:cs="Calibri"/>
            <w:sz w:val="24"/>
            <w:szCs w:val="24"/>
          </w:rPr>
          <w:t>sightwords.com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enter in your student’s sight word lists – and create various games that use them…like Snakes and Ladders!</w:t>
      </w:r>
    </w:p>
    <w:p w14:paraId="04A4838B" w14:textId="3EACC392" w:rsidR="00F254F8" w:rsidRDefault="00A4526E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53B09" wp14:editId="39D735E0">
            <wp:simplePos x="0" y="0"/>
            <wp:positionH relativeFrom="page">
              <wp:posOffset>152400</wp:posOffset>
            </wp:positionH>
            <wp:positionV relativeFrom="paragraph">
              <wp:posOffset>351790</wp:posOffset>
            </wp:positionV>
            <wp:extent cx="114681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69" y="21349"/>
                <wp:lineTo x="21169" y="0"/>
                <wp:lineTo x="0" y="0"/>
              </wp:wrapPolygon>
            </wp:wrapTight>
            <wp:docPr id="3" name="Picture 3" descr="dr seuss clip art | The Art of Dr Seuss | Seuss, Dr seu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 seuss clip art | The Art of Dr Seuss | Seuss, Dr seus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B2">
        <w:rPr>
          <w:rFonts w:ascii="Calibri" w:eastAsia="Times New Roman" w:hAnsi="Calibri" w:cs="Calibri"/>
          <w:color w:val="000000"/>
          <w:sz w:val="24"/>
          <w:szCs w:val="24"/>
        </w:rPr>
        <w:t>Write sight words in sidewalk chalk.</w:t>
      </w:r>
    </w:p>
    <w:p w14:paraId="36572D36" w14:textId="4E2AE7AE" w:rsidR="00F254F8" w:rsidRDefault="00F254F8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 a “Summer Reading Bingo Board</w:t>
      </w:r>
      <w:r w:rsidR="00A4526E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>” listing the names of age-approp</w:t>
      </w:r>
      <w:r w:rsidR="006347FB">
        <w:rPr>
          <w:rFonts w:ascii="Calibri" w:eastAsia="Times New Roman" w:hAnsi="Calibri" w:cs="Calibri"/>
          <w:color w:val="000000"/>
          <w:sz w:val="24"/>
          <w:szCs w:val="24"/>
        </w:rPr>
        <w:t>riate books for your student.  The f</w:t>
      </w:r>
      <w:r>
        <w:rPr>
          <w:rFonts w:ascii="Calibri" w:eastAsia="Times New Roman" w:hAnsi="Calibri" w:cs="Calibri"/>
          <w:color w:val="000000"/>
          <w:sz w:val="24"/>
          <w:szCs w:val="24"/>
        </w:rPr>
        <w:t>irst one to read all their books to get</w:t>
      </w:r>
      <w:r w:rsidR="006347FB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BINGO wins a prize!  (An ice cream treat or picking the movie for family movie night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 are fun prizes for kids</w:t>
      </w:r>
      <w:r>
        <w:rPr>
          <w:rFonts w:ascii="Calibri" w:eastAsia="Times New Roman" w:hAnsi="Calibri" w:cs="Calibri"/>
          <w:color w:val="000000"/>
          <w:sz w:val="24"/>
          <w:szCs w:val="24"/>
        </w:rPr>
        <w:t>!)</w:t>
      </w:r>
    </w:p>
    <w:p w14:paraId="496E2F8F" w14:textId="519A34CF" w:rsidR="00F254F8" w:rsidRDefault="008E53F5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01359E" wp14:editId="5825B1A2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969645" cy="1257300"/>
            <wp:effectExtent l="0" t="0" r="1905" b="0"/>
            <wp:wrapTight wrapText="bothSides">
              <wp:wrapPolygon edited="0">
                <wp:start x="0" y="0"/>
                <wp:lineTo x="0" y="21273"/>
                <wp:lineTo x="21218" y="21273"/>
                <wp:lineTo x="21218" y="0"/>
                <wp:lineTo x="0" y="0"/>
              </wp:wrapPolygon>
            </wp:wrapTight>
            <wp:docPr id="4" name="Picture 4" descr="Fluency Tic-Tac-Toe by Tater Taught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uency Tic-Tac-Toe by Tater Taught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F8">
        <w:rPr>
          <w:rFonts w:ascii="Calibri" w:eastAsia="Times New Roman" w:hAnsi="Calibri" w:cs="Calibri"/>
          <w:color w:val="000000"/>
          <w:sz w:val="24"/>
          <w:szCs w:val="24"/>
        </w:rPr>
        <w:t>Create an “Inference in a Bag” activity!  Place an object in a brown paper bag.  Have students use their inferring skills to ask questions such as “Who might use this item</w:t>
      </w:r>
      <w:proofErr w:type="gramStart"/>
      <w:r w:rsidR="00F254F8">
        <w:rPr>
          <w:rFonts w:ascii="Calibri" w:eastAsia="Times New Roman" w:hAnsi="Calibri" w:cs="Calibri"/>
          <w:color w:val="000000"/>
          <w:sz w:val="24"/>
          <w:szCs w:val="24"/>
        </w:rPr>
        <w:t>?,</w:t>
      </w:r>
      <w:proofErr w:type="gramEnd"/>
      <w:r w:rsidR="00F254F8">
        <w:rPr>
          <w:rFonts w:ascii="Calibri" w:eastAsia="Times New Roman" w:hAnsi="Calibri" w:cs="Calibri"/>
          <w:color w:val="000000"/>
          <w:sz w:val="24"/>
          <w:szCs w:val="24"/>
        </w:rPr>
        <w:t>” “What shape is the i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tem?,” </w:t>
      </w:r>
      <w:r w:rsidR="00F254F8">
        <w:rPr>
          <w:rFonts w:ascii="Calibri" w:eastAsia="Times New Roman" w:hAnsi="Calibri" w:cs="Calibri"/>
          <w:color w:val="000000"/>
          <w:sz w:val="24"/>
          <w:szCs w:val="24"/>
        </w:rPr>
        <w:t xml:space="preserve">“What does the item smell like?” to guess what is inside! </w:t>
      </w:r>
    </w:p>
    <w:p w14:paraId="23E8C12B" w14:textId="5EFA808E" w:rsidR="008E53F5" w:rsidRDefault="008E53F5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Write a postcard to a friend or family member!</w:t>
      </w:r>
    </w:p>
    <w:p w14:paraId="1BF1E4FE" w14:textId="3C2885EE" w:rsidR="00F254F8" w:rsidRDefault="00F254F8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“Noun Hunt:” create a 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>list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 all of the letters of the alphabet – have 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your child </w:t>
      </w:r>
      <w:r>
        <w:rPr>
          <w:rFonts w:ascii="Calibri" w:eastAsia="Times New Roman" w:hAnsi="Calibri" w:cs="Calibri"/>
          <w:color w:val="000000"/>
          <w:sz w:val="24"/>
          <w:szCs w:val="24"/>
        </w:rPr>
        <w:t>search the house for nouns that begin with each letter!</w:t>
      </w:r>
    </w:p>
    <w:p w14:paraId="29EA9F18" w14:textId="076F5FB4" w:rsidR="00F254F8" w:rsidRDefault="00F254F8" w:rsidP="008E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Go on a “Haiku Hike” at a local park or in your neighborhood – take field notes throughout the hike about what you see, hear, and feel 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>– be as descriptive as possible!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Capture a moment in time or a scene in nature, then write a ha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>iku about it and draw a picture.</w:t>
      </w:r>
    </w:p>
    <w:p w14:paraId="28E625C0" w14:textId="05EE458B" w:rsidR="00F254F8" w:rsidRPr="008E53F5" w:rsidRDefault="00F254F8" w:rsidP="00F2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Create a newsletter about your summer – writing about vacations you’ve been on, places you’ve </w:t>
      </w:r>
      <w:r w:rsidR="00BB29B2">
        <w:rPr>
          <w:rFonts w:ascii="Calibri" w:eastAsia="Times New Roman" w:hAnsi="Calibri" w:cs="Calibri"/>
          <w:color w:val="000000"/>
          <w:sz w:val="24"/>
          <w:szCs w:val="24"/>
        </w:rPr>
        <w:t>gone</w:t>
      </w:r>
      <w:r>
        <w:rPr>
          <w:rFonts w:ascii="Calibri" w:eastAsia="Times New Roman" w:hAnsi="Calibri" w:cs="Calibri"/>
          <w:color w:val="000000"/>
          <w:sz w:val="24"/>
          <w:szCs w:val="24"/>
        </w:rPr>
        <w:t>, or people you’ve seen!  Mail it to a friend or relative!</w:t>
      </w:r>
      <w:r w:rsidR="00A4526E" w:rsidRPr="00A4526E">
        <w:t xml:space="preserve"> </w:t>
      </w:r>
    </w:p>
    <w:p w14:paraId="649EF171" w14:textId="7E44E88D" w:rsidR="008E53F5" w:rsidRDefault="008E53F5" w:rsidP="00F2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>Make a “summer scrapbook” filled with postcards and photos of your summer!  Write captions underneath!</w:t>
      </w:r>
    </w:p>
    <w:p w14:paraId="2042FBE9" w14:textId="3B07967A" w:rsidR="00F254F8" w:rsidRDefault="00F254F8" w:rsidP="00F2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Play “Fluency Tic-Tac-Toe” where you create a tic-</w:t>
      </w:r>
      <w:r w:rsidR="00DD3280">
        <w:rPr>
          <w:rFonts w:ascii="Calibri" w:eastAsia="Times New Roman" w:hAnsi="Calibri" w:cs="Calibri"/>
          <w:color w:val="000000"/>
          <w:sz w:val="24"/>
          <w:szCs w:val="24"/>
        </w:rPr>
        <w:t xml:space="preserve">tac-toe board to read a </w:t>
      </w:r>
      <w:r>
        <w:rPr>
          <w:rFonts w:ascii="Calibri" w:eastAsia="Times New Roman" w:hAnsi="Calibri" w:cs="Calibri"/>
          <w:color w:val="000000"/>
          <w:sz w:val="24"/>
          <w:szCs w:val="24"/>
        </w:rPr>
        <w:t>passage three or more times in different voices.  Label each box with a fun reading style like “Read with a whisper voice,” “Read with a pirate’s voice,” “Read with a monster voice,” etc.!</w:t>
      </w:r>
    </w:p>
    <w:p w14:paraId="44C6E639" w14:textId="65EDA034" w:rsidR="00F254F8" w:rsidRDefault="00A4526E" w:rsidP="00F2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6013C59" wp14:editId="6FF8A5C6">
            <wp:simplePos x="0" y="0"/>
            <wp:positionH relativeFrom="margin">
              <wp:posOffset>-142875</wp:posOffset>
            </wp:positionH>
            <wp:positionV relativeFrom="paragraph">
              <wp:posOffset>20320</wp:posOffset>
            </wp:positionV>
            <wp:extent cx="129540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282" y="21377"/>
                <wp:lineTo x="21282" y="0"/>
                <wp:lineTo x="0" y="0"/>
              </wp:wrapPolygon>
            </wp:wrapTight>
            <wp:docPr id="5" name="Picture 5" descr="C:\Users\kthiel\AppData\Local\Microsoft\Windows\INetCache\Content.MSO\854C78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thiel\AppData\Local\Microsoft\Windows\INetCache\Content.MSO\854C789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F8">
        <w:rPr>
          <w:rFonts w:ascii="Calibri" w:eastAsia="Times New Roman" w:hAnsi="Calibri" w:cs="Calibri"/>
          <w:color w:val="000000"/>
          <w:sz w:val="24"/>
          <w:szCs w:val="24"/>
        </w:rPr>
        <w:t>Create a “Mystery Box” with an item inside.  Have your student write three clues/sentences describing the object inside.  Have friends or family try to guess what is inside based on your descriptive writing!</w:t>
      </w:r>
    </w:p>
    <w:p w14:paraId="1D7AE49D" w14:textId="3042D83E" w:rsidR="00F254F8" w:rsidRDefault="00F254F8" w:rsidP="00BB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347FB">
        <w:rPr>
          <w:rFonts w:ascii="Calibri" w:eastAsia="Times New Roman" w:hAnsi="Calibri" w:cs="Calibri"/>
          <w:color w:val="000000"/>
          <w:sz w:val="24"/>
          <w:szCs w:val="24"/>
        </w:rPr>
        <w:t>Use Play-</w:t>
      </w:r>
      <w:r>
        <w:rPr>
          <w:rFonts w:ascii="Calibri" w:eastAsia="Times New Roman" w:hAnsi="Calibri" w:cs="Calibri"/>
          <w:color w:val="000000"/>
          <w:sz w:val="24"/>
          <w:szCs w:val="24"/>
        </w:rPr>
        <w:t>Doh, sand, or shaving cream and a wooden skewer (to act as a pencil) to have your student write out sight words!</w:t>
      </w:r>
      <w:r w:rsidR="00A4526E" w:rsidRPr="00A4526E">
        <w:rPr>
          <w:rFonts w:ascii="Calibri" w:hAnsi="Calibri" w:cs="Calibri"/>
          <w:color w:val="000000"/>
        </w:rPr>
        <w:t xml:space="preserve"> </w:t>
      </w:r>
    </w:p>
    <w:p w14:paraId="0EA10E97" w14:textId="39530127" w:rsidR="00F254F8" w:rsidRDefault="00F254F8" w:rsidP="00BB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Visit your </w:t>
      </w:r>
      <w:r w:rsidR="00AB3B53">
        <w:rPr>
          <w:rFonts w:ascii="Calibri" w:eastAsia="Times New Roman" w:hAnsi="Calibri" w:cs="Calibri"/>
          <w:color w:val="000000"/>
          <w:sz w:val="24"/>
          <w:szCs w:val="24"/>
        </w:rPr>
        <w:t xml:space="preserve">local library – </w:t>
      </w:r>
      <w:r w:rsidR="006347FB">
        <w:rPr>
          <w:rFonts w:ascii="Calibri" w:eastAsia="Times New Roman" w:hAnsi="Calibri" w:cs="Calibri"/>
          <w:color w:val="000000"/>
          <w:sz w:val="24"/>
          <w:szCs w:val="24"/>
        </w:rPr>
        <w:t>sign up for a Library card or borrow a book!</w:t>
      </w:r>
    </w:p>
    <w:p w14:paraId="49A42B29" w14:textId="5A803704" w:rsidR="00A4526E" w:rsidRPr="00BB29B2" w:rsidRDefault="006967A6" w:rsidP="00A4526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6C2FD5" wp14:editId="43649EBC">
            <wp:simplePos x="0" y="0"/>
            <wp:positionH relativeFrom="margin">
              <wp:posOffset>4685030</wp:posOffset>
            </wp:positionH>
            <wp:positionV relativeFrom="paragraph">
              <wp:posOffset>169545</wp:posOffset>
            </wp:positionV>
            <wp:extent cx="2340610" cy="1129665"/>
            <wp:effectExtent l="0" t="0" r="2540" b="0"/>
            <wp:wrapTight wrapText="bothSides">
              <wp:wrapPolygon edited="0">
                <wp:start x="0" y="0"/>
                <wp:lineTo x="0" y="21126"/>
                <wp:lineTo x="21448" y="21126"/>
                <wp:lineTo x="21448" y="0"/>
                <wp:lineTo x="0" y="0"/>
              </wp:wrapPolygon>
            </wp:wrapTight>
            <wp:docPr id="7" name="Picture 7" descr="Free Free Read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Free Read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6E" w:rsidRPr="00A4526E">
        <w:rPr>
          <w:rFonts w:ascii="Calibri" w:eastAsia="Times New Roman" w:hAnsi="Calibri" w:cs="Calibri"/>
          <w:color w:val="000000"/>
          <w:sz w:val="24"/>
          <w:szCs w:val="24"/>
        </w:rPr>
        <w:t>Read the book </w:t>
      </w:r>
      <w:r w:rsidR="00A4526E" w:rsidRPr="00A4526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Bunny Cakes</w:t>
      </w:r>
      <w:r w:rsidR="00A4526E" w:rsidRPr="00A4526E">
        <w:rPr>
          <w:rFonts w:ascii="Calibri" w:eastAsia="Times New Roman" w:hAnsi="Calibri" w:cs="Calibri"/>
          <w:color w:val="000000"/>
          <w:sz w:val="24"/>
          <w:szCs w:val="24"/>
        </w:rPr>
        <w:t> and then work with your child to follow a recipe to make a cake, and then decorate it like the character in the story.</w:t>
      </w:r>
    </w:p>
    <w:p w14:paraId="52ABA4BF" w14:textId="480DF516" w:rsidR="00494735" w:rsidRPr="00E87320" w:rsidRDefault="00A4526E" w:rsidP="006C3A27">
      <w:pPr>
        <w:pStyle w:val="ListParagraph"/>
        <w:numPr>
          <w:ilvl w:val="0"/>
          <w:numId w:val="1"/>
        </w:numPr>
        <w:rPr>
          <w:noProof/>
        </w:rPr>
      </w:pPr>
      <w:r w:rsidRPr="006C3A27">
        <w:rPr>
          <w:rFonts w:ascii="Calibri" w:eastAsia="Times New Roman" w:hAnsi="Calibri" w:cs="Calibri"/>
          <w:color w:val="000000"/>
          <w:sz w:val="24"/>
          <w:szCs w:val="24"/>
        </w:rPr>
        <w:t>When in doubt, read aloud!</w:t>
      </w:r>
      <w:r w:rsidRPr="00A4526E">
        <w:t xml:space="preserve"> </w:t>
      </w:r>
      <w:r w:rsidR="00DD3280">
        <w:t>Snuggle up with a good</w:t>
      </w:r>
      <w:r w:rsidR="008E53F5">
        <w:t xml:space="preserve"> book with your child and enjoy</w:t>
      </w:r>
      <w:r w:rsidR="006967A6">
        <w:t xml:space="preserve"> reading together</w:t>
      </w:r>
      <w:r w:rsidR="008E53F5">
        <w:t xml:space="preserve"> – whether it’s on the porch, </w:t>
      </w:r>
      <w:r w:rsidR="006967A6">
        <w:t xml:space="preserve">in a </w:t>
      </w:r>
      <w:r w:rsidR="008E53F5">
        <w:rPr>
          <w:noProof/>
        </w:rPr>
        <w:t>park, or at the beach!</w:t>
      </w:r>
    </w:p>
    <w:sectPr w:rsidR="00494735" w:rsidRPr="00E87320" w:rsidSect="008E53F5">
      <w:headerReference w:type="defaul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281AB" w14:textId="77777777" w:rsidR="002B5BB6" w:rsidRDefault="002B5BB6" w:rsidP="00F254F8">
      <w:pPr>
        <w:spacing w:after="0" w:line="240" w:lineRule="auto"/>
      </w:pPr>
      <w:r>
        <w:separator/>
      </w:r>
    </w:p>
  </w:endnote>
  <w:endnote w:type="continuationSeparator" w:id="0">
    <w:p w14:paraId="77DD93E4" w14:textId="77777777" w:rsidR="002B5BB6" w:rsidRDefault="002B5BB6" w:rsidP="00F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1467" w14:textId="77777777" w:rsidR="002B5BB6" w:rsidRDefault="002B5BB6" w:rsidP="00F254F8">
      <w:pPr>
        <w:spacing w:after="0" w:line="240" w:lineRule="auto"/>
      </w:pPr>
      <w:r>
        <w:separator/>
      </w:r>
    </w:p>
  </w:footnote>
  <w:footnote w:type="continuationSeparator" w:id="0">
    <w:p w14:paraId="04CC3510" w14:textId="77777777" w:rsidR="002B5BB6" w:rsidRDefault="002B5BB6" w:rsidP="00F2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5688" w14:textId="4D507215" w:rsidR="00F254F8" w:rsidRPr="008E53F5" w:rsidRDefault="00F254F8" w:rsidP="00F254F8">
    <w:pPr>
      <w:pStyle w:val="Header"/>
      <w:jc w:val="center"/>
      <w:rPr>
        <w:sz w:val="32"/>
        <w:szCs w:val="32"/>
      </w:rPr>
    </w:pPr>
    <w:r w:rsidRPr="008E53F5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A45D1F0" wp14:editId="0B9785BC">
          <wp:simplePos x="0" y="0"/>
          <wp:positionH relativeFrom="margin">
            <wp:posOffset>6115050</wp:posOffset>
          </wp:positionH>
          <wp:positionV relativeFrom="paragraph">
            <wp:posOffset>-266700</wp:posOffset>
          </wp:positionV>
          <wp:extent cx="829945" cy="971550"/>
          <wp:effectExtent l="0" t="0" r="8255" b="0"/>
          <wp:wrapSquare wrapText="bothSides"/>
          <wp:docPr id="1" name="Picture 1" descr="C:\Users\mdinan\AppData\Local\Microsoft\Windows\INetCache\Content.MSO\B55A85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nan\AppData\Local\Microsoft\Windows\INetCache\Content.MSO\B55A85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3F5">
      <w:rPr>
        <w:rFonts w:ascii="Arial Black" w:hAnsi="Arial Black"/>
        <w:b/>
        <w:sz w:val="32"/>
        <w:szCs w:val="32"/>
      </w:rPr>
      <w:t>Summer Suggestions for Parents</w:t>
    </w:r>
    <w:r w:rsidRPr="008E53F5">
      <w:rPr>
        <w:sz w:val="32"/>
        <w:szCs w:val="32"/>
      </w:rPr>
      <w:br/>
    </w:r>
    <w:r w:rsidRPr="008E53F5">
      <w:rPr>
        <w:rFonts w:ascii="Arial Black" w:hAnsi="Arial Black"/>
        <w:b/>
        <w:sz w:val="32"/>
        <w:szCs w:val="32"/>
      </w:rPr>
      <w:t>Reading -</w:t>
    </w:r>
    <w:r w:rsidRPr="008E53F5">
      <w:rPr>
        <w:sz w:val="32"/>
        <w:szCs w:val="32"/>
      </w:rPr>
      <w:t xml:space="preserve"> </w:t>
    </w:r>
    <w:r w:rsidRPr="008E53F5">
      <w:rPr>
        <w:rFonts w:ascii="Arial Black" w:hAnsi="Arial Black"/>
        <w:sz w:val="32"/>
        <w:szCs w:val="32"/>
      </w:rPr>
      <w:t>Grades K-3</w:t>
    </w:r>
  </w:p>
  <w:p w14:paraId="12109051" w14:textId="77777777" w:rsidR="00F254F8" w:rsidRDefault="00F2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1B18"/>
    <w:multiLevelType w:val="hybridMultilevel"/>
    <w:tmpl w:val="1D26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A"/>
    <w:rsid w:val="00006401"/>
    <w:rsid w:val="000456BA"/>
    <w:rsid w:val="000B7B1B"/>
    <w:rsid w:val="000F2843"/>
    <w:rsid w:val="00116DA3"/>
    <w:rsid w:val="00134F4E"/>
    <w:rsid w:val="0023016E"/>
    <w:rsid w:val="002A0BB3"/>
    <w:rsid w:val="002A6B57"/>
    <w:rsid w:val="002B5BB6"/>
    <w:rsid w:val="00320799"/>
    <w:rsid w:val="004033A4"/>
    <w:rsid w:val="0044039D"/>
    <w:rsid w:val="00476D05"/>
    <w:rsid w:val="00494735"/>
    <w:rsid w:val="004E0473"/>
    <w:rsid w:val="0058490E"/>
    <w:rsid w:val="005C7229"/>
    <w:rsid w:val="005E4E22"/>
    <w:rsid w:val="00630E51"/>
    <w:rsid w:val="006347FB"/>
    <w:rsid w:val="006967A6"/>
    <w:rsid w:val="006C3A27"/>
    <w:rsid w:val="006D3DDF"/>
    <w:rsid w:val="007A4D5D"/>
    <w:rsid w:val="007C2454"/>
    <w:rsid w:val="008C31BB"/>
    <w:rsid w:val="008E53F5"/>
    <w:rsid w:val="00961F3B"/>
    <w:rsid w:val="00970302"/>
    <w:rsid w:val="009B0FFB"/>
    <w:rsid w:val="00A4526E"/>
    <w:rsid w:val="00AB3B53"/>
    <w:rsid w:val="00AC5A0E"/>
    <w:rsid w:val="00B82A75"/>
    <w:rsid w:val="00BB29B2"/>
    <w:rsid w:val="00C13F51"/>
    <w:rsid w:val="00CB522D"/>
    <w:rsid w:val="00D61924"/>
    <w:rsid w:val="00D72F1E"/>
    <w:rsid w:val="00DD3280"/>
    <w:rsid w:val="00E87320"/>
    <w:rsid w:val="00F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067C"/>
  <w15:chartTrackingRefBased/>
  <w15:docId w15:val="{2B06B565-6757-4998-9B87-4B7CD015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1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E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F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F8"/>
  </w:style>
  <w:style w:type="paragraph" w:styleId="Footer">
    <w:name w:val="footer"/>
    <w:basedOn w:val="Normal"/>
    <w:link w:val="FooterChar"/>
    <w:uiPriority w:val="99"/>
    <w:unhideWhenUsed/>
    <w:rsid w:val="00F2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F8"/>
  </w:style>
  <w:style w:type="paragraph" w:styleId="ListParagraph">
    <w:name w:val="List Paragraph"/>
    <w:basedOn w:val="Normal"/>
    <w:uiPriority w:val="34"/>
    <w:qFormat/>
    <w:rsid w:val="00A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thiel\Desktop\storylineonline.ne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kthiel\Desktop\sightwor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2020-05-14T21:37:00Z</dcterms:created>
  <dcterms:modified xsi:type="dcterms:W3CDTF">2020-05-15T20:15:00Z</dcterms:modified>
</cp:coreProperties>
</file>